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110"/>
        <w:gridCol w:w="4692"/>
      </w:tblGrid>
      <w:tr w:rsidR="0042720D" w:rsidRPr="00CE1568">
        <w:trPr>
          <w:trHeight w:hRule="exact" w:val="2083"/>
        </w:trPr>
        <w:tc>
          <w:tcPr>
            <w:tcW w:w="10788" w:type="dxa"/>
            <w:gridSpan w:val="2"/>
            <w:shd w:val="clear" w:color="000000" w:fill="FFFFFF"/>
            <w:tcMar>
              <w:left w:w="34" w:type="dxa"/>
              <w:right w:w="34" w:type="dxa"/>
            </w:tcMar>
          </w:tcPr>
          <w:p w:rsidR="0042720D" w:rsidRPr="00CE1568" w:rsidRDefault="00CE1568">
            <w:pPr>
              <w:spacing w:after="0" w:line="240" w:lineRule="auto"/>
              <w:jc w:val="center"/>
              <w:rPr>
                <w:sz w:val="28"/>
                <w:szCs w:val="28"/>
                <w:lang w:val="ru-RU"/>
              </w:rPr>
            </w:pPr>
            <w:r w:rsidRPr="00CE1568">
              <w:rPr>
                <w:rFonts w:ascii="Times New Roman" w:hAnsi="Times New Roman" w:cs="Times New Roman"/>
                <w:color w:val="000000"/>
                <w:sz w:val="28"/>
                <w:szCs w:val="28"/>
                <w:lang w:val="ru-RU"/>
              </w:rPr>
              <w:t>Министерство науки и высшего образования Российской Федерации</w:t>
            </w:r>
          </w:p>
          <w:p w:rsidR="0042720D" w:rsidRPr="00CE1568" w:rsidRDefault="00CE1568">
            <w:pPr>
              <w:spacing w:after="0" w:line="240" w:lineRule="auto"/>
              <w:jc w:val="center"/>
              <w:rPr>
                <w:sz w:val="28"/>
                <w:szCs w:val="28"/>
                <w:lang w:val="ru-RU"/>
              </w:rPr>
            </w:pPr>
            <w:r w:rsidRPr="00CE1568">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42720D" w:rsidRPr="00CE1568" w:rsidRDefault="0042720D">
            <w:pPr>
              <w:spacing w:after="0" w:line="240" w:lineRule="auto"/>
              <w:jc w:val="center"/>
              <w:rPr>
                <w:sz w:val="28"/>
                <w:szCs w:val="28"/>
                <w:lang w:val="ru-RU"/>
              </w:rPr>
            </w:pPr>
          </w:p>
        </w:tc>
      </w:tr>
      <w:tr w:rsidR="0042720D">
        <w:trPr>
          <w:trHeight w:hRule="exact" w:val="805"/>
        </w:trPr>
        <w:tc>
          <w:tcPr>
            <w:tcW w:w="6110" w:type="dxa"/>
            <w:shd w:val="clear" w:color="000000" w:fill="FFFFFF"/>
            <w:tcMar>
              <w:left w:w="34" w:type="dxa"/>
              <w:right w:w="34" w:type="dxa"/>
            </w:tcMar>
          </w:tcPr>
          <w:p w:rsidR="0042720D" w:rsidRPr="00CE1568" w:rsidRDefault="0042720D">
            <w:pPr>
              <w:rPr>
                <w:lang w:val="ru-RU"/>
              </w:rPr>
            </w:pPr>
          </w:p>
        </w:tc>
        <w:tc>
          <w:tcPr>
            <w:tcW w:w="4692" w:type="dxa"/>
            <w:vMerge w:val="restart"/>
            <w:shd w:val="clear" w:color="000000" w:fill="FFFFFF"/>
            <w:tcMar>
              <w:left w:w="34" w:type="dxa"/>
              <w:right w:w="34" w:type="dxa"/>
            </w:tcMar>
          </w:tcPr>
          <w:p w:rsidR="0042720D" w:rsidRPr="00CE1568" w:rsidRDefault="00CE1568">
            <w:pPr>
              <w:spacing w:after="0" w:line="240" w:lineRule="auto"/>
              <w:jc w:val="center"/>
              <w:rPr>
                <w:sz w:val="28"/>
                <w:szCs w:val="28"/>
                <w:lang w:val="ru-RU"/>
              </w:rPr>
            </w:pPr>
            <w:r w:rsidRPr="00CE1568">
              <w:rPr>
                <w:rFonts w:ascii="Times New Roman" w:hAnsi="Times New Roman" w:cs="Times New Roman"/>
                <w:color w:val="000000"/>
                <w:sz w:val="28"/>
                <w:szCs w:val="28"/>
                <w:lang w:val="ru-RU"/>
              </w:rPr>
              <w:t>УТВЕРЖДАЮ</w:t>
            </w:r>
          </w:p>
          <w:p w:rsidR="0042720D" w:rsidRPr="00CE1568" w:rsidRDefault="00CE1568">
            <w:pPr>
              <w:spacing w:after="0" w:line="240" w:lineRule="auto"/>
              <w:jc w:val="center"/>
              <w:rPr>
                <w:sz w:val="28"/>
                <w:szCs w:val="28"/>
                <w:lang w:val="ru-RU"/>
              </w:rPr>
            </w:pPr>
            <w:r w:rsidRPr="00CE1568">
              <w:rPr>
                <w:rFonts w:ascii="Times New Roman" w:hAnsi="Times New Roman" w:cs="Times New Roman"/>
                <w:color w:val="000000"/>
                <w:sz w:val="28"/>
                <w:szCs w:val="28"/>
                <w:lang w:val="ru-RU"/>
              </w:rPr>
              <w:t xml:space="preserve">Директор Таганрогского института </w:t>
            </w:r>
            <w:r w:rsidRPr="00CE1568">
              <w:rPr>
                <w:rFonts w:ascii="Times New Roman" w:hAnsi="Times New Roman" w:cs="Times New Roman"/>
                <w:color w:val="000000"/>
                <w:sz w:val="28"/>
                <w:szCs w:val="28"/>
                <w:lang w:val="ru-RU"/>
              </w:rPr>
              <w:t>имени А.П. Чехова (филиала)</w:t>
            </w:r>
          </w:p>
          <w:p w:rsidR="0042720D" w:rsidRPr="00CE1568" w:rsidRDefault="00CE1568">
            <w:pPr>
              <w:spacing w:after="0" w:line="240" w:lineRule="auto"/>
              <w:jc w:val="center"/>
              <w:rPr>
                <w:sz w:val="28"/>
                <w:szCs w:val="28"/>
                <w:lang w:val="ru-RU"/>
              </w:rPr>
            </w:pPr>
            <w:r w:rsidRPr="00CE1568">
              <w:rPr>
                <w:rFonts w:ascii="Times New Roman" w:hAnsi="Times New Roman" w:cs="Times New Roman"/>
                <w:color w:val="000000"/>
                <w:sz w:val="28"/>
                <w:szCs w:val="28"/>
                <w:lang w:val="ru-RU"/>
              </w:rPr>
              <w:t>РГЭУ (РИНХ)</w:t>
            </w:r>
          </w:p>
          <w:p w:rsidR="0042720D" w:rsidRPr="00CE1568" w:rsidRDefault="00CE1568">
            <w:pPr>
              <w:spacing w:after="0" w:line="240" w:lineRule="auto"/>
              <w:jc w:val="center"/>
              <w:rPr>
                <w:sz w:val="28"/>
                <w:szCs w:val="28"/>
                <w:lang w:val="ru-RU"/>
              </w:rPr>
            </w:pPr>
            <w:r w:rsidRPr="00CE1568">
              <w:rPr>
                <w:rFonts w:ascii="Times New Roman" w:hAnsi="Times New Roman" w:cs="Times New Roman"/>
                <w:color w:val="000000"/>
                <w:sz w:val="28"/>
                <w:szCs w:val="28"/>
                <w:lang w:val="ru-RU"/>
              </w:rPr>
              <w:t xml:space="preserve">_____________ </w:t>
            </w:r>
            <w:proofErr w:type="spellStart"/>
            <w:r w:rsidRPr="00CE1568">
              <w:rPr>
                <w:rFonts w:ascii="Times New Roman" w:hAnsi="Times New Roman" w:cs="Times New Roman"/>
                <w:color w:val="000000"/>
                <w:sz w:val="28"/>
                <w:szCs w:val="28"/>
                <w:lang w:val="ru-RU"/>
              </w:rPr>
              <w:t>Голобородько</w:t>
            </w:r>
            <w:proofErr w:type="spellEnd"/>
            <w:r w:rsidRPr="00CE1568">
              <w:rPr>
                <w:rFonts w:ascii="Times New Roman" w:hAnsi="Times New Roman" w:cs="Times New Roman"/>
                <w:color w:val="000000"/>
                <w:sz w:val="28"/>
                <w:szCs w:val="28"/>
                <w:lang w:val="ru-RU"/>
              </w:rPr>
              <w:t xml:space="preserve"> А.Ю.</w:t>
            </w:r>
          </w:p>
          <w:p w:rsidR="0042720D" w:rsidRDefault="00CE1568">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42720D">
        <w:trPr>
          <w:trHeight w:hRule="exact" w:val="1139"/>
        </w:trPr>
        <w:tc>
          <w:tcPr>
            <w:tcW w:w="6096" w:type="dxa"/>
          </w:tcPr>
          <w:p w:rsidR="0042720D" w:rsidRDefault="0042720D"/>
        </w:tc>
        <w:tc>
          <w:tcPr>
            <w:tcW w:w="4692" w:type="dxa"/>
            <w:vMerge/>
            <w:shd w:val="clear" w:color="000000" w:fill="FFFFFF"/>
            <w:tcMar>
              <w:left w:w="34" w:type="dxa"/>
              <w:right w:w="34" w:type="dxa"/>
            </w:tcMar>
          </w:tcPr>
          <w:p w:rsidR="0042720D" w:rsidRDefault="0042720D"/>
        </w:tc>
      </w:tr>
      <w:tr w:rsidR="0042720D">
        <w:trPr>
          <w:trHeight w:hRule="exact" w:val="1666"/>
        </w:trPr>
        <w:tc>
          <w:tcPr>
            <w:tcW w:w="6096" w:type="dxa"/>
          </w:tcPr>
          <w:p w:rsidR="0042720D" w:rsidRDefault="0042720D"/>
        </w:tc>
        <w:tc>
          <w:tcPr>
            <w:tcW w:w="4679" w:type="dxa"/>
          </w:tcPr>
          <w:p w:rsidR="0042720D" w:rsidRDefault="0042720D"/>
        </w:tc>
      </w:tr>
      <w:tr w:rsidR="0042720D" w:rsidRPr="00CE1568">
        <w:trPr>
          <w:trHeight w:hRule="exact" w:val="1111"/>
        </w:trPr>
        <w:tc>
          <w:tcPr>
            <w:tcW w:w="10788" w:type="dxa"/>
            <w:gridSpan w:val="2"/>
            <w:shd w:val="clear" w:color="000000" w:fill="FFFFFF"/>
            <w:tcMar>
              <w:left w:w="34" w:type="dxa"/>
              <w:right w:w="34" w:type="dxa"/>
            </w:tcMar>
          </w:tcPr>
          <w:p w:rsidR="0042720D" w:rsidRPr="00CE1568" w:rsidRDefault="00CE1568">
            <w:pPr>
              <w:spacing w:after="0" w:line="240" w:lineRule="auto"/>
              <w:jc w:val="center"/>
              <w:rPr>
                <w:sz w:val="28"/>
                <w:szCs w:val="28"/>
                <w:lang w:val="ru-RU"/>
              </w:rPr>
            </w:pPr>
            <w:r w:rsidRPr="00CE1568">
              <w:rPr>
                <w:rFonts w:ascii="Times New Roman" w:hAnsi="Times New Roman" w:cs="Times New Roman"/>
                <w:b/>
                <w:color w:val="000000"/>
                <w:sz w:val="28"/>
                <w:szCs w:val="28"/>
                <w:lang w:val="ru-RU"/>
              </w:rPr>
              <w:t>Рабочая программа</w:t>
            </w:r>
          </w:p>
          <w:p w:rsidR="0042720D" w:rsidRPr="00CE1568" w:rsidRDefault="00CE1568">
            <w:pPr>
              <w:spacing w:after="0" w:line="240" w:lineRule="auto"/>
              <w:jc w:val="center"/>
              <w:rPr>
                <w:sz w:val="28"/>
                <w:szCs w:val="28"/>
                <w:lang w:val="ru-RU"/>
              </w:rPr>
            </w:pPr>
            <w:r w:rsidRPr="00CE1568">
              <w:rPr>
                <w:rFonts w:ascii="Times New Roman" w:hAnsi="Times New Roman" w:cs="Times New Roman"/>
                <w:b/>
                <w:color w:val="000000"/>
                <w:sz w:val="28"/>
                <w:szCs w:val="28"/>
                <w:lang w:val="ru-RU"/>
              </w:rPr>
              <w:t>Производственная практика, педагогическая практика</w:t>
            </w:r>
          </w:p>
        </w:tc>
      </w:tr>
      <w:tr w:rsidR="0042720D" w:rsidRPr="00CE1568">
        <w:trPr>
          <w:trHeight w:hRule="exact" w:val="972"/>
        </w:trPr>
        <w:tc>
          <w:tcPr>
            <w:tcW w:w="6096" w:type="dxa"/>
          </w:tcPr>
          <w:p w:rsidR="0042720D" w:rsidRPr="00CE1568" w:rsidRDefault="0042720D">
            <w:pPr>
              <w:rPr>
                <w:lang w:val="ru-RU"/>
              </w:rPr>
            </w:pPr>
          </w:p>
        </w:tc>
        <w:tc>
          <w:tcPr>
            <w:tcW w:w="4679" w:type="dxa"/>
          </w:tcPr>
          <w:p w:rsidR="0042720D" w:rsidRPr="00CE1568" w:rsidRDefault="0042720D">
            <w:pPr>
              <w:rPr>
                <w:lang w:val="ru-RU"/>
              </w:rPr>
            </w:pPr>
          </w:p>
        </w:tc>
      </w:tr>
      <w:tr w:rsidR="0042720D" w:rsidRPr="00CE1568">
        <w:trPr>
          <w:trHeight w:hRule="exact" w:val="995"/>
        </w:trPr>
        <w:tc>
          <w:tcPr>
            <w:tcW w:w="10788" w:type="dxa"/>
            <w:gridSpan w:val="2"/>
            <w:shd w:val="clear" w:color="000000" w:fill="FFFFFF"/>
            <w:tcMar>
              <w:left w:w="34" w:type="dxa"/>
              <w:right w:w="34" w:type="dxa"/>
            </w:tcMar>
          </w:tcPr>
          <w:p w:rsidR="0042720D" w:rsidRPr="00CE1568" w:rsidRDefault="00CE1568">
            <w:pPr>
              <w:spacing w:after="0" w:line="240" w:lineRule="auto"/>
              <w:jc w:val="center"/>
              <w:rPr>
                <w:sz w:val="28"/>
                <w:szCs w:val="28"/>
                <w:lang w:val="ru-RU"/>
              </w:rPr>
            </w:pPr>
            <w:r w:rsidRPr="00CE1568">
              <w:rPr>
                <w:rFonts w:ascii="Times New Roman" w:hAnsi="Times New Roman" w:cs="Times New Roman"/>
                <w:color w:val="000000"/>
                <w:sz w:val="28"/>
                <w:szCs w:val="28"/>
                <w:lang w:val="ru-RU"/>
              </w:rPr>
              <w:t>направление 44.03.02 Психолого-педагогическое образование</w:t>
            </w:r>
          </w:p>
          <w:p w:rsidR="0042720D" w:rsidRPr="00CE1568" w:rsidRDefault="00CE1568">
            <w:pPr>
              <w:spacing w:after="0" w:line="240" w:lineRule="auto"/>
              <w:jc w:val="center"/>
              <w:rPr>
                <w:sz w:val="28"/>
                <w:szCs w:val="28"/>
                <w:lang w:val="ru-RU"/>
              </w:rPr>
            </w:pPr>
            <w:r w:rsidRPr="00CE1568">
              <w:rPr>
                <w:rFonts w:ascii="Times New Roman" w:hAnsi="Times New Roman" w:cs="Times New Roman"/>
                <w:color w:val="000000"/>
                <w:sz w:val="28"/>
                <w:szCs w:val="28"/>
                <w:lang w:val="ru-RU"/>
              </w:rPr>
              <w:t xml:space="preserve">направленность </w:t>
            </w:r>
            <w:r w:rsidRPr="00CE1568">
              <w:rPr>
                <w:rFonts w:ascii="Times New Roman" w:hAnsi="Times New Roman" w:cs="Times New Roman"/>
                <w:color w:val="000000"/>
                <w:sz w:val="28"/>
                <w:szCs w:val="28"/>
                <w:lang w:val="ru-RU"/>
              </w:rPr>
              <w:t>(профиль)  44.03.02.05 Педагогика и психология инклюзивного образования</w:t>
            </w:r>
          </w:p>
        </w:tc>
      </w:tr>
      <w:tr w:rsidR="0042720D" w:rsidRPr="00CE1568">
        <w:trPr>
          <w:trHeight w:hRule="exact" w:val="3699"/>
        </w:trPr>
        <w:tc>
          <w:tcPr>
            <w:tcW w:w="6096" w:type="dxa"/>
          </w:tcPr>
          <w:p w:rsidR="0042720D" w:rsidRPr="00CE1568" w:rsidRDefault="0042720D">
            <w:pPr>
              <w:rPr>
                <w:lang w:val="ru-RU"/>
              </w:rPr>
            </w:pPr>
          </w:p>
        </w:tc>
        <w:tc>
          <w:tcPr>
            <w:tcW w:w="4679" w:type="dxa"/>
          </w:tcPr>
          <w:p w:rsidR="0042720D" w:rsidRPr="00CE1568" w:rsidRDefault="0042720D">
            <w:pPr>
              <w:rPr>
                <w:lang w:val="ru-RU"/>
              </w:rPr>
            </w:pPr>
          </w:p>
        </w:tc>
      </w:tr>
      <w:tr w:rsidR="0042720D">
        <w:trPr>
          <w:trHeight w:hRule="exact" w:val="694"/>
        </w:trPr>
        <w:tc>
          <w:tcPr>
            <w:tcW w:w="10788" w:type="dxa"/>
            <w:gridSpan w:val="2"/>
            <w:shd w:val="clear" w:color="000000" w:fill="FFFFFF"/>
            <w:tcMar>
              <w:left w:w="34" w:type="dxa"/>
              <w:right w:w="34" w:type="dxa"/>
            </w:tcMar>
          </w:tcPr>
          <w:p w:rsidR="0042720D" w:rsidRDefault="00CE1568" w:rsidP="00CE1568">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2022</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42720D">
        <w:trPr>
          <w:trHeight w:hRule="exact" w:val="694"/>
        </w:trPr>
        <w:tc>
          <w:tcPr>
            <w:tcW w:w="6096" w:type="dxa"/>
          </w:tcPr>
          <w:p w:rsidR="0042720D" w:rsidRDefault="0042720D"/>
        </w:tc>
        <w:tc>
          <w:tcPr>
            <w:tcW w:w="4679" w:type="dxa"/>
          </w:tcPr>
          <w:p w:rsidR="0042720D" w:rsidRDefault="0042720D"/>
        </w:tc>
      </w:tr>
      <w:tr w:rsidR="0042720D">
        <w:trPr>
          <w:trHeight w:hRule="exact" w:val="694"/>
        </w:trPr>
        <w:tc>
          <w:tcPr>
            <w:tcW w:w="10788" w:type="dxa"/>
            <w:gridSpan w:val="2"/>
            <w:shd w:val="clear" w:color="000000" w:fill="FFFFFF"/>
            <w:tcMar>
              <w:left w:w="34" w:type="dxa"/>
              <w:right w:w="34" w:type="dxa"/>
            </w:tcMar>
          </w:tcPr>
          <w:p w:rsidR="0042720D" w:rsidRDefault="00CE1568">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42720D" w:rsidRDefault="00CE1568">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42720D" w:rsidRDefault="00CE1568">
      <w:pPr>
        <w:rPr>
          <w:sz w:val="0"/>
          <w:szCs w:val="0"/>
        </w:rPr>
      </w:pPr>
      <w:r>
        <w:br w:type="page"/>
      </w:r>
    </w:p>
    <w:tbl>
      <w:tblPr>
        <w:tblW w:w="0" w:type="auto"/>
        <w:tblCellMar>
          <w:left w:w="0" w:type="dxa"/>
          <w:right w:w="0" w:type="dxa"/>
        </w:tblCellMar>
        <w:tblLook w:val="04A0"/>
      </w:tblPr>
      <w:tblGrid>
        <w:gridCol w:w="141"/>
        <w:gridCol w:w="1426"/>
        <w:gridCol w:w="280"/>
        <w:gridCol w:w="684"/>
        <w:gridCol w:w="484"/>
        <w:gridCol w:w="484"/>
        <w:gridCol w:w="484"/>
        <w:gridCol w:w="484"/>
        <w:gridCol w:w="255"/>
        <w:gridCol w:w="229"/>
        <w:gridCol w:w="484"/>
        <w:gridCol w:w="585"/>
        <w:gridCol w:w="16"/>
        <w:gridCol w:w="568"/>
        <w:gridCol w:w="1819"/>
        <w:gridCol w:w="141"/>
        <w:gridCol w:w="1000"/>
        <w:gridCol w:w="280"/>
        <w:gridCol w:w="703"/>
        <w:gridCol w:w="153"/>
        <w:gridCol w:w="141"/>
      </w:tblGrid>
      <w:tr w:rsidR="0042720D">
        <w:trPr>
          <w:trHeight w:hRule="exact" w:val="555"/>
        </w:trPr>
        <w:tc>
          <w:tcPr>
            <w:tcW w:w="4692" w:type="dxa"/>
            <w:gridSpan w:val="9"/>
            <w:shd w:val="clear" w:color="C0C0C0" w:fill="FFFFFF"/>
            <w:tcMar>
              <w:left w:w="34" w:type="dxa"/>
              <w:right w:w="34" w:type="dxa"/>
            </w:tcMar>
          </w:tcPr>
          <w:p w:rsidR="0042720D" w:rsidRDefault="00CE1568">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219" w:type="dxa"/>
          </w:tcPr>
          <w:p w:rsidR="0042720D" w:rsidRDefault="0042720D"/>
        </w:tc>
        <w:tc>
          <w:tcPr>
            <w:tcW w:w="472" w:type="dxa"/>
          </w:tcPr>
          <w:p w:rsidR="0042720D" w:rsidRDefault="0042720D"/>
        </w:tc>
        <w:tc>
          <w:tcPr>
            <w:tcW w:w="573" w:type="dxa"/>
          </w:tcPr>
          <w:p w:rsidR="0042720D" w:rsidRDefault="0042720D"/>
        </w:tc>
        <w:tc>
          <w:tcPr>
            <w:tcW w:w="16" w:type="dxa"/>
          </w:tcPr>
          <w:p w:rsidR="0042720D" w:rsidRDefault="0042720D"/>
        </w:tc>
        <w:tc>
          <w:tcPr>
            <w:tcW w:w="558" w:type="dxa"/>
          </w:tcPr>
          <w:p w:rsidR="0042720D" w:rsidRDefault="0042720D"/>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1007" w:type="dxa"/>
            <w:gridSpan w:val="3"/>
            <w:shd w:val="clear" w:color="C0C0C0" w:fill="FFFFFF"/>
            <w:tcMar>
              <w:left w:w="34" w:type="dxa"/>
              <w:right w:w="34" w:type="dxa"/>
            </w:tcMar>
          </w:tcPr>
          <w:p w:rsidR="0042720D" w:rsidRDefault="00CE1568">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42720D">
        <w:trPr>
          <w:trHeight w:hRule="exact" w:val="277"/>
        </w:trPr>
        <w:tc>
          <w:tcPr>
            <w:tcW w:w="143" w:type="dxa"/>
          </w:tcPr>
          <w:p w:rsidR="0042720D" w:rsidRDefault="0042720D"/>
        </w:tc>
        <w:tc>
          <w:tcPr>
            <w:tcW w:w="1418" w:type="dxa"/>
          </w:tcPr>
          <w:p w:rsidR="0042720D" w:rsidRDefault="0042720D"/>
        </w:tc>
        <w:tc>
          <w:tcPr>
            <w:tcW w:w="285" w:type="dxa"/>
          </w:tcPr>
          <w:p w:rsidR="0042720D" w:rsidRDefault="0042720D"/>
        </w:tc>
        <w:tc>
          <w:tcPr>
            <w:tcW w:w="697" w:type="dxa"/>
          </w:tcPr>
          <w:p w:rsidR="0042720D" w:rsidRDefault="0042720D"/>
        </w:tc>
        <w:tc>
          <w:tcPr>
            <w:tcW w:w="472" w:type="dxa"/>
          </w:tcPr>
          <w:p w:rsidR="0042720D" w:rsidRDefault="0042720D"/>
        </w:tc>
        <w:tc>
          <w:tcPr>
            <w:tcW w:w="472" w:type="dxa"/>
          </w:tcPr>
          <w:p w:rsidR="0042720D" w:rsidRDefault="0042720D"/>
        </w:tc>
        <w:tc>
          <w:tcPr>
            <w:tcW w:w="472" w:type="dxa"/>
          </w:tcPr>
          <w:p w:rsidR="0042720D" w:rsidRDefault="0042720D"/>
        </w:tc>
        <w:tc>
          <w:tcPr>
            <w:tcW w:w="472" w:type="dxa"/>
          </w:tcPr>
          <w:p w:rsidR="0042720D" w:rsidRDefault="0042720D"/>
        </w:tc>
        <w:tc>
          <w:tcPr>
            <w:tcW w:w="255" w:type="dxa"/>
          </w:tcPr>
          <w:p w:rsidR="0042720D" w:rsidRDefault="0042720D"/>
        </w:tc>
        <w:tc>
          <w:tcPr>
            <w:tcW w:w="219" w:type="dxa"/>
          </w:tcPr>
          <w:p w:rsidR="0042720D" w:rsidRDefault="0042720D"/>
        </w:tc>
        <w:tc>
          <w:tcPr>
            <w:tcW w:w="472" w:type="dxa"/>
          </w:tcPr>
          <w:p w:rsidR="0042720D" w:rsidRDefault="0042720D"/>
        </w:tc>
        <w:tc>
          <w:tcPr>
            <w:tcW w:w="573" w:type="dxa"/>
          </w:tcPr>
          <w:p w:rsidR="0042720D" w:rsidRDefault="0042720D"/>
        </w:tc>
        <w:tc>
          <w:tcPr>
            <w:tcW w:w="16" w:type="dxa"/>
          </w:tcPr>
          <w:p w:rsidR="0042720D" w:rsidRDefault="0042720D"/>
        </w:tc>
        <w:tc>
          <w:tcPr>
            <w:tcW w:w="558" w:type="dxa"/>
          </w:tcPr>
          <w:p w:rsidR="0042720D" w:rsidRDefault="0042720D"/>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trPr>
          <w:trHeight w:hRule="exact" w:val="277"/>
        </w:trPr>
        <w:tc>
          <w:tcPr>
            <w:tcW w:w="143" w:type="dxa"/>
          </w:tcPr>
          <w:p w:rsidR="0042720D" w:rsidRDefault="0042720D"/>
        </w:tc>
        <w:tc>
          <w:tcPr>
            <w:tcW w:w="1432" w:type="dxa"/>
            <w:shd w:val="clear" w:color="000000" w:fill="FFFFFF"/>
            <w:tcMar>
              <w:left w:w="34" w:type="dxa"/>
              <w:right w:w="34" w:type="dxa"/>
            </w:tcMar>
          </w:tcPr>
          <w:p w:rsidR="0042720D" w:rsidRDefault="00CE1568">
            <w:pPr>
              <w:spacing w:after="0" w:line="240" w:lineRule="auto"/>
            </w:pPr>
            <w:r>
              <w:rPr>
                <w:rFonts w:ascii="Times New Roman" w:hAnsi="Times New Roman" w:cs="Times New Roman"/>
                <w:color w:val="000000"/>
              </w:rPr>
              <w:t>КАФЕДРА</w:t>
            </w:r>
          </w:p>
        </w:tc>
        <w:tc>
          <w:tcPr>
            <w:tcW w:w="285" w:type="dxa"/>
          </w:tcPr>
          <w:p w:rsidR="0042720D" w:rsidRDefault="0042720D"/>
        </w:tc>
        <w:tc>
          <w:tcPr>
            <w:tcW w:w="8661" w:type="dxa"/>
            <w:gridSpan w:val="16"/>
            <w:shd w:val="clear" w:color="000000" w:fill="FFFFFF"/>
            <w:tcMar>
              <w:left w:w="34" w:type="dxa"/>
              <w:right w:w="34" w:type="dxa"/>
            </w:tcMar>
          </w:tcPr>
          <w:p w:rsidR="0042720D" w:rsidRDefault="00CE1568">
            <w:pPr>
              <w:spacing w:after="0" w:line="240" w:lineRule="auto"/>
            </w:pPr>
            <w:proofErr w:type="spellStart"/>
            <w:r>
              <w:rPr>
                <w:rFonts w:ascii="Times New Roman" w:hAnsi="Times New Roman" w:cs="Times New Roman"/>
                <w:b/>
                <w:color w:val="000000"/>
              </w:rPr>
              <w:t>психологии</w:t>
            </w:r>
            <w:proofErr w:type="spellEnd"/>
          </w:p>
        </w:tc>
        <w:tc>
          <w:tcPr>
            <w:tcW w:w="143" w:type="dxa"/>
          </w:tcPr>
          <w:p w:rsidR="0042720D" w:rsidRDefault="0042720D"/>
        </w:tc>
        <w:tc>
          <w:tcPr>
            <w:tcW w:w="143" w:type="dxa"/>
          </w:tcPr>
          <w:p w:rsidR="0042720D" w:rsidRDefault="0042720D"/>
        </w:tc>
      </w:tr>
      <w:tr w:rsidR="0042720D">
        <w:trPr>
          <w:trHeight w:hRule="exact" w:val="277"/>
        </w:trPr>
        <w:tc>
          <w:tcPr>
            <w:tcW w:w="143" w:type="dxa"/>
          </w:tcPr>
          <w:p w:rsidR="0042720D" w:rsidRDefault="0042720D"/>
        </w:tc>
        <w:tc>
          <w:tcPr>
            <w:tcW w:w="1418" w:type="dxa"/>
          </w:tcPr>
          <w:p w:rsidR="0042720D" w:rsidRDefault="0042720D"/>
        </w:tc>
        <w:tc>
          <w:tcPr>
            <w:tcW w:w="285" w:type="dxa"/>
          </w:tcPr>
          <w:p w:rsidR="0042720D" w:rsidRDefault="0042720D"/>
        </w:tc>
        <w:tc>
          <w:tcPr>
            <w:tcW w:w="697" w:type="dxa"/>
          </w:tcPr>
          <w:p w:rsidR="0042720D" w:rsidRDefault="0042720D"/>
        </w:tc>
        <w:tc>
          <w:tcPr>
            <w:tcW w:w="472" w:type="dxa"/>
          </w:tcPr>
          <w:p w:rsidR="0042720D" w:rsidRDefault="0042720D"/>
        </w:tc>
        <w:tc>
          <w:tcPr>
            <w:tcW w:w="472" w:type="dxa"/>
          </w:tcPr>
          <w:p w:rsidR="0042720D" w:rsidRDefault="0042720D"/>
        </w:tc>
        <w:tc>
          <w:tcPr>
            <w:tcW w:w="472" w:type="dxa"/>
          </w:tcPr>
          <w:p w:rsidR="0042720D" w:rsidRDefault="0042720D"/>
        </w:tc>
        <w:tc>
          <w:tcPr>
            <w:tcW w:w="472" w:type="dxa"/>
          </w:tcPr>
          <w:p w:rsidR="0042720D" w:rsidRDefault="0042720D"/>
        </w:tc>
        <w:tc>
          <w:tcPr>
            <w:tcW w:w="255" w:type="dxa"/>
          </w:tcPr>
          <w:p w:rsidR="0042720D" w:rsidRDefault="0042720D"/>
        </w:tc>
        <w:tc>
          <w:tcPr>
            <w:tcW w:w="219" w:type="dxa"/>
          </w:tcPr>
          <w:p w:rsidR="0042720D" w:rsidRDefault="0042720D"/>
        </w:tc>
        <w:tc>
          <w:tcPr>
            <w:tcW w:w="472" w:type="dxa"/>
          </w:tcPr>
          <w:p w:rsidR="0042720D" w:rsidRDefault="0042720D"/>
        </w:tc>
        <w:tc>
          <w:tcPr>
            <w:tcW w:w="573" w:type="dxa"/>
          </w:tcPr>
          <w:p w:rsidR="0042720D" w:rsidRDefault="0042720D"/>
        </w:tc>
        <w:tc>
          <w:tcPr>
            <w:tcW w:w="16" w:type="dxa"/>
          </w:tcPr>
          <w:p w:rsidR="0042720D" w:rsidRDefault="0042720D"/>
        </w:tc>
        <w:tc>
          <w:tcPr>
            <w:tcW w:w="558" w:type="dxa"/>
          </w:tcPr>
          <w:p w:rsidR="0042720D" w:rsidRDefault="0042720D"/>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trPr>
          <w:trHeight w:hRule="exact" w:val="222"/>
        </w:trPr>
        <w:tc>
          <w:tcPr>
            <w:tcW w:w="143" w:type="dxa"/>
          </w:tcPr>
          <w:p w:rsidR="0042720D" w:rsidRDefault="0042720D"/>
        </w:tc>
        <w:tc>
          <w:tcPr>
            <w:tcW w:w="8236" w:type="dxa"/>
            <w:gridSpan w:val="14"/>
            <w:shd w:val="clear" w:color="000000" w:fill="FFFFFF"/>
            <w:tcMar>
              <w:left w:w="34" w:type="dxa"/>
              <w:right w:w="34" w:type="dxa"/>
            </w:tcMar>
          </w:tcPr>
          <w:p w:rsidR="0042720D" w:rsidRPr="00CE1568" w:rsidRDefault="00CE1568">
            <w:pPr>
              <w:spacing w:after="0" w:line="240" w:lineRule="auto"/>
              <w:rPr>
                <w:sz w:val="20"/>
                <w:szCs w:val="20"/>
                <w:lang w:val="ru-RU"/>
              </w:rPr>
            </w:pPr>
            <w:r w:rsidRPr="00CE1568">
              <w:rPr>
                <w:rFonts w:ascii="Times New Roman" w:hAnsi="Times New Roman" w:cs="Times New Roman"/>
                <w:b/>
                <w:color w:val="000000"/>
                <w:sz w:val="20"/>
                <w:szCs w:val="20"/>
                <w:lang w:val="ru-RU"/>
              </w:rPr>
              <w:t>Распределение часов практики по семестрам</w:t>
            </w:r>
          </w:p>
        </w:tc>
        <w:tc>
          <w:tcPr>
            <w:tcW w:w="143" w:type="dxa"/>
          </w:tcPr>
          <w:p w:rsidR="0042720D" w:rsidRPr="00CE1568" w:rsidRDefault="0042720D">
            <w:pPr>
              <w:rPr>
                <w:lang w:val="ru-RU"/>
              </w:rPr>
            </w:pPr>
          </w:p>
        </w:tc>
        <w:tc>
          <w:tcPr>
            <w:tcW w:w="2141" w:type="dxa"/>
            <w:gridSpan w:val="4"/>
            <w:vMerge w:val="restart"/>
            <w:tcBorders>
              <w:bottom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9"/>
                <w:szCs w:val="19"/>
              </w:rPr>
            </w:pPr>
            <w:proofErr w:type="spellStart"/>
            <w:r>
              <w:rPr>
                <w:rFonts w:ascii="Times New Roman" w:hAnsi="Times New Roman" w:cs="Times New Roman"/>
                <w:b/>
                <w:color w:val="000000"/>
                <w:sz w:val="19"/>
                <w:szCs w:val="19"/>
              </w:rPr>
              <w:t>Объем</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p>
        </w:tc>
        <w:tc>
          <w:tcPr>
            <w:tcW w:w="143" w:type="dxa"/>
          </w:tcPr>
          <w:p w:rsidR="0042720D" w:rsidRDefault="0042720D"/>
        </w:tc>
      </w:tr>
      <w:tr w:rsidR="0042720D">
        <w:trPr>
          <w:trHeight w:hRule="exact" w:val="57"/>
        </w:trPr>
        <w:tc>
          <w:tcPr>
            <w:tcW w:w="143" w:type="dxa"/>
          </w:tcPr>
          <w:p w:rsidR="0042720D" w:rsidRDefault="0042720D"/>
        </w:tc>
        <w:tc>
          <w:tcPr>
            <w:tcW w:w="6383" w:type="dxa"/>
            <w:gridSpan w:val="13"/>
            <w:shd w:val="clear" w:color="000000" w:fill="FFFFFF"/>
            <w:tcMar>
              <w:left w:w="34" w:type="dxa"/>
              <w:right w:w="34" w:type="dxa"/>
            </w:tcMar>
          </w:tcPr>
          <w:p w:rsidR="0042720D" w:rsidRDefault="0042720D"/>
        </w:tc>
        <w:tc>
          <w:tcPr>
            <w:tcW w:w="1854" w:type="dxa"/>
          </w:tcPr>
          <w:p w:rsidR="0042720D" w:rsidRDefault="0042720D"/>
        </w:tc>
        <w:tc>
          <w:tcPr>
            <w:tcW w:w="143" w:type="dxa"/>
          </w:tcPr>
          <w:p w:rsidR="0042720D" w:rsidRDefault="0042720D"/>
        </w:tc>
        <w:tc>
          <w:tcPr>
            <w:tcW w:w="2141" w:type="dxa"/>
            <w:gridSpan w:val="4"/>
            <w:vMerge/>
            <w:tcBorders>
              <w:bottom w:val="single" w:sz="8" w:space="0" w:color="000000"/>
            </w:tcBorders>
            <w:shd w:val="clear" w:color="000000" w:fill="FFFFFF"/>
            <w:tcMar>
              <w:left w:w="34" w:type="dxa"/>
              <w:right w:w="34" w:type="dxa"/>
            </w:tcMar>
            <w:vAlign w:val="center"/>
          </w:tcPr>
          <w:p w:rsidR="0042720D" w:rsidRDefault="0042720D"/>
        </w:tc>
        <w:tc>
          <w:tcPr>
            <w:tcW w:w="143" w:type="dxa"/>
          </w:tcPr>
          <w:p w:rsidR="0042720D" w:rsidRDefault="0042720D"/>
        </w:tc>
      </w:tr>
      <w:tr w:rsidR="0042720D">
        <w:trPr>
          <w:trHeight w:hRule="exact" w:val="279"/>
        </w:trPr>
        <w:tc>
          <w:tcPr>
            <w:tcW w:w="143" w:type="dxa"/>
          </w:tcPr>
          <w:p w:rsidR="0042720D" w:rsidRDefault="0042720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9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9"/>
                <w:szCs w:val="19"/>
              </w:rPr>
            </w:pPr>
            <w:r>
              <w:rPr>
                <w:rFonts w:ascii="Times New Roman" w:hAnsi="Times New Roman" w:cs="Times New Roman"/>
                <w:b/>
                <w:color w:val="000000"/>
                <w:sz w:val="19"/>
                <w:szCs w:val="19"/>
              </w:rPr>
              <w:t>2</w:t>
            </w:r>
          </w:p>
        </w:tc>
        <w:tc>
          <w:tcPr>
            <w:tcW w:w="9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9"/>
                <w:szCs w:val="19"/>
              </w:rPr>
            </w:pPr>
            <w:r>
              <w:rPr>
                <w:rFonts w:ascii="Times New Roman" w:hAnsi="Times New Roman" w:cs="Times New Roman"/>
                <w:b/>
                <w:color w:val="000000"/>
                <w:sz w:val="19"/>
                <w:szCs w:val="19"/>
              </w:rPr>
              <w:t>3</w:t>
            </w:r>
          </w:p>
        </w:tc>
        <w:tc>
          <w:tcPr>
            <w:tcW w:w="9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9"/>
                <w:szCs w:val="19"/>
              </w:rPr>
            </w:pPr>
            <w:r>
              <w:rPr>
                <w:rFonts w:ascii="Times New Roman" w:hAnsi="Times New Roman" w:cs="Times New Roman"/>
                <w:b/>
                <w:color w:val="000000"/>
                <w:sz w:val="19"/>
                <w:szCs w:val="19"/>
              </w:rPr>
              <w:t>4</w:t>
            </w:r>
          </w:p>
        </w:tc>
        <w:tc>
          <w:tcPr>
            <w:tcW w:w="1158"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1854" w:type="dxa"/>
          </w:tcPr>
          <w:p w:rsidR="0042720D" w:rsidRDefault="0042720D"/>
        </w:tc>
        <w:tc>
          <w:tcPr>
            <w:tcW w:w="143" w:type="dxa"/>
          </w:tcPr>
          <w:p w:rsidR="0042720D" w:rsidRDefault="0042720D"/>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Недель</w:t>
            </w:r>
            <w:proofErr w:type="spellEnd"/>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Pr>
                <w:rFonts w:ascii="Times New Roman" w:hAnsi="Times New Roman" w:cs="Times New Roman"/>
                <w:color w:val="000000"/>
                <w:sz w:val="19"/>
                <w:szCs w:val="19"/>
              </w:rPr>
              <w:t>24</w:t>
            </w:r>
          </w:p>
        </w:tc>
        <w:tc>
          <w:tcPr>
            <w:tcW w:w="143" w:type="dxa"/>
          </w:tcPr>
          <w:p w:rsidR="0042720D" w:rsidRDefault="0042720D"/>
        </w:tc>
      </w:tr>
      <w:tr w:rsidR="0042720D">
        <w:trPr>
          <w:trHeight w:hRule="exact" w:val="279"/>
        </w:trPr>
        <w:tc>
          <w:tcPr>
            <w:tcW w:w="143" w:type="dxa"/>
          </w:tcPr>
          <w:p w:rsidR="0042720D" w:rsidRDefault="0042720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3"/>
                <w:szCs w:val="13"/>
              </w:rPr>
            </w:pPr>
            <w:r>
              <w:rPr>
                <w:rFonts w:ascii="Times New Roman" w:hAnsi="Times New Roman" w:cs="Times New Roman"/>
                <w:color w:val="000000"/>
                <w:sz w:val="13"/>
                <w:szCs w:val="13"/>
              </w:rPr>
              <w:t>УП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3"/>
                <w:szCs w:val="13"/>
              </w:rPr>
            </w:pPr>
            <w:r>
              <w:rPr>
                <w:rFonts w:ascii="Times New Roman" w:hAnsi="Times New Roman" w:cs="Times New Roman"/>
                <w:color w:val="000000"/>
                <w:sz w:val="13"/>
                <w:szCs w:val="13"/>
              </w:rPr>
              <w:t>РП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3"/>
                <w:szCs w:val="13"/>
              </w:rPr>
            </w:pPr>
            <w:r>
              <w:rPr>
                <w:rFonts w:ascii="Times New Roman" w:hAnsi="Times New Roman" w:cs="Times New Roman"/>
                <w:color w:val="000000"/>
                <w:sz w:val="13"/>
                <w:szCs w:val="13"/>
              </w:rPr>
              <w:t>УП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3"/>
                <w:szCs w:val="13"/>
              </w:rPr>
            </w:pPr>
            <w:r>
              <w:rPr>
                <w:rFonts w:ascii="Times New Roman" w:hAnsi="Times New Roman" w:cs="Times New Roman"/>
                <w:color w:val="000000"/>
                <w:sz w:val="13"/>
                <w:szCs w:val="13"/>
              </w:rPr>
              <w:t>РП</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3"/>
                <w:szCs w:val="13"/>
              </w:rPr>
            </w:pPr>
            <w:r>
              <w:rPr>
                <w:rFonts w:ascii="Times New Roman" w:hAnsi="Times New Roman" w:cs="Times New Roman"/>
                <w:color w:val="000000"/>
                <w:sz w:val="13"/>
                <w:szCs w:val="13"/>
              </w:rPr>
              <w:t>УП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jc w:val="center"/>
              <w:rPr>
                <w:sz w:val="13"/>
                <w:szCs w:val="13"/>
              </w:rPr>
            </w:pPr>
            <w:r>
              <w:rPr>
                <w:rFonts w:ascii="Times New Roman" w:hAnsi="Times New Roman" w:cs="Times New Roman"/>
                <w:color w:val="000000"/>
                <w:sz w:val="13"/>
                <w:szCs w:val="13"/>
              </w:rPr>
              <w:t>РП</w:t>
            </w:r>
          </w:p>
        </w:tc>
        <w:tc>
          <w:tcPr>
            <w:tcW w:w="1158"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42720D"/>
        </w:tc>
        <w:tc>
          <w:tcPr>
            <w:tcW w:w="1854" w:type="dxa"/>
          </w:tcPr>
          <w:p w:rsidR="0042720D" w:rsidRDefault="0042720D"/>
        </w:tc>
        <w:tc>
          <w:tcPr>
            <w:tcW w:w="143" w:type="dxa"/>
          </w:tcPr>
          <w:p w:rsidR="0042720D" w:rsidRDefault="0042720D"/>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Часов</w:t>
            </w:r>
            <w:proofErr w:type="spellEnd"/>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Pr>
                <w:rFonts w:ascii="Times New Roman" w:hAnsi="Times New Roman" w:cs="Times New Roman"/>
                <w:color w:val="000000"/>
                <w:sz w:val="19"/>
                <w:szCs w:val="19"/>
              </w:rPr>
              <w:t>1296</w:t>
            </w:r>
          </w:p>
        </w:tc>
        <w:tc>
          <w:tcPr>
            <w:tcW w:w="143" w:type="dxa"/>
          </w:tcPr>
          <w:p w:rsidR="0042720D" w:rsidRDefault="0042720D"/>
        </w:tc>
      </w:tr>
      <w:tr w:rsidR="0042720D">
        <w:trPr>
          <w:trHeight w:hRule="exact" w:val="279"/>
        </w:trPr>
        <w:tc>
          <w:tcPr>
            <w:tcW w:w="143" w:type="dxa"/>
          </w:tcPr>
          <w:p w:rsidR="0042720D" w:rsidRDefault="0042720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5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w:t>
            </w:r>
          </w:p>
        </w:tc>
        <w:tc>
          <w:tcPr>
            <w:tcW w:w="5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w:t>
            </w:r>
          </w:p>
        </w:tc>
        <w:tc>
          <w:tcPr>
            <w:tcW w:w="1854" w:type="dxa"/>
          </w:tcPr>
          <w:p w:rsidR="0042720D" w:rsidRDefault="0042720D"/>
        </w:tc>
        <w:tc>
          <w:tcPr>
            <w:tcW w:w="143" w:type="dxa"/>
          </w:tcPr>
          <w:p w:rsidR="0042720D" w:rsidRDefault="0042720D"/>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Pr>
                <w:rFonts w:ascii="Times New Roman" w:hAnsi="Times New Roman" w:cs="Times New Roman"/>
                <w:color w:val="000000"/>
                <w:sz w:val="19"/>
                <w:szCs w:val="19"/>
              </w:rPr>
              <w:t>ЗЕТ</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Pr>
                <w:rFonts w:ascii="Times New Roman" w:hAnsi="Times New Roman" w:cs="Times New Roman"/>
                <w:color w:val="000000"/>
                <w:sz w:val="19"/>
                <w:szCs w:val="19"/>
              </w:rPr>
              <w:t>36</w:t>
            </w:r>
          </w:p>
        </w:tc>
        <w:tc>
          <w:tcPr>
            <w:tcW w:w="143" w:type="dxa"/>
          </w:tcPr>
          <w:p w:rsidR="0042720D" w:rsidRDefault="0042720D"/>
        </w:tc>
      </w:tr>
      <w:tr w:rsidR="0042720D">
        <w:trPr>
          <w:trHeight w:hRule="exact" w:val="279"/>
        </w:trPr>
        <w:tc>
          <w:tcPr>
            <w:tcW w:w="143" w:type="dxa"/>
          </w:tcPr>
          <w:p w:rsidR="0042720D" w:rsidRDefault="0042720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5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w:t>
            </w:r>
          </w:p>
        </w:tc>
        <w:tc>
          <w:tcPr>
            <w:tcW w:w="5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w:t>
            </w:r>
          </w:p>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trPr>
          <w:trHeight w:hRule="exact" w:val="279"/>
        </w:trPr>
        <w:tc>
          <w:tcPr>
            <w:tcW w:w="143" w:type="dxa"/>
          </w:tcPr>
          <w:p w:rsidR="0042720D" w:rsidRDefault="0042720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w:t>
            </w:r>
          </w:p>
        </w:tc>
        <w:tc>
          <w:tcPr>
            <w:tcW w:w="5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w:t>
            </w:r>
          </w:p>
        </w:tc>
        <w:tc>
          <w:tcPr>
            <w:tcW w:w="5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w:t>
            </w:r>
          </w:p>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trPr>
          <w:trHeight w:hRule="exact" w:val="279"/>
        </w:trPr>
        <w:tc>
          <w:tcPr>
            <w:tcW w:w="143" w:type="dxa"/>
          </w:tcPr>
          <w:p w:rsidR="0042720D" w:rsidRDefault="0042720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428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428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428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428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428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428</w:t>
            </w:r>
          </w:p>
        </w:tc>
        <w:tc>
          <w:tcPr>
            <w:tcW w:w="5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1284</w:t>
            </w:r>
          </w:p>
        </w:tc>
        <w:tc>
          <w:tcPr>
            <w:tcW w:w="5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1284</w:t>
            </w:r>
          </w:p>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trPr>
          <w:trHeight w:hRule="exact" w:val="277"/>
        </w:trPr>
        <w:tc>
          <w:tcPr>
            <w:tcW w:w="143" w:type="dxa"/>
          </w:tcPr>
          <w:p w:rsidR="0042720D" w:rsidRDefault="0042720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432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432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432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432</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432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432</w:t>
            </w:r>
          </w:p>
        </w:tc>
        <w:tc>
          <w:tcPr>
            <w:tcW w:w="5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1296</w:t>
            </w:r>
          </w:p>
        </w:tc>
        <w:tc>
          <w:tcPr>
            <w:tcW w:w="5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42720D" w:rsidRDefault="00CE1568">
            <w:pPr>
              <w:spacing w:after="0" w:line="240" w:lineRule="auto"/>
              <w:rPr>
                <w:sz w:val="19"/>
                <w:szCs w:val="19"/>
              </w:rPr>
            </w:pPr>
            <w:r>
              <w:rPr>
                <w:rFonts w:ascii="Times New Roman" w:hAnsi="Times New Roman" w:cs="Times New Roman"/>
                <w:color w:val="000000"/>
                <w:sz w:val="19"/>
                <w:szCs w:val="19"/>
              </w:rPr>
              <w:t>1296</w:t>
            </w:r>
          </w:p>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trPr>
          <w:trHeight w:hRule="exact" w:val="1514"/>
        </w:trPr>
        <w:tc>
          <w:tcPr>
            <w:tcW w:w="143" w:type="dxa"/>
          </w:tcPr>
          <w:p w:rsidR="0042720D" w:rsidRDefault="0042720D"/>
        </w:tc>
        <w:tc>
          <w:tcPr>
            <w:tcW w:w="1418" w:type="dxa"/>
          </w:tcPr>
          <w:p w:rsidR="0042720D" w:rsidRDefault="0042720D"/>
        </w:tc>
        <w:tc>
          <w:tcPr>
            <w:tcW w:w="285" w:type="dxa"/>
          </w:tcPr>
          <w:p w:rsidR="0042720D" w:rsidRDefault="0042720D"/>
        </w:tc>
        <w:tc>
          <w:tcPr>
            <w:tcW w:w="697" w:type="dxa"/>
          </w:tcPr>
          <w:p w:rsidR="0042720D" w:rsidRDefault="0042720D"/>
        </w:tc>
        <w:tc>
          <w:tcPr>
            <w:tcW w:w="472" w:type="dxa"/>
          </w:tcPr>
          <w:p w:rsidR="0042720D" w:rsidRDefault="0042720D"/>
        </w:tc>
        <w:tc>
          <w:tcPr>
            <w:tcW w:w="472" w:type="dxa"/>
          </w:tcPr>
          <w:p w:rsidR="0042720D" w:rsidRDefault="0042720D"/>
        </w:tc>
        <w:tc>
          <w:tcPr>
            <w:tcW w:w="472" w:type="dxa"/>
          </w:tcPr>
          <w:p w:rsidR="0042720D" w:rsidRDefault="0042720D"/>
        </w:tc>
        <w:tc>
          <w:tcPr>
            <w:tcW w:w="472" w:type="dxa"/>
          </w:tcPr>
          <w:p w:rsidR="0042720D" w:rsidRDefault="0042720D"/>
        </w:tc>
        <w:tc>
          <w:tcPr>
            <w:tcW w:w="255" w:type="dxa"/>
          </w:tcPr>
          <w:p w:rsidR="0042720D" w:rsidRDefault="0042720D"/>
        </w:tc>
        <w:tc>
          <w:tcPr>
            <w:tcW w:w="219" w:type="dxa"/>
          </w:tcPr>
          <w:p w:rsidR="0042720D" w:rsidRDefault="0042720D"/>
        </w:tc>
        <w:tc>
          <w:tcPr>
            <w:tcW w:w="472" w:type="dxa"/>
          </w:tcPr>
          <w:p w:rsidR="0042720D" w:rsidRDefault="0042720D"/>
        </w:tc>
        <w:tc>
          <w:tcPr>
            <w:tcW w:w="573" w:type="dxa"/>
          </w:tcPr>
          <w:p w:rsidR="0042720D" w:rsidRDefault="0042720D"/>
        </w:tc>
        <w:tc>
          <w:tcPr>
            <w:tcW w:w="16" w:type="dxa"/>
          </w:tcPr>
          <w:p w:rsidR="0042720D" w:rsidRDefault="0042720D"/>
        </w:tc>
        <w:tc>
          <w:tcPr>
            <w:tcW w:w="558" w:type="dxa"/>
          </w:tcPr>
          <w:p w:rsidR="0042720D" w:rsidRDefault="0042720D"/>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trPr>
          <w:trHeight w:hRule="exact" w:val="277"/>
        </w:trPr>
        <w:tc>
          <w:tcPr>
            <w:tcW w:w="143" w:type="dxa"/>
          </w:tcPr>
          <w:p w:rsidR="0042720D" w:rsidRDefault="0042720D"/>
        </w:tc>
        <w:tc>
          <w:tcPr>
            <w:tcW w:w="5826" w:type="dxa"/>
            <w:gridSpan w:val="12"/>
            <w:shd w:val="clear" w:color="000000" w:fill="FFFFFF"/>
            <w:tcMar>
              <w:left w:w="34" w:type="dxa"/>
              <w:right w:w="34" w:type="dxa"/>
            </w:tcMar>
          </w:tcPr>
          <w:p w:rsidR="0042720D" w:rsidRDefault="00CE1568">
            <w:pPr>
              <w:spacing w:after="0" w:line="240" w:lineRule="auto"/>
            </w:pPr>
            <w:r>
              <w:rPr>
                <w:rFonts w:ascii="Times New Roman" w:hAnsi="Times New Roman" w:cs="Times New Roman"/>
                <w:b/>
                <w:color w:val="000000"/>
              </w:rPr>
              <w:t>ОСНОВАНИЕ</w:t>
            </w:r>
          </w:p>
        </w:tc>
        <w:tc>
          <w:tcPr>
            <w:tcW w:w="558" w:type="dxa"/>
          </w:tcPr>
          <w:p w:rsidR="0042720D" w:rsidRDefault="0042720D"/>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trPr>
          <w:trHeight w:hRule="exact" w:val="277"/>
        </w:trPr>
        <w:tc>
          <w:tcPr>
            <w:tcW w:w="143" w:type="dxa"/>
          </w:tcPr>
          <w:p w:rsidR="0042720D" w:rsidRDefault="0042720D"/>
        </w:tc>
        <w:tc>
          <w:tcPr>
            <w:tcW w:w="1418" w:type="dxa"/>
          </w:tcPr>
          <w:p w:rsidR="0042720D" w:rsidRDefault="0042720D"/>
        </w:tc>
        <w:tc>
          <w:tcPr>
            <w:tcW w:w="285" w:type="dxa"/>
          </w:tcPr>
          <w:p w:rsidR="0042720D" w:rsidRDefault="0042720D"/>
        </w:tc>
        <w:tc>
          <w:tcPr>
            <w:tcW w:w="697" w:type="dxa"/>
          </w:tcPr>
          <w:p w:rsidR="0042720D" w:rsidRDefault="0042720D"/>
        </w:tc>
        <w:tc>
          <w:tcPr>
            <w:tcW w:w="472" w:type="dxa"/>
          </w:tcPr>
          <w:p w:rsidR="0042720D" w:rsidRDefault="0042720D"/>
        </w:tc>
        <w:tc>
          <w:tcPr>
            <w:tcW w:w="472" w:type="dxa"/>
          </w:tcPr>
          <w:p w:rsidR="0042720D" w:rsidRDefault="0042720D"/>
        </w:tc>
        <w:tc>
          <w:tcPr>
            <w:tcW w:w="472" w:type="dxa"/>
          </w:tcPr>
          <w:p w:rsidR="0042720D" w:rsidRDefault="0042720D"/>
        </w:tc>
        <w:tc>
          <w:tcPr>
            <w:tcW w:w="472" w:type="dxa"/>
          </w:tcPr>
          <w:p w:rsidR="0042720D" w:rsidRDefault="0042720D"/>
        </w:tc>
        <w:tc>
          <w:tcPr>
            <w:tcW w:w="255" w:type="dxa"/>
          </w:tcPr>
          <w:p w:rsidR="0042720D" w:rsidRDefault="0042720D"/>
        </w:tc>
        <w:tc>
          <w:tcPr>
            <w:tcW w:w="219" w:type="dxa"/>
          </w:tcPr>
          <w:p w:rsidR="0042720D" w:rsidRDefault="0042720D"/>
        </w:tc>
        <w:tc>
          <w:tcPr>
            <w:tcW w:w="472" w:type="dxa"/>
          </w:tcPr>
          <w:p w:rsidR="0042720D" w:rsidRDefault="0042720D"/>
        </w:tc>
        <w:tc>
          <w:tcPr>
            <w:tcW w:w="573" w:type="dxa"/>
          </w:tcPr>
          <w:p w:rsidR="0042720D" w:rsidRDefault="0042720D"/>
        </w:tc>
        <w:tc>
          <w:tcPr>
            <w:tcW w:w="16" w:type="dxa"/>
          </w:tcPr>
          <w:p w:rsidR="0042720D" w:rsidRDefault="0042720D"/>
        </w:tc>
        <w:tc>
          <w:tcPr>
            <w:tcW w:w="558" w:type="dxa"/>
          </w:tcPr>
          <w:p w:rsidR="0042720D" w:rsidRDefault="0042720D"/>
        </w:tc>
        <w:tc>
          <w:tcPr>
            <w:tcW w:w="1854" w:type="dxa"/>
          </w:tcPr>
          <w:p w:rsidR="0042720D" w:rsidRDefault="0042720D"/>
        </w:tc>
        <w:tc>
          <w:tcPr>
            <w:tcW w:w="143" w:type="dxa"/>
          </w:tcPr>
          <w:p w:rsidR="0042720D" w:rsidRDefault="0042720D"/>
        </w:tc>
        <w:tc>
          <w:tcPr>
            <w:tcW w:w="993" w:type="dxa"/>
          </w:tcPr>
          <w:p w:rsidR="0042720D" w:rsidRDefault="0042720D"/>
        </w:tc>
        <w:tc>
          <w:tcPr>
            <w:tcW w:w="284" w:type="dxa"/>
          </w:tcPr>
          <w:p w:rsidR="0042720D" w:rsidRDefault="0042720D"/>
        </w:tc>
        <w:tc>
          <w:tcPr>
            <w:tcW w:w="710" w:type="dxa"/>
          </w:tcPr>
          <w:p w:rsidR="0042720D" w:rsidRDefault="0042720D"/>
        </w:tc>
        <w:tc>
          <w:tcPr>
            <w:tcW w:w="143" w:type="dxa"/>
          </w:tcPr>
          <w:p w:rsidR="0042720D" w:rsidRDefault="0042720D"/>
        </w:tc>
        <w:tc>
          <w:tcPr>
            <w:tcW w:w="143" w:type="dxa"/>
          </w:tcPr>
          <w:p w:rsidR="0042720D" w:rsidRDefault="0042720D"/>
        </w:tc>
      </w:tr>
      <w:tr w:rsidR="0042720D" w:rsidRPr="00CE1568">
        <w:trPr>
          <w:trHeight w:hRule="exact" w:val="4584"/>
        </w:trPr>
        <w:tc>
          <w:tcPr>
            <w:tcW w:w="143" w:type="dxa"/>
          </w:tcPr>
          <w:p w:rsidR="0042720D" w:rsidRDefault="0042720D"/>
        </w:tc>
        <w:tc>
          <w:tcPr>
            <w:tcW w:w="10646" w:type="dxa"/>
            <w:gridSpan w:val="20"/>
            <w:shd w:val="clear" w:color="000000" w:fill="FFFFFF"/>
            <w:tcMar>
              <w:left w:w="34" w:type="dxa"/>
              <w:right w:w="34" w:type="dxa"/>
            </w:tcMar>
          </w:tcPr>
          <w:p w:rsidR="0042720D" w:rsidRPr="00CE1568" w:rsidRDefault="00CE1568">
            <w:pPr>
              <w:spacing w:after="0" w:line="240" w:lineRule="auto"/>
              <w:rPr>
                <w:lang w:val="ru-RU"/>
              </w:rPr>
            </w:pPr>
            <w:r w:rsidRPr="00CE1568">
              <w:rPr>
                <w:rFonts w:ascii="Times New Roman" w:hAnsi="Times New Roman" w:cs="Times New Roman"/>
                <w:color w:val="000000"/>
                <w:lang w:val="ru-RU"/>
              </w:rPr>
              <w:t xml:space="preserve">Учебный </w:t>
            </w:r>
            <w:r w:rsidRPr="00CE1568">
              <w:rPr>
                <w:rFonts w:ascii="Times New Roman" w:hAnsi="Times New Roman" w:cs="Times New Roman"/>
                <w:color w:val="000000"/>
                <w:lang w:val="ru-RU"/>
              </w:rPr>
              <w:t>план утвержден учёным советом вуза от 26.04.2022 протокол № 9/1.</w:t>
            </w:r>
          </w:p>
          <w:p w:rsidR="0042720D" w:rsidRPr="00CE1568" w:rsidRDefault="0042720D">
            <w:pPr>
              <w:spacing w:after="0" w:line="240" w:lineRule="auto"/>
              <w:rPr>
                <w:lang w:val="ru-RU"/>
              </w:rPr>
            </w:pPr>
          </w:p>
          <w:p w:rsidR="0042720D" w:rsidRPr="00CE1568" w:rsidRDefault="0042720D">
            <w:pPr>
              <w:spacing w:after="0" w:line="240" w:lineRule="auto"/>
              <w:rPr>
                <w:lang w:val="ru-RU"/>
              </w:rPr>
            </w:pPr>
          </w:p>
          <w:p w:rsidR="0042720D" w:rsidRPr="00CE1568" w:rsidRDefault="00CE1568">
            <w:pPr>
              <w:spacing w:after="0" w:line="240" w:lineRule="auto"/>
              <w:rPr>
                <w:lang w:val="ru-RU"/>
              </w:rPr>
            </w:pPr>
            <w:r w:rsidRPr="00CE1568">
              <w:rPr>
                <w:rFonts w:ascii="Times New Roman" w:hAnsi="Times New Roman" w:cs="Times New Roman"/>
                <w:color w:val="000000"/>
                <w:lang w:val="ru-RU"/>
              </w:rPr>
              <w:t>Программу состави</w:t>
            </w:r>
            <w:proofErr w:type="gramStart"/>
            <w:r w:rsidRPr="00CE1568">
              <w:rPr>
                <w:rFonts w:ascii="Times New Roman" w:hAnsi="Times New Roman" w:cs="Times New Roman"/>
                <w:color w:val="000000"/>
                <w:lang w:val="ru-RU"/>
              </w:rPr>
              <w:t>л(</w:t>
            </w:r>
            <w:proofErr w:type="gramEnd"/>
            <w:r w:rsidRPr="00CE1568">
              <w:rPr>
                <w:rFonts w:ascii="Times New Roman" w:hAnsi="Times New Roman" w:cs="Times New Roman"/>
                <w:color w:val="000000"/>
                <w:lang w:val="ru-RU"/>
              </w:rPr>
              <w:t xml:space="preserve">и): канд. </w:t>
            </w:r>
            <w:proofErr w:type="spellStart"/>
            <w:r w:rsidRPr="00CE1568">
              <w:rPr>
                <w:rFonts w:ascii="Times New Roman" w:hAnsi="Times New Roman" w:cs="Times New Roman"/>
                <w:color w:val="000000"/>
                <w:lang w:val="ru-RU"/>
              </w:rPr>
              <w:t>филол</w:t>
            </w:r>
            <w:proofErr w:type="spellEnd"/>
            <w:r w:rsidRPr="00CE1568">
              <w:rPr>
                <w:rFonts w:ascii="Times New Roman" w:hAnsi="Times New Roman" w:cs="Times New Roman"/>
                <w:color w:val="000000"/>
                <w:lang w:val="ru-RU"/>
              </w:rPr>
              <w:t>. наук, Доц., Макаров Александр Викторович _________________</w:t>
            </w:r>
          </w:p>
          <w:p w:rsidR="0042720D" w:rsidRPr="00CE1568" w:rsidRDefault="0042720D">
            <w:pPr>
              <w:spacing w:after="0" w:line="240" w:lineRule="auto"/>
              <w:rPr>
                <w:lang w:val="ru-RU"/>
              </w:rPr>
            </w:pPr>
          </w:p>
          <w:p w:rsidR="0042720D" w:rsidRPr="00CE1568" w:rsidRDefault="00CE1568">
            <w:pPr>
              <w:spacing w:after="0" w:line="240" w:lineRule="auto"/>
              <w:rPr>
                <w:lang w:val="ru-RU"/>
              </w:rPr>
            </w:pPr>
            <w:r w:rsidRPr="00CE1568">
              <w:rPr>
                <w:rFonts w:ascii="Times New Roman" w:hAnsi="Times New Roman" w:cs="Times New Roman"/>
                <w:color w:val="000000"/>
                <w:lang w:val="ru-RU"/>
              </w:rPr>
              <w:t>Зав. кафедрой: Холина О. А. _________________</w:t>
            </w:r>
          </w:p>
        </w:tc>
      </w:tr>
    </w:tbl>
    <w:p w:rsidR="0042720D" w:rsidRPr="00CE1568" w:rsidRDefault="00CE1568">
      <w:pPr>
        <w:rPr>
          <w:sz w:val="0"/>
          <w:szCs w:val="0"/>
          <w:lang w:val="ru-RU"/>
        </w:rPr>
      </w:pPr>
      <w:r w:rsidRPr="00CE1568">
        <w:rPr>
          <w:lang w:val="ru-RU"/>
        </w:rPr>
        <w:br w:type="page"/>
      </w:r>
    </w:p>
    <w:tbl>
      <w:tblPr>
        <w:tblW w:w="0" w:type="auto"/>
        <w:tblCellMar>
          <w:left w:w="0" w:type="dxa"/>
          <w:right w:w="0" w:type="dxa"/>
        </w:tblCellMar>
        <w:tblLook w:val="04A0"/>
      </w:tblPr>
      <w:tblGrid>
        <w:gridCol w:w="2850"/>
        <w:gridCol w:w="1844"/>
        <w:gridCol w:w="5104"/>
        <w:gridCol w:w="1007"/>
      </w:tblGrid>
      <w:tr w:rsidR="0042720D">
        <w:trPr>
          <w:trHeight w:hRule="exact" w:val="416"/>
        </w:trPr>
        <w:tc>
          <w:tcPr>
            <w:tcW w:w="4692" w:type="dxa"/>
            <w:gridSpan w:val="2"/>
            <w:shd w:val="clear" w:color="C0C0C0" w:fill="FFFFFF"/>
            <w:tcMar>
              <w:left w:w="34" w:type="dxa"/>
              <w:right w:w="34" w:type="dxa"/>
            </w:tcMar>
          </w:tcPr>
          <w:p w:rsidR="0042720D" w:rsidRDefault="00CE1568">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5104" w:type="dxa"/>
          </w:tcPr>
          <w:p w:rsidR="0042720D" w:rsidRDefault="0042720D"/>
        </w:tc>
        <w:tc>
          <w:tcPr>
            <w:tcW w:w="1007" w:type="dxa"/>
            <w:shd w:val="clear" w:color="C0C0C0" w:fill="FFFFFF"/>
            <w:tcMar>
              <w:left w:w="34" w:type="dxa"/>
              <w:right w:w="34" w:type="dxa"/>
            </w:tcMar>
          </w:tcPr>
          <w:p w:rsidR="0042720D" w:rsidRDefault="00CE1568">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42720D" w:rsidRPr="00CE1568">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2720D" w:rsidRPr="00CE1568" w:rsidRDefault="00CE1568">
            <w:pPr>
              <w:spacing w:after="0" w:line="240" w:lineRule="auto"/>
              <w:jc w:val="center"/>
              <w:rPr>
                <w:sz w:val="19"/>
                <w:szCs w:val="19"/>
                <w:lang w:val="ru-RU"/>
              </w:rPr>
            </w:pPr>
            <w:r w:rsidRPr="00CE1568">
              <w:rPr>
                <w:rFonts w:ascii="Times New Roman" w:hAnsi="Times New Roman" w:cs="Times New Roman"/>
                <w:b/>
                <w:color w:val="000000"/>
                <w:sz w:val="19"/>
                <w:szCs w:val="19"/>
                <w:lang w:val="ru-RU"/>
              </w:rPr>
              <w:t xml:space="preserve">1. </w:t>
            </w:r>
            <w:r w:rsidRPr="00CE1568">
              <w:rPr>
                <w:rFonts w:ascii="Times New Roman" w:hAnsi="Times New Roman" w:cs="Times New Roman"/>
                <w:b/>
                <w:color w:val="000000"/>
                <w:sz w:val="19"/>
                <w:szCs w:val="19"/>
                <w:lang w:val="ru-RU"/>
              </w:rPr>
              <w:t>МЕСТО ПРАКТИКИ В СТРУКТУРЕ ОБРАЗОВАТЕЛЬНОЙ ПРОГРАММЫ</w:t>
            </w:r>
          </w:p>
        </w:tc>
      </w:tr>
      <w:tr w:rsidR="0042720D">
        <w:trPr>
          <w:trHeight w:hRule="exact" w:val="277"/>
        </w:trPr>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Цикл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r>
              <w:rPr>
                <w:rFonts w:ascii="Times New Roman" w:hAnsi="Times New Roman" w:cs="Times New Roman"/>
                <w:color w:val="000000"/>
                <w:sz w:val="19"/>
                <w:szCs w:val="19"/>
              </w:rPr>
              <w:t>Б2.О</w:t>
            </w:r>
          </w:p>
        </w:tc>
      </w:tr>
      <w:tr w:rsidR="0042720D">
        <w:trPr>
          <w:trHeight w:hRule="exact" w:val="277"/>
        </w:trPr>
        <w:tc>
          <w:tcPr>
            <w:tcW w:w="2836" w:type="dxa"/>
          </w:tcPr>
          <w:p w:rsidR="0042720D" w:rsidRDefault="0042720D"/>
        </w:tc>
        <w:tc>
          <w:tcPr>
            <w:tcW w:w="1844" w:type="dxa"/>
          </w:tcPr>
          <w:p w:rsidR="0042720D" w:rsidRDefault="0042720D"/>
        </w:tc>
        <w:tc>
          <w:tcPr>
            <w:tcW w:w="5104" w:type="dxa"/>
          </w:tcPr>
          <w:p w:rsidR="0042720D" w:rsidRDefault="0042720D"/>
        </w:tc>
        <w:tc>
          <w:tcPr>
            <w:tcW w:w="993" w:type="dxa"/>
          </w:tcPr>
          <w:p w:rsidR="0042720D" w:rsidRDefault="0042720D"/>
        </w:tc>
      </w:tr>
      <w:tr w:rsidR="0042720D" w:rsidRPr="00CE1568">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2720D" w:rsidRPr="00CE1568" w:rsidRDefault="00CE1568">
            <w:pPr>
              <w:spacing w:after="0" w:line="240" w:lineRule="auto"/>
              <w:jc w:val="center"/>
              <w:rPr>
                <w:sz w:val="19"/>
                <w:szCs w:val="19"/>
                <w:lang w:val="ru-RU"/>
              </w:rPr>
            </w:pPr>
            <w:r w:rsidRPr="00CE1568">
              <w:rPr>
                <w:rFonts w:ascii="Times New Roman" w:hAnsi="Times New Roman" w:cs="Times New Roman"/>
                <w:b/>
                <w:color w:val="000000"/>
                <w:sz w:val="19"/>
                <w:szCs w:val="19"/>
                <w:lang w:val="ru-RU"/>
              </w:rPr>
              <w:t>2. ТРЕБОВАНИЯ К РЕЗУЛЬТАТАМ ОСВОЕНИЯ ДИСЦИПЛИНЫ</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УК-3.1:Соблюдает установленные нормы и правила командной работы, несет личную ответственность за общий результат</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УК-3.2:Использует в практической деятельности технологии взаимодействия членами команды и социальными партнерами</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УК-8.1:Анализирует факторы вредного влияния на жизнедеятельность человека и идентифицирует их угрозы применительно к профессиональной деятельн</w:t>
            </w:r>
            <w:r w:rsidRPr="00CE1568">
              <w:rPr>
                <w:rFonts w:ascii="Times New Roman" w:hAnsi="Times New Roman" w:cs="Times New Roman"/>
                <w:b/>
                <w:color w:val="000000"/>
                <w:sz w:val="19"/>
                <w:szCs w:val="19"/>
                <w:lang w:val="ru-RU"/>
              </w:rPr>
              <w:t>ости, в том числе связанные с нарушениями техники безопасности</w:t>
            </w:r>
          </w:p>
        </w:tc>
      </w:tr>
      <w:tr w:rsidR="0042720D" w:rsidRPr="00CE1568">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УК-8.2:Демонстрирует алгоритм поведения в чрезвычайных ситуациях природного, техногенного и социального характера и готов использовать приемы оказания первой помощи и участвовать в спасательны</w:t>
            </w:r>
            <w:r w:rsidRPr="00CE1568">
              <w:rPr>
                <w:rFonts w:ascii="Times New Roman" w:hAnsi="Times New Roman" w:cs="Times New Roman"/>
                <w:b/>
                <w:color w:val="000000"/>
                <w:sz w:val="19"/>
                <w:szCs w:val="19"/>
                <w:lang w:val="ru-RU"/>
              </w:rPr>
              <w:t>х и восстановительных мероприятиях</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УК-8.3:Разъясняет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УК-9.1:</w:t>
            </w:r>
            <w:proofErr w:type="gramStart"/>
            <w:r w:rsidRPr="00CE1568">
              <w:rPr>
                <w:rFonts w:ascii="Times New Roman" w:hAnsi="Times New Roman" w:cs="Times New Roman"/>
                <w:b/>
                <w:color w:val="000000"/>
                <w:sz w:val="19"/>
                <w:szCs w:val="19"/>
                <w:lang w:val="ru-RU"/>
              </w:rPr>
              <w:t>Способен</w:t>
            </w:r>
            <w:proofErr w:type="gramEnd"/>
            <w:r w:rsidRPr="00CE1568">
              <w:rPr>
                <w:rFonts w:ascii="Times New Roman" w:hAnsi="Times New Roman" w:cs="Times New Roman"/>
                <w:b/>
                <w:color w:val="000000"/>
                <w:sz w:val="19"/>
                <w:szCs w:val="19"/>
                <w:lang w:val="ru-RU"/>
              </w:rPr>
              <w:t xml:space="preserve"> понимать экономические процессы </w:t>
            </w:r>
            <w:r w:rsidRPr="00CE1568">
              <w:rPr>
                <w:rFonts w:ascii="Times New Roman" w:hAnsi="Times New Roman" w:cs="Times New Roman"/>
                <w:b/>
                <w:color w:val="000000"/>
                <w:sz w:val="19"/>
                <w:szCs w:val="19"/>
                <w:lang w:val="ru-RU"/>
              </w:rPr>
              <w:t>и явления, происходящие в различных областях жизнедеятельности</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УК-9.2:Демонстрирует умение анализировать экономическую информацию, касающуюся различных областей жизнедеятельности</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УК-9.3:Владеет навыками формирования обоснованных экономических решений в р</w:t>
            </w:r>
            <w:r w:rsidRPr="00CE1568">
              <w:rPr>
                <w:rFonts w:ascii="Times New Roman" w:hAnsi="Times New Roman" w:cs="Times New Roman"/>
                <w:b/>
                <w:color w:val="000000"/>
                <w:sz w:val="19"/>
                <w:szCs w:val="19"/>
                <w:lang w:val="ru-RU"/>
              </w:rPr>
              <w:t>азличных областях жизнедеятельности</w:t>
            </w:r>
          </w:p>
        </w:tc>
      </w:tr>
      <w:tr w:rsidR="0042720D" w:rsidRPr="00CE1568">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УК-10.1:Идентифицирует коррупционное поведение в бытовой и профессиональной сферах</w:t>
            </w:r>
          </w:p>
        </w:tc>
      </w:tr>
      <w:tr w:rsidR="0042720D" w:rsidRPr="00CE1568">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 xml:space="preserve">УК-10.2:Анализирует причины и </w:t>
            </w:r>
            <w:proofErr w:type="gramStart"/>
            <w:r w:rsidRPr="00CE1568">
              <w:rPr>
                <w:rFonts w:ascii="Times New Roman" w:hAnsi="Times New Roman" w:cs="Times New Roman"/>
                <w:b/>
                <w:color w:val="000000"/>
                <w:sz w:val="19"/>
                <w:szCs w:val="19"/>
                <w:lang w:val="ru-RU"/>
              </w:rPr>
              <w:t>условия</w:t>
            </w:r>
            <w:proofErr w:type="gramEnd"/>
            <w:r w:rsidRPr="00CE1568">
              <w:rPr>
                <w:rFonts w:ascii="Times New Roman" w:hAnsi="Times New Roman" w:cs="Times New Roman"/>
                <w:b/>
                <w:color w:val="000000"/>
                <w:sz w:val="19"/>
                <w:szCs w:val="19"/>
                <w:lang w:val="ru-RU"/>
              </w:rPr>
              <w:t xml:space="preserve"> способствующие коррупционному поведению</w:t>
            </w:r>
          </w:p>
        </w:tc>
      </w:tr>
      <w:tr w:rsidR="0042720D" w:rsidRPr="00CE1568">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 xml:space="preserve">УК-10.3:Владеет способностью принимать обоснованные </w:t>
            </w:r>
            <w:r w:rsidRPr="00CE1568">
              <w:rPr>
                <w:rFonts w:ascii="Times New Roman" w:hAnsi="Times New Roman" w:cs="Times New Roman"/>
                <w:b/>
                <w:color w:val="000000"/>
                <w:sz w:val="19"/>
                <w:szCs w:val="19"/>
                <w:lang w:val="ru-RU"/>
              </w:rPr>
              <w:t>решения по недопущению коррупционного поведения</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ОПК-1.1:Осуществляет поиск и анализ нормативно-правовой документации, необходимой для профессиональной деятельности</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 xml:space="preserve">ОПК-1.2:Соблюдает этические и правовые </w:t>
            </w:r>
            <w:proofErr w:type="spellStart"/>
            <w:r w:rsidRPr="00CE1568">
              <w:rPr>
                <w:rFonts w:ascii="Times New Roman" w:hAnsi="Times New Roman" w:cs="Times New Roman"/>
                <w:b/>
                <w:color w:val="000000"/>
                <w:sz w:val="19"/>
                <w:szCs w:val="19"/>
                <w:lang w:val="ru-RU"/>
              </w:rPr>
              <w:t>нормы</w:t>
            </w:r>
            <w:proofErr w:type="gramStart"/>
            <w:r w:rsidRPr="00CE1568">
              <w:rPr>
                <w:rFonts w:ascii="Times New Roman" w:hAnsi="Times New Roman" w:cs="Times New Roman"/>
                <w:b/>
                <w:color w:val="000000"/>
                <w:sz w:val="19"/>
                <w:szCs w:val="19"/>
                <w:lang w:val="ru-RU"/>
              </w:rPr>
              <w:t>,о</w:t>
            </w:r>
            <w:proofErr w:type="gramEnd"/>
            <w:r w:rsidRPr="00CE1568">
              <w:rPr>
                <w:rFonts w:ascii="Times New Roman" w:hAnsi="Times New Roman" w:cs="Times New Roman"/>
                <w:b/>
                <w:color w:val="000000"/>
                <w:sz w:val="19"/>
                <w:szCs w:val="19"/>
                <w:lang w:val="ru-RU"/>
              </w:rPr>
              <w:t>пределяющие</w:t>
            </w:r>
            <w:proofErr w:type="spellEnd"/>
            <w:r w:rsidRPr="00CE1568">
              <w:rPr>
                <w:rFonts w:ascii="Times New Roman" w:hAnsi="Times New Roman" w:cs="Times New Roman"/>
                <w:b/>
                <w:color w:val="000000"/>
                <w:sz w:val="19"/>
                <w:szCs w:val="19"/>
                <w:lang w:val="ru-RU"/>
              </w:rPr>
              <w:t xml:space="preserve"> </w:t>
            </w:r>
            <w:proofErr w:type="spellStart"/>
            <w:r w:rsidRPr="00CE1568">
              <w:rPr>
                <w:rFonts w:ascii="Times New Roman" w:hAnsi="Times New Roman" w:cs="Times New Roman"/>
                <w:b/>
                <w:color w:val="000000"/>
                <w:sz w:val="19"/>
                <w:szCs w:val="19"/>
                <w:lang w:val="ru-RU"/>
              </w:rPr>
              <w:t>особенностисоциально-правового</w:t>
            </w:r>
            <w:proofErr w:type="spellEnd"/>
            <w:r w:rsidRPr="00CE1568">
              <w:rPr>
                <w:rFonts w:ascii="Times New Roman" w:hAnsi="Times New Roman" w:cs="Times New Roman"/>
                <w:b/>
                <w:color w:val="000000"/>
                <w:sz w:val="19"/>
                <w:szCs w:val="19"/>
                <w:lang w:val="ru-RU"/>
              </w:rPr>
              <w:t xml:space="preserve"> </w:t>
            </w:r>
            <w:proofErr w:type="spellStart"/>
            <w:r w:rsidRPr="00CE1568">
              <w:rPr>
                <w:rFonts w:ascii="Times New Roman" w:hAnsi="Times New Roman" w:cs="Times New Roman"/>
                <w:b/>
                <w:color w:val="000000"/>
                <w:sz w:val="19"/>
                <w:szCs w:val="19"/>
                <w:lang w:val="ru-RU"/>
              </w:rPr>
              <w:t>с</w:t>
            </w:r>
            <w:r w:rsidRPr="00CE1568">
              <w:rPr>
                <w:rFonts w:ascii="Times New Roman" w:hAnsi="Times New Roman" w:cs="Times New Roman"/>
                <w:b/>
                <w:color w:val="000000"/>
                <w:sz w:val="19"/>
                <w:szCs w:val="19"/>
                <w:lang w:val="ru-RU"/>
              </w:rPr>
              <w:t>татусапедагога</w:t>
            </w:r>
            <w:proofErr w:type="spellEnd"/>
            <w:r w:rsidRPr="00CE1568">
              <w:rPr>
                <w:rFonts w:ascii="Times New Roman" w:hAnsi="Times New Roman" w:cs="Times New Roman"/>
                <w:b/>
                <w:color w:val="000000"/>
                <w:sz w:val="19"/>
                <w:szCs w:val="19"/>
                <w:lang w:val="ru-RU"/>
              </w:rPr>
              <w:t xml:space="preserve"> в профессиональной деятельности</w:t>
            </w:r>
          </w:p>
        </w:tc>
      </w:tr>
      <w:tr w:rsidR="0042720D" w:rsidRPr="00CE1568">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ОПК-8.1:Проектирует и осуществляет учебно-воспитательный процесс на основе специальных научных знаний</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 xml:space="preserve">ОПК-8.2:Применяет методы анализа педагогической ситуации, профессиональной рефлексии на основе </w:t>
            </w:r>
            <w:r w:rsidRPr="00CE1568">
              <w:rPr>
                <w:rFonts w:ascii="Times New Roman" w:hAnsi="Times New Roman" w:cs="Times New Roman"/>
                <w:b/>
                <w:color w:val="000000"/>
                <w:sz w:val="19"/>
                <w:szCs w:val="19"/>
                <w:lang w:val="ru-RU"/>
              </w:rPr>
              <w:t>специальных научных знаний</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ОПК-9.1:Использует современные информационные технологии при решении задач профессиональной деятельности и понимает принципы их работы</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 xml:space="preserve">ОПК-9.2:Обоснованно выбирает современные информационные технологии, ориентируясь на задачи </w:t>
            </w:r>
            <w:r w:rsidRPr="00CE1568">
              <w:rPr>
                <w:rFonts w:ascii="Times New Roman" w:hAnsi="Times New Roman" w:cs="Times New Roman"/>
                <w:b/>
                <w:color w:val="000000"/>
                <w:sz w:val="19"/>
                <w:szCs w:val="19"/>
                <w:lang w:val="ru-RU"/>
              </w:rPr>
              <w:t>профессиональной деятельности</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ОПК-9.3:Владеет навыками применения современных информационных технологий для решения задач профессиональной деятельности</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 xml:space="preserve">ПКО-1.1:Применяет современные формы, методы, средства обучения и образовательные технологии в </w:t>
            </w:r>
            <w:proofErr w:type="spellStart"/>
            <w:r w:rsidRPr="00CE1568">
              <w:rPr>
                <w:rFonts w:ascii="Times New Roman" w:hAnsi="Times New Roman" w:cs="Times New Roman"/>
                <w:b/>
                <w:color w:val="000000"/>
                <w:sz w:val="19"/>
                <w:szCs w:val="19"/>
                <w:lang w:val="ru-RU"/>
              </w:rPr>
              <w:t>психолог</w:t>
            </w:r>
            <w:proofErr w:type="gramStart"/>
            <w:r w:rsidRPr="00CE1568">
              <w:rPr>
                <w:rFonts w:ascii="Times New Roman" w:hAnsi="Times New Roman" w:cs="Times New Roman"/>
                <w:b/>
                <w:color w:val="000000"/>
                <w:sz w:val="19"/>
                <w:szCs w:val="19"/>
                <w:lang w:val="ru-RU"/>
              </w:rPr>
              <w:t>о</w:t>
            </w:r>
            <w:proofErr w:type="spellEnd"/>
            <w:r w:rsidRPr="00CE1568">
              <w:rPr>
                <w:rFonts w:ascii="Times New Roman" w:hAnsi="Times New Roman" w:cs="Times New Roman"/>
                <w:b/>
                <w:color w:val="000000"/>
                <w:sz w:val="19"/>
                <w:szCs w:val="19"/>
                <w:lang w:val="ru-RU"/>
              </w:rPr>
              <w:t>-</w:t>
            </w:r>
            <w:proofErr w:type="gramEnd"/>
            <w:r w:rsidRPr="00CE1568">
              <w:rPr>
                <w:rFonts w:ascii="Times New Roman" w:hAnsi="Times New Roman" w:cs="Times New Roman"/>
                <w:b/>
                <w:color w:val="000000"/>
                <w:sz w:val="19"/>
                <w:szCs w:val="19"/>
                <w:lang w:val="ru-RU"/>
              </w:rPr>
              <w:t xml:space="preserve"> педагогическом и методическом сопровождении</w:t>
            </w:r>
          </w:p>
        </w:tc>
      </w:tr>
      <w:tr w:rsidR="0042720D" w:rsidRPr="00CE1568">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ПКО-1.2:Осуществляет отбор содержания психолого-педагогического и методического сопровождения в соответствии с требованиями федеральных государственных образовательных стандартов</w:t>
            </w:r>
          </w:p>
        </w:tc>
      </w:tr>
      <w:tr w:rsidR="0042720D" w:rsidRPr="00CE1568">
        <w:trPr>
          <w:trHeight w:hRule="exact" w:val="138"/>
        </w:trPr>
        <w:tc>
          <w:tcPr>
            <w:tcW w:w="2836" w:type="dxa"/>
          </w:tcPr>
          <w:p w:rsidR="0042720D" w:rsidRPr="00CE1568" w:rsidRDefault="0042720D">
            <w:pPr>
              <w:rPr>
                <w:lang w:val="ru-RU"/>
              </w:rPr>
            </w:pPr>
          </w:p>
        </w:tc>
        <w:tc>
          <w:tcPr>
            <w:tcW w:w="1844" w:type="dxa"/>
          </w:tcPr>
          <w:p w:rsidR="0042720D" w:rsidRPr="00CE1568" w:rsidRDefault="0042720D">
            <w:pPr>
              <w:rPr>
                <w:lang w:val="ru-RU"/>
              </w:rPr>
            </w:pPr>
          </w:p>
        </w:tc>
        <w:tc>
          <w:tcPr>
            <w:tcW w:w="5104" w:type="dxa"/>
          </w:tcPr>
          <w:p w:rsidR="0042720D" w:rsidRPr="00CE1568" w:rsidRDefault="0042720D">
            <w:pPr>
              <w:rPr>
                <w:lang w:val="ru-RU"/>
              </w:rPr>
            </w:pPr>
          </w:p>
        </w:tc>
        <w:tc>
          <w:tcPr>
            <w:tcW w:w="993" w:type="dxa"/>
          </w:tcPr>
          <w:p w:rsidR="0042720D" w:rsidRPr="00CE1568" w:rsidRDefault="0042720D">
            <w:pPr>
              <w:rPr>
                <w:lang w:val="ru-RU"/>
              </w:rPr>
            </w:pPr>
          </w:p>
        </w:tc>
      </w:tr>
      <w:tr w:rsidR="0042720D" w:rsidRPr="00CE1568">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42720D" w:rsidRPr="00CE1568" w:rsidRDefault="00CE1568">
            <w:pPr>
              <w:spacing w:after="0" w:line="240" w:lineRule="auto"/>
              <w:jc w:val="center"/>
              <w:rPr>
                <w:sz w:val="19"/>
                <w:szCs w:val="19"/>
                <w:lang w:val="ru-RU"/>
              </w:rPr>
            </w:pPr>
            <w:r w:rsidRPr="00CE1568">
              <w:rPr>
                <w:rFonts w:ascii="Times New Roman" w:hAnsi="Times New Roman" w:cs="Times New Roman"/>
                <w:b/>
                <w:color w:val="000000"/>
                <w:sz w:val="19"/>
                <w:szCs w:val="19"/>
                <w:lang w:val="ru-RU"/>
              </w:rPr>
              <w:t xml:space="preserve">В результате освоения </w:t>
            </w:r>
            <w:r w:rsidRPr="00CE1568">
              <w:rPr>
                <w:rFonts w:ascii="Times New Roman" w:hAnsi="Times New Roman" w:cs="Times New Roman"/>
                <w:b/>
                <w:color w:val="000000"/>
                <w:sz w:val="19"/>
                <w:szCs w:val="19"/>
                <w:lang w:val="ru-RU"/>
              </w:rPr>
              <w:t xml:space="preserve">дисциплины </w:t>
            </w:r>
            <w:proofErr w:type="gramStart"/>
            <w:r w:rsidRPr="00CE1568">
              <w:rPr>
                <w:rFonts w:ascii="Times New Roman" w:hAnsi="Times New Roman" w:cs="Times New Roman"/>
                <w:b/>
                <w:color w:val="000000"/>
                <w:sz w:val="19"/>
                <w:szCs w:val="19"/>
                <w:lang w:val="ru-RU"/>
              </w:rPr>
              <w:t>обучающийся</w:t>
            </w:r>
            <w:proofErr w:type="gramEnd"/>
            <w:r w:rsidRPr="00CE1568">
              <w:rPr>
                <w:rFonts w:ascii="Times New Roman" w:hAnsi="Times New Roman" w:cs="Times New Roman"/>
                <w:b/>
                <w:color w:val="000000"/>
                <w:sz w:val="19"/>
                <w:szCs w:val="19"/>
                <w:lang w:val="ru-RU"/>
              </w:rPr>
              <w:t xml:space="preserve"> должен:</w:t>
            </w:r>
          </w:p>
        </w:tc>
      </w:tr>
      <w:tr w:rsidR="0042720D">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42720D" w:rsidRPr="00CE1568">
        <w:trPr>
          <w:trHeight w:hRule="exact" w:val="50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основы работы с документацией о ребенке с ОВЗ для обсуждения его проблем на </w:t>
            </w:r>
            <w:proofErr w:type="spellStart"/>
            <w:r w:rsidRPr="00CE1568">
              <w:rPr>
                <w:rFonts w:ascii="Times New Roman" w:hAnsi="Times New Roman" w:cs="Times New Roman"/>
                <w:color w:val="000000"/>
                <w:sz w:val="19"/>
                <w:szCs w:val="19"/>
                <w:lang w:val="ru-RU"/>
              </w:rPr>
              <w:t>психолого-медико-педагогическом</w:t>
            </w:r>
            <w:proofErr w:type="spellEnd"/>
            <w:r w:rsidRPr="00CE1568">
              <w:rPr>
                <w:rFonts w:ascii="Times New Roman" w:hAnsi="Times New Roman" w:cs="Times New Roman"/>
                <w:color w:val="000000"/>
                <w:sz w:val="19"/>
                <w:szCs w:val="19"/>
                <w:lang w:val="ru-RU"/>
              </w:rPr>
              <w:t xml:space="preserve"> </w:t>
            </w:r>
            <w:proofErr w:type="spellStart"/>
            <w:r w:rsidRPr="00CE1568">
              <w:rPr>
                <w:rFonts w:ascii="Times New Roman" w:hAnsi="Times New Roman" w:cs="Times New Roman"/>
                <w:color w:val="000000"/>
                <w:sz w:val="19"/>
                <w:szCs w:val="19"/>
                <w:lang w:val="ru-RU"/>
              </w:rPr>
              <w:t>консилиуме</w:t>
            </w:r>
            <w:proofErr w:type="gramStart"/>
            <w:r w:rsidRPr="00CE1568">
              <w:rPr>
                <w:rFonts w:ascii="Times New Roman" w:hAnsi="Times New Roman" w:cs="Times New Roman"/>
                <w:color w:val="000000"/>
                <w:sz w:val="19"/>
                <w:szCs w:val="19"/>
                <w:lang w:val="ru-RU"/>
              </w:rPr>
              <w:t>,а</w:t>
            </w:r>
            <w:proofErr w:type="spellEnd"/>
            <w:proofErr w:type="gramEnd"/>
            <w:r w:rsidRPr="00CE1568">
              <w:rPr>
                <w:rFonts w:ascii="Times New Roman" w:hAnsi="Times New Roman" w:cs="Times New Roman"/>
                <w:color w:val="000000"/>
                <w:sz w:val="19"/>
                <w:szCs w:val="19"/>
                <w:lang w:val="ru-RU"/>
              </w:rPr>
              <w:t xml:space="preserve"> также способы эмоционального контроля специалиста при работе с детьми с ОВЗ</w:t>
            </w:r>
          </w:p>
        </w:tc>
      </w:tr>
      <w:tr w:rsidR="0042720D">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42720D" w:rsidRPr="00CE1568">
        <w:trPr>
          <w:trHeight w:hRule="exact" w:val="50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работать с</w:t>
            </w:r>
            <w:r w:rsidRPr="00CE1568">
              <w:rPr>
                <w:rFonts w:ascii="Times New Roman" w:hAnsi="Times New Roman" w:cs="Times New Roman"/>
                <w:color w:val="000000"/>
                <w:sz w:val="19"/>
                <w:szCs w:val="19"/>
                <w:lang w:val="ru-RU"/>
              </w:rPr>
              <w:t xml:space="preserve"> документацией о ребенке с ОВЗ для обсуждения его проблем на </w:t>
            </w:r>
            <w:proofErr w:type="spellStart"/>
            <w:r w:rsidRPr="00CE1568">
              <w:rPr>
                <w:rFonts w:ascii="Times New Roman" w:hAnsi="Times New Roman" w:cs="Times New Roman"/>
                <w:color w:val="000000"/>
                <w:sz w:val="19"/>
                <w:szCs w:val="19"/>
                <w:lang w:val="ru-RU"/>
              </w:rPr>
              <w:t>психолого-медико-педагогическом</w:t>
            </w:r>
            <w:proofErr w:type="spellEnd"/>
            <w:r w:rsidRPr="00CE1568">
              <w:rPr>
                <w:rFonts w:ascii="Times New Roman" w:hAnsi="Times New Roman" w:cs="Times New Roman"/>
                <w:color w:val="000000"/>
                <w:sz w:val="19"/>
                <w:szCs w:val="19"/>
                <w:lang w:val="ru-RU"/>
              </w:rPr>
              <w:t xml:space="preserve"> консилиуме, а также использовать в практической деятельности способы эмоционального контроля при работе с детьми с ОВЗ</w:t>
            </w:r>
          </w:p>
        </w:tc>
      </w:tr>
      <w:tr w:rsidR="0042720D">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42720D" w:rsidRPr="00CE1568">
        <w:trPr>
          <w:trHeight w:hRule="exact" w:val="50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навыками работы с документацией о</w:t>
            </w:r>
            <w:r w:rsidRPr="00CE1568">
              <w:rPr>
                <w:rFonts w:ascii="Times New Roman" w:hAnsi="Times New Roman" w:cs="Times New Roman"/>
                <w:color w:val="000000"/>
                <w:sz w:val="19"/>
                <w:szCs w:val="19"/>
                <w:lang w:val="ru-RU"/>
              </w:rPr>
              <w:t xml:space="preserve"> ребенке с ОВЗ для обсуждения его проблем на </w:t>
            </w:r>
            <w:proofErr w:type="spellStart"/>
            <w:r w:rsidRPr="00CE1568">
              <w:rPr>
                <w:rFonts w:ascii="Times New Roman" w:hAnsi="Times New Roman" w:cs="Times New Roman"/>
                <w:color w:val="000000"/>
                <w:sz w:val="19"/>
                <w:szCs w:val="19"/>
                <w:lang w:val="ru-RU"/>
              </w:rPr>
              <w:t>психолого-медико-педагогическом</w:t>
            </w:r>
            <w:proofErr w:type="spellEnd"/>
            <w:r w:rsidRPr="00CE1568">
              <w:rPr>
                <w:rFonts w:ascii="Times New Roman" w:hAnsi="Times New Roman" w:cs="Times New Roman"/>
                <w:color w:val="000000"/>
                <w:sz w:val="19"/>
                <w:szCs w:val="19"/>
                <w:lang w:val="ru-RU"/>
              </w:rPr>
              <w:t xml:space="preserve"> </w:t>
            </w:r>
            <w:proofErr w:type="spellStart"/>
            <w:r w:rsidRPr="00CE1568">
              <w:rPr>
                <w:rFonts w:ascii="Times New Roman" w:hAnsi="Times New Roman" w:cs="Times New Roman"/>
                <w:color w:val="000000"/>
                <w:sz w:val="19"/>
                <w:szCs w:val="19"/>
                <w:lang w:val="ru-RU"/>
              </w:rPr>
              <w:t>консилиуме</w:t>
            </w:r>
            <w:proofErr w:type="gramStart"/>
            <w:r w:rsidRPr="00CE1568">
              <w:rPr>
                <w:rFonts w:ascii="Times New Roman" w:hAnsi="Times New Roman" w:cs="Times New Roman"/>
                <w:color w:val="000000"/>
                <w:sz w:val="19"/>
                <w:szCs w:val="19"/>
                <w:lang w:val="ru-RU"/>
              </w:rPr>
              <w:t>,а</w:t>
            </w:r>
            <w:proofErr w:type="spellEnd"/>
            <w:proofErr w:type="gramEnd"/>
            <w:r w:rsidRPr="00CE1568">
              <w:rPr>
                <w:rFonts w:ascii="Times New Roman" w:hAnsi="Times New Roman" w:cs="Times New Roman"/>
                <w:color w:val="000000"/>
                <w:sz w:val="19"/>
                <w:szCs w:val="19"/>
                <w:lang w:val="ru-RU"/>
              </w:rPr>
              <w:t xml:space="preserve"> также способами эмоционального контроля специалиста при работе с детьми с ОВЗ</w:t>
            </w:r>
          </w:p>
        </w:tc>
      </w:tr>
      <w:tr w:rsidR="0042720D" w:rsidRPr="00CE1568">
        <w:trPr>
          <w:trHeight w:hRule="exact" w:val="277"/>
        </w:trPr>
        <w:tc>
          <w:tcPr>
            <w:tcW w:w="2836" w:type="dxa"/>
          </w:tcPr>
          <w:p w:rsidR="0042720D" w:rsidRPr="00CE1568" w:rsidRDefault="0042720D">
            <w:pPr>
              <w:rPr>
                <w:lang w:val="ru-RU"/>
              </w:rPr>
            </w:pPr>
          </w:p>
        </w:tc>
        <w:tc>
          <w:tcPr>
            <w:tcW w:w="1844" w:type="dxa"/>
          </w:tcPr>
          <w:p w:rsidR="0042720D" w:rsidRPr="00CE1568" w:rsidRDefault="0042720D">
            <w:pPr>
              <w:rPr>
                <w:lang w:val="ru-RU"/>
              </w:rPr>
            </w:pPr>
          </w:p>
        </w:tc>
        <w:tc>
          <w:tcPr>
            <w:tcW w:w="5104" w:type="dxa"/>
          </w:tcPr>
          <w:p w:rsidR="0042720D" w:rsidRPr="00CE1568" w:rsidRDefault="0042720D">
            <w:pPr>
              <w:rPr>
                <w:lang w:val="ru-RU"/>
              </w:rPr>
            </w:pPr>
          </w:p>
        </w:tc>
        <w:tc>
          <w:tcPr>
            <w:tcW w:w="993" w:type="dxa"/>
          </w:tcPr>
          <w:p w:rsidR="0042720D" w:rsidRPr="00CE1568" w:rsidRDefault="0042720D">
            <w:pPr>
              <w:rPr>
                <w:lang w:val="ru-RU"/>
              </w:rPr>
            </w:pPr>
          </w:p>
        </w:tc>
      </w:tr>
      <w:tr w:rsidR="0042720D">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b/>
                <w:color w:val="000000"/>
                <w:sz w:val="19"/>
                <w:szCs w:val="19"/>
              </w:rPr>
              <w:t>3. ПРАКТИКА</w:t>
            </w:r>
          </w:p>
        </w:tc>
      </w:tr>
      <w:tr w:rsidR="0042720D">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b/>
                <w:color w:val="000000"/>
                <w:sz w:val="19"/>
                <w:szCs w:val="19"/>
              </w:rPr>
              <w:t>Вид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r>
              <w:rPr>
                <w:rFonts w:ascii="Times New Roman" w:hAnsi="Times New Roman" w:cs="Times New Roman"/>
                <w:b/>
                <w:color w:val="000000"/>
                <w:sz w:val="19"/>
                <w:szCs w:val="19"/>
              </w:rPr>
              <w:t>:</w:t>
            </w:r>
          </w:p>
        </w:tc>
      </w:tr>
      <w:tr w:rsidR="0042720D">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Производственная</w:t>
            </w:r>
            <w:proofErr w:type="spellEnd"/>
          </w:p>
        </w:tc>
      </w:tr>
      <w:tr w:rsidR="0042720D">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b/>
                <w:color w:val="000000"/>
                <w:sz w:val="19"/>
                <w:szCs w:val="19"/>
              </w:rPr>
              <w:t>Способ</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r>
              <w:rPr>
                <w:rFonts w:ascii="Times New Roman" w:hAnsi="Times New Roman" w:cs="Times New Roman"/>
                <w:b/>
                <w:color w:val="000000"/>
                <w:sz w:val="19"/>
                <w:szCs w:val="19"/>
              </w:rPr>
              <w:t>:</w:t>
            </w:r>
          </w:p>
        </w:tc>
      </w:tr>
      <w:tr w:rsidR="0042720D">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стационарная</w:t>
            </w:r>
            <w:proofErr w:type="spellEnd"/>
          </w:p>
        </w:tc>
      </w:tr>
    </w:tbl>
    <w:p w:rsidR="0042720D" w:rsidRDefault="00CE1568">
      <w:pPr>
        <w:rPr>
          <w:sz w:val="0"/>
          <w:szCs w:val="0"/>
        </w:rPr>
      </w:pPr>
      <w:r>
        <w:br w:type="page"/>
      </w:r>
    </w:p>
    <w:tbl>
      <w:tblPr>
        <w:tblW w:w="0" w:type="auto"/>
        <w:tblCellMar>
          <w:left w:w="0" w:type="dxa"/>
          <w:right w:w="0" w:type="dxa"/>
        </w:tblCellMar>
        <w:tblLook w:val="04A0"/>
      </w:tblPr>
      <w:tblGrid>
        <w:gridCol w:w="1007"/>
        <w:gridCol w:w="3679"/>
        <w:gridCol w:w="1989"/>
        <w:gridCol w:w="1006"/>
        <w:gridCol w:w="722"/>
        <w:gridCol w:w="1148"/>
        <w:gridCol w:w="284"/>
        <w:gridCol w:w="1006"/>
      </w:tblGrid>
      <w:tr w:rsidR="0042720D">
        <w:trPr>
          <w:trHeight w:hRule="exact" w:val="416"/>
        </w:trPr>
        <w:tc>
          <w:tcPr>
            <w:tcW w:w="4692" w:type="dxa"/>
            <w:gridSpan w:val="2"/>
            <w:shd w:val="clear" w:color="C0C0C0" w:fill="FFFFFF"/>
            <w:tcMar>
              <w:left w:w="34" w:type="dxa"/>
              <w:right w:w="34" w:type="dxa"/>
            </w:tcMar>
          </w:tcPr>
          <w:p w:rsidR="0042720D" w:rsidRDefault="00CE1568">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985" w:type="dxa"/>
          </w:tcPr>
          <w:p w:rsidR="0042720D" w:rsidRDefault="0042720D"/>
        </w:tc>
        <w:tc>
          <w:tcPr>
            <w:tcW w:w="993" w:type="dxa"/>
          </w:tcPr>
          <w:p w:rsidR="0042720D" w:rsidRDefault="0042720D"/>
        </w:tc>
        <w:tc>
          <w:tcPr>
            <w:tcW w:w="710" w:type="dxa"/>
          </w:tcPr>
          <w:p w:rsidR="0042720D" w:rsidRDefault="0042720D"/>
        </w:tc>
        <w:tc>
          <w:tcPr>
            <w:tcW w:w="1135" w:type="dxa"/>
          </w:tcPr>
          <w:p w:rsidR="0042720D" w:rsidRDefault="0042720D"/>
        </w:tc>
        <w:tc>
          <w:tcPr>
            <w:tcW w:w="284" w:type="dxa"/>
          </w:tcPr>
          <w:p w:rsidR="0042720D" w:rsidRDefault="0042720D"/>
        </w:tc>
        <w:tc>
          <w:tcPr>
            <w:tcW w:w="1007" w:type="dxa"/>
            <w:shd w:val="clear" w:color="C0C0C0" w:fill="FFFFFF"/>
            <w:tcMar>
              <w:left w:w="34" w:type="dxa"/>
              <w:right w:w="34" w:type="dxa"/>
            </w:tcMar>
          </w:tcPr>
          <w:p w:rsidR="0042720D" w:rsidRDefault="00CE1568">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42720D">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b/>
                <w:color w:val="000000"/>
                <w:sz w:val="19"/>
                <w:szCs w:val="19"/>
              </w:rPr>
              <w:t>Форма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r>
              <w:rPr>
                <w:rFonts w:ascii="Times New Roman" w:hAnsi="Times New Roman" w:cs="Times New Roman"/>
                <w:b/>
                <w:color w:val="000000"/>
                <w:sz w:val="19"/>
                <w:szCs w:val="19"/>
              </w:rPr>
              <w:t>:</w:t>
            </w:r>
          </w:p>
        </w:tc>
      </w:tr>
      <w:tr w:rsidR="0042720D">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нет</w:t>
            </w:r>
            <w:proofErr w:type="spellEnd"/>
          </w:p>
        </w:tc>
      </w:tr>
      <w:tr w:rsidR="0042720D">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b/>
                <w:color w:val="000000"/>
                <w:sz w:val="19"/>
                <w:szCs w:val="19"/>
              </w:rPr>
              <w:t>Тип</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r>
              <w:rPr>
                <w:rFonts w:ascii="Times New Roman" w:hAnsi="Times New Roman" w:cs="Times New Roman"/>
                <w:b/>
                <w:color w:val="000000"/>
                <w:sz w:val="19"/>
                <w:szCs w:val="19"/>
              </w:rPr>
              <w:t>:</w:t>
            </w:r>
          </w:p>
        </w:tc>
      </w:tr>
      <w:tr w:rsidR="0042720D">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педагогическая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практика</w:t>
            </w:r>
            <w:proofErr w:type="spellEnd"/>
          </w:p>
        </w:tc>
      </w:tr>
      <w:tr w:rsidR="0042720D">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b/>
                <w:color w:val="000000"/>
                <w:sz w:val="19"/>
                <w:szCs w:val="19"/>
              </w:rPr>
              <w:t>Форма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отчетности</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практике</w:t>
            </w:r>
            <w:proofErr w:type="spellEnd"/>
            <w:r>
              <w:rPr>
                <w:rFonts w:ascii="Times New Roman" w:hAnsi="Times New Roman" w:cs="Times New Roman"/>
                <w:b/>
                <w:color w:val="000000"/>
                <w:sz w:val="19"/>
                <w:szCs w:val="19"/>
              </w:rPr>
              <w:t>:</w:t>
            </w:r>
          </w:p>
        </w:tc>
      </w:tr>
      <w:tr w:rsidR="0042720D">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Дневник</w:t>
            </w:r>
            <w:proofErr w:type="spellEnd"/>
            <w:r>
              <w:rPr>
                <w:rFonts w:ascii="Times New Roman" w:hAnsi="Times New Roman" w:cs="Times New Roman"/>
                <w:color w:val="000000"/>
                <w:sz w:val="19"/>
                <w:szCs w:val="19"/>
              </w:rPr>
              <w:t xml:space="preserve"> о </w:t>
            </w:r>
            <w:proofErr w:type="spellStart"/>
            <w:r>
              <w:rPr>
                <w:rFonts w:ascii="Times New Roman" w:hAnsi="Times New Roman" w:cs="Times New Roman"/>
                <w:color w:val="000000"/>
                <w:sz w:val="19"/>
                <w:szCs w:val="19"/>
              </w:rPr>
              <w:t>прохождении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практики</w:t>
            </w:r>
            <w:proofErr w:type="spellEnd"/>
          </w:p>
        </w:tc>
      </w:tr>
      <w:tr w:rsidR="0042720D">
        <w:trPr>
          <w:trHeight w:hRule="exact" w:val="138"/>
        </w:trPr>
        <w:tc>
          <w:tcPr>
            <w:tcW w:w="993" w:type="dxa"/>
          </w:tcPr>
          <w:p w:rsidR="0042720D" w:rsidRDefault="0042720D"/>
        </w:tc>
        <w:tc>
          <w:tcPr>
            <w:tcW w:w="3687" w:type="dxa"/>
          </w:tcPr>
          <w:p w:rsidR="0042720D" w:rsidRDefault="0042720D"/>
        </w:tc>
        <w:tc>
          <w:tcPr>
            <w:tcW w:w="1985" w:type="dxa"/>
          </w:tcPr>
          <w:p w:rsidR="0042720D" w:rsidRDefault="0042720D"/>
        </w:tc>
        <w:tc>
          <w:tcPr>
            <w:tcW w:w="993" w:type="dxa"/>
          </w:tcPr>
          <w:p w:rsidR="0042720D" w:rsidRDefault="0042720D"/>
        </w:tc>
        <w:tc>
          <w:tcPr>
            <w:tcW w:w="710" w:type="dxa"/>
          </w:tcPr>
          <w:p w:rsidR="0042720D" w:rsidRDefault="0042720D"/>
        </w:tc>
        <w:tc>
          <w:tcPr>
            <w:tcW w:w="1135" w:type="dxa"/>
          </w:tcPr>
          <w:p w:rsidR="0042720D" w:rsidRDefault="0042720D"/>
        </w:tc>
        <w:tc>
          <w:tcPr>
            <w:tcW w:w="284" w:type="dxa"/>
          </w:tcPr>
          <w:p w:rsidR="0042720D" w:rsidRDefault="0042720D"/>
        </w:tc>
        <w:tc>
          <w:tcPr>
            <w:tcW w:w="993" w:type="dxa"/>
          </w:tcPr>
          <w:p w:rsidR="0042720D" w:rsidRDefault="0042720D"/>
        </w:tc>
      </w:tr>
      <w:tr w:rsidR="0042720D">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2720D" w:rsidRDefault="00CE1568">
            <w:pPr>
              <w:spacing w:after="0" w:line="240" w:lineRule="auto"/>
              <w:jc w:val="center"/>
              <w:rPr>
                <w:sz w:val="19"/>
                <w:szCs w:val="19"/>
              </w:rPr>
            </w:pPr>
            <w:r>
              <w:rPr>
                <w:rFonts w:ascii="Times New Roman" w:hAnsi="Times New Roman" w:cs="Times New Roman"/>
                <w:b/>
                <w:color w:val="000000"/>
                <w:sz w:val="19"/>
                <w:szCs w:val="19"/>
              </w:rPr>
              <w:t>4. СТРУКТУРА И СОДЕРЖАНИЕ ДИСЦИПЛИНЫ</w:t>
            </w:r>
          </w:p>
        </w:tc>
      </w:tr>
      <w:tr w:rsidR="0042720D">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b/>
                <w:color w:val="000000"/>
                <w:sz w:val="19"/>
                <w:szCs w:val="19"/>
                <w:lang w:val="ru-RU"/>
              </w:rPr>
              <w:t xml:space="preserve">Наименование разделов и тем </w:t>
            </w:r>
            <w:r w:rsidRPr="00CE1568">
              <w:rPr>
                <w:rFonts w:ascii="Times New Roman" w:hAnsi="Times New Roman" w:cs="Times New Roman"/>
                <w:b/>
                <w:color w:val="000000"/>
                <w:sz w:val="19"/>
                <w:szCs w:val="19"/>
                <w:lang w:val="ru-RU"/>
              </w:rPr>
              <w:t>/вид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42720D" w:rsidRDefault="00CE1568">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42720D" w:rsidRPr="00CE1568">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42720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Раздел 1. Первый этап педагогической практики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42720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42720D">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42720D">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42720D">
            <w:pPr>
              <w:rPr>
                <w:lang w:val="ru-RU"/>
              </w:rPr>
            </w:pPr>
          </w:p>
        </w:tc>
      </w:tr>
      <w:tr w:rsidR="0042720D">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Установочная конференция по практике, составление плана работы </w:t>
            </w:r>
            <w:proofErr w:type="spellStart"/>
            <w:r w:rsidRPr="00CE1568">
              <w:rPr>
                <w:rFonts w:ascii="Times New Roman" w:hAnsi="Times New Roman" w:cs="Times New Roman"/>
                <w:color w:val="000000"/>
                <w:sz w:val="19"/>
                <w:szCs w:val="19"/>
                <w:lang w:val="ru-RU"/>
              </w:rPr>
              <w:t>студента-практиканта</w:t>
            </w:r>
            <w:proofErr w:type="gramStart"/>
            <w:r w:rsidRPr="00CE1568">
              <w:rPr>
                <w:rFonts w:ascii="Times New Roman" w:hAnsi="Times New Roman" w:cs="Times New Roman"/>
                <w:color w:val="000000"/>
                <w:sz w:val="19"/>
                <w:szCs w:val="19"/>
                <w:lang w:val="ru-RU"/>
              </w:rPr>
              <w:t>.И</w:t>
            </w:r>
            <w:proofErr w:type="gramEnd"/>
            <w:r w:rsidRPr="00CE1568">
              <w:rPr>
                <w:rFonts w:ascii="Times New Roman" w:hAnsi="Times New Roman" w:cs="Times New Roman"/>
                <w:color w:val="000000"/>
                <w:sz w:val="19"/>
                <w:szCs w:val="19"/>
                <w:lang w:val="ru-RU"/>
              </w:rPr>
              <w:t>зучить</w:t>
            </w:r>
            <w:proofErr w:type="spellEnd"/>
            <w:r w:rsidRPr="00CE1568">
              <w:rPr>
                <w:rFonts w:ascii="Times New Roman" w:hAnsi="Times New Roman" w:cs="Times New Roman"/>
                <w:color w:val="000000"/>
                <w:sz w:val="19"/>
                <w:szCs w:val="19"/>
                <w:lang w:val="ru-RU"/>
              </w:rPr>
              <w:t xml:space="preserve"> специфику работы ОО (план работы, документация </w:t>
            </w:r>
            <w:r w:rsidRPr="00CE1568">
              <w:rPr>
                <w:rFonts w:ascii="Times New Roman" w:hAnsi="Times New Roman" w:cs="Times New Roman"/>
                <w:color w:val="000000"/>
                <w:sz w:val="19"/>
                <w:szCs w:val="19"/>
                <w:lang w:val="ru-RU"/>
              </w:rPr>
              <w:t>педагога-психолога, составление плана работы на период практики)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УК-10.2 УК -10.3 УК-9.1 УК-9.2 УК- 9.3 УК-8.1 УК-8.2 УК- 8.3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Знакомство с основными направлениями деятельности базы </w:t>
            </w:r>
            <w:r w:rsidRPr="00CE1568">
              <w:rPr>
                <w:rFonts w:ascii="Times New Roman" w:hAnsi="Times New Roman" w:cs="Times New Roman"/>
                <w:color w:val="000000"/>
                <w:sz w:val="19"/>
                <w:szCs w:val="19"/>
                <w:lang w:val="ru-RU"/>
              </w:rPr>
              <w:t>прохождения практики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ОПК-1.1 ОПК-1.2 УК -9.1 УК-9.2 УК-9.3 УК- 8.1 УК-8.2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Разработка программы исследования, подбор методического материала </w:t>
            </w:r>
            <w:proofErr w:type="gramStart"/>
            <w:r w:rsidRPr="00CE1568">
              <w:rPr>
                <w:rFonts w:ascii="Times New Roman" w:hAnsi="Times New Roman" w:cs="Times New Roman"/>
                <w:color w:val="000000"/>
                <w:sz w:val="19"/>
                <w:szCs w:val="19"/>
                <w:lang w:val="ru-RU"/>
              </w:rPr>
              <w:t>для</w:t>
            </w:r>
            <w:proofErr w:type="gramEnd"/>
          </w:p>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психодиагностической работы, уточнение </w:t>
            </w:r>
            <w:r w:rsidRPr="00CE1568">
              <w:rPr>
                <w:rFonts w:ascii="Times New Roman" w:hAnsi="Times New Roman" w:cs="Times New Roman"/>
                <w:color w:val="000000"/>
                <w:sz w:val="19"/>
                <w:szCs w:val="19"/>
                <w:lang w:val="ru-RU"/>
              </w:rPr>
              <w:t>инструкции и</w:t>
            </w:r>
          </w:p>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процедуры обследования.</w:t>
            </w:r>
          </w:p>
          <w:p w:rsidR="0042720D" w:rsidRDefault="00CE1568">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80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ОПК-8.1 ОПК-8.2 УК -10.1 УК-9.1 УК-9.2 УК- 9.3 УК-8.1 УК-8.2 УК- 8.3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Подбор методик, </w:t>
            </w:r>
            <w:proofErr w:type="spellStart"/>
            <w:r w:rsidRPr="00CE1568">
              <w:rPr>
                <w:rFonts w:ascii="Times New Roman" w:hAnsi="Times New Roman" w:cs="Times New Roman"/>
                <w:color w:val="000000"/>
                <w:sz w:val="19"/>
                <w:szCs w:val="19"/>
                <w:lang w:val="ru-RU"/>
              </w:rPr>
              <w:t>стимульного</w:t>
            </w:r>
            <w:proofErr w:type="spellEnd"/>
            <w:r w:rsidRPr="00CE1568">
              <w:rPr>
                <w:rFonts w:ascii="Times New Roman" w:hAnsi="Times New Roman" w:cs="Times New Roman"/>
                <w:color w:val="000000"/>
                <w:sz w:val="19"/>
                <w:szCs w:val="19"/>
                <w:lang w:val="ru-RU"/>
              </w:rPr>
              <w:t xml:space="preserve"> материала и инструкции.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80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 xml:space="preserve">УК-3.1 УК- 3.2 УК-10.1 </w:t>
            </w:r>
            <w:r w:rsidRPr="00CE1568">
              <w:rPr>
                <w:rFonts w:ascii="Times New Roman" w:hAnsi="Times New Roman" w:cs="Times New Roman"/>
                <w:color w:val="000000"/>
                <w:sz w:val="19"/>
                <w:szCs w:val="19"/>
                <w:lang w:val="ru-RU"/>
              </w:rPr>
              <w:t>ОПК-9.1 ОПК-9.2 ОПК-9.3 УК -9.1 УК-9.2 УК-9.3 УК- 8.1 УК-8.2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Формулирование психологической проблемы, выдвижение гипотезы, </w:t>
            </w:r>
            <w:proofErr w:type="spellStart"/>
            <w:r w:rsidRPr="00CE1568">
              <w:rPr>
                <w:rFonts w:ascii="Times New Roman" w:hAnsi="Times New Roman" w:cs="Times New Roman"/>
                <w:color w:val="000000"/>
                <w:sz w:val="19"/>
                <w:szCs w:val="19"/>
                <w:lang w:val="ru-RU"/>
              </w:rPr>
              <w:t>определе</w:t>
            </w:r>
            <w:proofErr w:type="spellEnd"/>
            <w:r w:rsidRPr="00CE1568">
              <w:rPr>
                <w:rFonts w:ascii="Times New Roman" w:hAnsi="Times New Roman" w:cs="Times New Roman"/>
                <w:color w:val="000000"/>
                <w:sz w:val="19"/>
                <w:szCs w:val="19"/>
                <w:lang w:val="ru-RU"/>
              </w:rPr>
              <w:t>-</w:t>
            </w:r>
          </w:p>
          <w:p w:rsidR="0042720D" w:rsidRPr="00CE1568" w:rsidRDefault="00CE1568">
            <w:pPr>
              <w:spacing w:after="0" w:line="240" w:lineRule="auto"/>
              <w:rPr>
                <w:sz w:val="19"/>
                <w:szCs w:val="19"/>
                <w:lang w:val="ru-RU"/>
              </w:rPr>
            </w:pPr>
            <w:proofErr w:type="spellStart"/>
            <w:r w:rsidRPr="00CE1568">
              <w:rPr>
                <w:rFonts w:ascii="Times New Roman" w:hAnsi="Times New Roman" w:cs="Times New Roman"/>
                <w:color w:val="000000"/>
                <w:sz w:val="19"/>
                <w:szCs w:val="19"/>
                <w:lang w:val="ru-RU"/>
              </w:rPr>
              <w:t>ние</w:t>
            </w:r>
            <w:proofErr w:type="spellEnd"/>
            <w:r w:rsidRPr="00CE1568">
              <w:rPr>
                <w:rFonts w:ascii="Times New Roman" w:hAnsi="Times New Roman" w:cs="Times New Roman"/>
                <w:color w:val="000000"/>
                <w:sz w:val="19"/>
                <w:szCs w:val="19"/>
                <w:lang w:val="ru-RU"/>
              </w:rPr>
              <w:t xml:space="preserve"> программы диагностического исследования. Проведение </w:t>
            </w:r>
            <w:proofErr w:type="gramStart"/>
            <w:r w:rsidRPr="00CE1568">
              <w:rPr>
                <w:rFonts w:ascii="Times New Roman" w:hAnsi="Times New Roman" w:cs="Times New Roman"/>
                <w:color w:val="000000"/>
                <w:sz w:val="19"/>
                <w:szCs w:val="19"/>
                <w:lang w:val="ru-RU"/>
              </w:rPr>
              <w:t>диагностического</w:t>
            </w:r>
            <w:proofErr w:type="gramEnd"/>
          </w:p>
          <w:p w:rsidR="0042720D" w:rsidRDefault="00CE1568">
            <w:pPr>
              <w:spacing w:after="0" w:line="240" w:lineRule="auto"/>
              <w:rPr>
                <w:sz w:val="19"/>
                <w:szCs w:val="19"/>
              </w:rPr>
            </w:pPr>
            <w:proofErr w:type="spellStart"/>
            <w:proofErr w:type="gramStart"/>
            <w:r>
              <w:rPr>
                <w:rFonts w:ascii="Times New Roman" w:hAnsi="Times New Roman" w:cs="Times New Roman"/>
                <w:color w:val="000000"/>
                <w:sz w:val="19"/>
                <w:szCs w:val="19"/>
              </w:rPr>
              <w:t>исследования</w:t>
            </w:r>
            <w:proofErr w:type="spellEnd"/>
            <w:proofErr w:type="gram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90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ПКО-1.1 ПКО-1.2 УК -10.1 УК-9.1 УК-9.2 УК- 9.3 УК-8.1 УК-8.2 УК- 8.3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Количественный и качественный анализ результатов. Оформление результатов графическим способом, презентация.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90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УК-9.1 УК-9.2 УК- 9.3 УК-8.1 УК-8.2 УК- 8.3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sidRPr="00CE1568">
              <w:rPr>
                <w:rFonts w:ascii="Times New Roman" w:hAnsi="Times New Roman" w:cs="Times New Roman"/>
                <w:color w:val="000000"/>
                <w:sz w:val="19"/>
                <w:szCs w:val="19"/>
                <w:lang w:val="ru-RU"/>
              </w:rPr>
              <w:t xml:space="preserve">Работа над отчётом. Представление результатов. </w:t>
            </w:r>
            <w:proofErr w:type="spellStart"/>
            <w:r>
              <w:rPr>
                <w:rFonts w:ascii="Times New Roman" w:hAnsi="Times New Roman" w:cs="Times New Roman"/>
                <w:color w:val="000000"/>
                <w:sz w:val="19"/>
                <w:szCs w:val="19"/>
              </w:rPr>
              <w:t>Самоанализ</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 xml:space="preserve">Л1.1 Л1.2 Л1.3Л2.3 </w:t>
            </w:r>
            <w:r>
              <w:rPr>
                <w:rFonts w:ascii="Times New Roman" w:hAnsi="Times New Roman" w:cs="Times New Roman"/>
                <w:color w:val="000000"/>
                <w:sz w:val="19"/>
                <w:szCs w:val="19"/>
              </w:rPr>
              <w:t>Л2.2 Л2.1</w:t>
            </w:r>
          </w:p>
        </w:tc>
      </w:tr>
    </w:tbl>
    <w:p w:rsidR="0042720D" w:rsidRDefault="00CE1568">
      <w:pPr>
        <w:rPr>
          <w:sz w:val="0"/>
          <w:szCs w:val="0"/>
        </w:rPr>
      </w:pPr>
      <w:r>
        <w:br w:type="page"/>
      </w:r>
    </w:p>
    <w:tbl>
      <w:tblPr>
        <w:tblW w:w="0" w:type="auto"/>
        <w:tblCellMar>
          <w:left w:w="0" w:type="dxa"/>
          <w:right w:w="0" w:type="dxa"/>
        </w:tblCellMar>
        <w:tblLook w:val="04A0"/>
      </w:tblPr>
      <w:tblGrid>
        <w:gridCol w:w="1007"/>
        <w:gridCol w:w="3679"/>
        <w:gridCol w:w="1993"/>
        <w:gridCol w:w="1004"/>
        <w:gridCol w:w="721"/>
        <w:gridCol w:w="1148"/>
        <w:gridCol w:w="283"/>
        <w:gridCol w:w="1006"/>
      </w:tblGrid>
      <w:tr w:rsidR="0042720D">
        <w:trPr>
          <w:trHeight w:hRule="exact" w:val="416"/>
        </w:trPr>
        <w:tc>
          <w:tcPr>
            <w:tcW w:w="4692" w:type="dxa"/>
            <w:gridSpan w:val="2"/>
            <w:shd w:val="clear" w:color="C0C0C0" w:fill="FFFFFF"/>
            <w:tcMar>
              <w:left w:w="34" w:type="dxa"/>
              <w:right w:w="34" w:type="dxa"/>
            </w:tcMar>
          </w:tcPr>
          <w:p w:rsidR="0042720D" w:rsidRDefault="00CE1568">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985" w:type="dxa"/>
          </w:tcPr>
          <w:p w:rsidR="0042720D" w:rsidRDefault="0042720D"/>
        </w:tc>
        <w:tc>
          <w:tcPr>
            <w:tcW w:w="993" w:type="dxa"/>
          </w:tcPr>
          <w:p w:rsidR="0042720D" w:rsidRDefault="0042720D"/>
        </w:tc>
        <w:tc>
          <w:tcPr>
            <w:tcW w:w="710" w:type="dxa"/>
          </w:tcPr>
          <w:p w:rsidR="0042720D" w:rsidRDefault="0042720D"/>
        </w:tc>
        <w:tc>
          <w:tcPr>
            <w:tcW w:w="1135" w:type="dxa"/>
          </w:tcPr>
          <w:p w:rsidR="0042720D" w:rsidRDefault="0042720D"/>
        </w:tc>
        <w:tc>
          <w:tcPr>
            <w:tcW w:w="284" w:type="dxa"/>
          </w:tcPr>
          <w:p w:rsidR="0042720D" w:rsidRDefault="0042720D"/>
        </w:tc>
        <w:tc>
          <w:tcPr>
            <w:tcW w:w="1007" w:type="dxa"/>
            <w:shd w:val="clear" w:color="C0C0C0" w:fill="FFFFFF"/>
            <w:tcMar>
              <w:left w:w="34" w:type="dxa"/>
              <w:right w:w="34" w:type="dxa"/>
            </w:tcMar>
          </w:tcPr>
          <w:p w:rsidR="0042720D" w:rsidRDefault="00CE1568">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42720D">
        <w:trPr>
          <w:trHeight w:hRule="exact" w:val="377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ЗачётСОц</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УК-3.1 УК- 3.2 ОПК-1.1 ОПК-1.2 ОПК-8.1 ОПК-8.2 ПКО-1.1 ПКО-1.2 УК -10.1 УК- 10.2 УК- 10.3 ОПК- 9.1 ОПК-9.2 ОПК-9.3 УК -9.1 УК-9.2 УК-9.3 УК- 8.1 УК-8.2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 xml:space="preserve">Л1.1 </w:t>
            </w:r>
            <w:r>
              <w:rPr>
                <w:rFonts w:ascii="Times New Roman" w:hAnsi="Times New Roman" w:cs="Times New Roman"/>
                <w:color w:val="000000"/>
                <w:sz w:val="19"/>
                <w:szCs w:val="19"/>
              </w:rPr>
              <w:t>Л1.2 Л1.3Л2.3 Л2.2 Л2.1</w:t>
            </w:r>
          </w:p>
        </w:tc>
      </w:tr>
      <w:tr w:rsidR="0042720D">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Установочная конференция по практике, составление плана работы студента-практиканта.</w:t>
            </w:r>
          </w:p>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План работы на период практики</w:t>
            </w:r>
          </w:p>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Справка о специфике деятельности педагог</w:t>
            </w:r>
            <w:proofErr w:type="gramStart"/>
            <w:r w:rsidRPr="00CE1568">
              <w:rPr>
                <w:rFonts w:ascii="Times New Roman" w:hAnsi="Times New Roman" w:cs="Times New Roman"/>
                <w:color w:val="000000"/>
                <w:sz w:val="19"/>
                <w:szCs w:val="19"/>
                <w:lang w:val="ru-RU"/>
              </w:rPr>
              <w:t>а-</w:t>
            </w:r>
            <w:proofErr w:type="gramEnd"/>
            <w:r w:rsidRPr="00CE1568">
              <w:rPr>
                <w:rFonts w:ascii="Times New Roman" w:hAnsi="Times New Roman" w:cs="Times New Roman"/>
                <w:color w:val="000000"/>
                <w:sz w:val="19"/>
                <w:szCs w:val="19"/>
                <w:lang w:val="ru-RU"/>
              </w:rPr>
              <w:t xml:space="preserve"> психолога в ОО.</w:t>
            </w:r>
          </w:p>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Изучить специфику работы ОО (план работы, </w:t>
            </w:r>
            <w:r w:rsidRPr="00CE1568">
              <w:rPr>
                <w:rFonts w:ascii="Times New Roman" w:hAnsi="Times New Roman" w:cs="Times New Roman"/>
                <w:color w:val="000000"/>
                <w:sz w:val="19"/>
                <w:szCs w:val="19"/>
                <w:lang w:val="ru-RU"/>
              </w:rPr>
              <w:t>документация педагога-психолога, составление плана работы на период практики)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Знакомство с основными направлениями деятельности базы прохождения</w:t>
            </w:r>
            <w:r w:rsidRPr="00CE1568">
              <w:rPr>
                <w:rFonts w:ascii="Times New Roman" w:hAnsi="Times New Roman" w:cs="Times New Roman"/>
                <w:color w:val="000000"/>
                <w:sz w:val="19"/>
                <w:szCs w:val="19"/>
                <w:lang w:val="ru-RU"/>
              </w:rPr>
              <w:t xml:space="preserve"> практики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sidRPr="00CE1568">
              <w:rPr>
                <w:rFonts w:ascii="Times New Roman" w:hAnsi="Times New Roman" w:cs="Times New Roman"/>
                <w:color w:val="000000"/>
                <w:sz w:val="19"/>
                <w:szCs w:val="19"/>
                <w:lang w:val="ru-RU"/>
              </w:rPr>
              <w:t xml:space="preserve">Подготовка перечня федеральных, региональных, муниципальных и локальных нормативно-правовых актов по проблеме обучения и воспитания </w:t>
            </w:r>
            <w:r w:rsidRPr="00CE1568">
              <w:rPr>
                <w:rFonts w:ascii="Times New Roman" w:hAnsi="Times New Roman" w:cs="Times New Roman"/>
                <w:color w:val="000000"/>
                <w:sz w:val="19"/>
                <w:szCs w:val="19"/>
                <w:lang w:val="ru-RU"/>
              </w:rPr>
              <w:t xml:space="preserve">детей с ОВЗ и инвалидностью  </w:t>
            </w:r>
            <w:r>
              <w:rPr>
                <w:rFonts w:ascii="Times New Roman" w:hAnsi="Times New Roman" w:cs="Times New Roman"/>
                <w:color w:val="000000"/>
                <w:sz w:val="19"/>
                <w:szCs w:val="19"/>
              </w:rPr>
              <w:t>/</w:t>
            </w:r>
            <w:proofErr w:type="spellStart"/>
            <w:proofErr w:type="gramStart"/>
            <w:r>
              <w:rPr>
                <w:rFonts w:ascii="Times New Roman" w:hAnsi="Times New Roman" w:cs="Times New Roman"/>
                <w:color w:val="000000"/>
                <w:sz w:val="19"/>
                <w:szCs w:val="19"/>
              </w:rPr>
              <w:t>Ср</w:t>
            </w:r>
            <w:proofErr w:type="spellEnd"/>
            <w:proofErr w:type="gram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54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УК-10.2 УК -10.3 УК-8.2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Ознакомление с заключением ПМПК, медицинской документацией, индивидуальной картой развития ребенка.</w:t>
            </w:r>
          </w:p>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Анализ психолого-педагогической </w:t>
            </w:r>
            <w:r w:rsidRPr="00CE1568">
              <w:rPr>
                <w:rFonts w:ascii="Times New Roman" w:hAnsi="Times New Roman" w:cs="Times New Roman"/>
                <w:color w:val="000000"/>
                <w:sz w:val="19"/>
                <w:szCs w:val="19"/>
                <w:lang w:val="ru-RU"/>
              </w:rPr>
              <w:t>документации на ребенка.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80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ОПК-8.1 ОПК-8.2 УК -10.1 ОПК- 9.1 ОПК-9.2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Наполнение плана работы педагога-психолога мероприятиями в формате Инклюзивного </w:t>
            </w:r>
            <w:r w:rsidRPr="00CE1568">
              <w:rPr>
                <w:rFonts w:ascii="Times New Roman" w:hAnsi="Times New Roman" w:cs="Times New Roman"/>
                <w:color w:val="000000"/>
                <w:sz w:val="19"/>
                <w:szCs w:val="19"/>
                <w:lang w:val="ru-RU"/>
              </w:rPr>
              <w:t>календаря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60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ПКО-1.1 ПКО-1.2 УК -10.1 ОПК- 9.1 ОПК-9.2 ОПК-9.3 УК -9.1 УК-9.2 УК-9.3 УК- 8.1 УК-8.2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Подготовка аннотированного указателя литературы из ЭБС «Университетская библиотека </w:t>
            </w:r>
            <w:proofErr w:type="spellStart"/>
            <w:r w:rsidRPr="00CE1568">
              <w:rPr>
                <w:rFonts w:ascii="Times New Roman" w:hAnsi="Times New Roman" w:cs="Times New Roman"/>
                <w:color w:val="000000"/>
                <w:sz w:val="19"/>
                <w:szCs w:val="19"/>
                <w:lang w:val="ru-RU"/>
              </w:rPr>
              <w:t>онлайн</w:t>
            </w:r>
            <w:proofErr w:type="spellEnd"/>
            <w:r w:rsidRPr="00CE1568">
              <w:rPr>
                <w:rFonts w:ascii="Times New Roman" w:hAnsi="Times New Roman" w:cs="Times New Roman"/>
                <w:color w:val="000000"/>
                <w:sz w:val="19"/>
                <w:szCs w:val="19"/>
                <w:lang w:val="ru-RU"/>
              </w:rPr>
              <w:t>»,</w:t>
            </w:r>
            <w:r w:rsidRPr="00CE1568">
              <w:rPr>
                <w:rFonts w:ascii="Times New Roman" w:hAnsi="Times New Roman" w:cs="Times New Roman"/>
                <w:color w:val="000000"/>
                <w:sz w:val="19"/>
                <w:szCs w:val="19"/>
                <w:lang w:val="ru-RU"/>
              </w:rPr>
              <w:t xml:space="preserve"> ЭБС «Лань» за последние 5 лет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80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ОПК-1.1 ОПК-1.2 ОПК-8.1 ОПК-8.2 УК -10.1 УК-9.1 УК-9.2 УК- 9.3 УК-8.1 УК-8.2 УК- 8.3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bl>
    <w:p w:rsidR="0042720D" w:rsidRDefault="00CE1568">
      <w:pPr>
        <w:rPr>
          <w:sz w:val="0"/>
          <w:szCs w:val="0"/>
        </w:rPr>
      </w:pPr>
      <w:r>
        <w:br w:type="page"/>
      </w:r>
    </w:p>
    <w:tbl>
      <w:tblPr>
        <w:tblW w:w="0" w:type="auto"/>
        <w:tblCellMar>
          <w:left w:w="0" w:type="dxa"/>
          <w:right w:w="0" w:type="dxa"/>
        </w:tblCellMar>
        <w:tblLook w:val="04A0"/>
      </w:tblPr>
      <w:tblGrid>
        <w:gridCol w:w="1007"/>
        <w:gridCol w:w="3678"/>
        <w:gridCol w:w="1994"/>
        <w:gridCol w:w="1004"/>
        <w:gridCol w:w="721"/>
        <w:gridCol w:w="1148"/>
        <w:gridCol w:w="283"/>
        <w:gridCol w:w="1006"/>
      </w:tblGrid>
      <w:tr w:rsidR="0042720D">
        <w:trPr>
          <w:trHeight w:hRule="exact" w:val="416"/>
        </w:trPr>
        <w:tc>
          <w:tcPr>
            <w:tcW w:w="4692" w:type="dxa"/>
            <w:gridSpan w:val="2"/>
            <w:shd w:val="clear" w:color="C0C0C0" w:fill="FFFFFF"/>
            <w:tcMar>
              <w:left w:w="34" w:type="dxa"/>
              <w:right w:w="34" w:type="dxa"/>
            </w:tcMar>
          </w:tcPr>
          <w:p w:rsidR="0042720D" w:rsidRDefault="00CE1568">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985" w:type="dxa"/>
          </w:tcPr>
          <w:p w:rsidR="0042720D" w:rsidRDefault="0042720D"/>
        </w:tc>
        <w:tc>
          <w:tcPr>
            <w:tcW w:w="993" w:type="dxa"/>
          </w:tcPr>
          <w:p w:rsidR="0042720D" w:rsidRDefault="0042720D"/>
        </w:tc>
        <w:tc>
          <w:tcPr>
            <w:tcW w:w="710" w:type="dxa"/>
          </w:tcPr>
          <w:p w:rsidR="0042720D" w:rsidRDefault="0042720D"/>
        </w:tc>
        <w:tc>
          <w:tcPr>
            <w:tcW w:w="1135" w:type="dxa"/>
          </w:tcPr>
          <w:p w:rsidR="0042720D" w:rsidRDefault="0042720D"/>
        </w:tc>
        <w:tc>
          <w:tcPr>
            <w:tcW w:w="284" w:type="dxa"/>
          </w:tcPr>
          <w:p w:rsidR="0042720D" w:rsidRDefault="0042720D"/>
        </w:tc>
        <w:tc>
          <w:tcPr>
            <w:tcW w:w="1007" w:type="dxa"/>
            <w:shd w:val="clear" w:color="C0C0C0" w:fill="FFFFFF"/>
            <w:tcMar>
              <w:left w:w="34" w:type="dxa"/>
              <w:right w:w="34" w:type="dxa"/>
            </w:tcMar>
          </w:tcPr>
          <w:p w:rsidR="0042720D" w:rsidRDefault="00CE1568">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42720D">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sidRPr="00CE1568">
              <w:rPr>
                <w:rFonts w:ascii="Times New Roman" w:hAnsi="Times New Roman" w:cs="Times New Roman"/>
                <w:color w:val="000000"/>
                <w:sz w:val="19"/>
                <w:szCs w:val="19"/>
                <w:lang w:val="ru-RU"/>
              </w:rPr>
              <w:t xml:space="preserve">Подготовка развернутого конспекта </w:t>
            </w:r>
            <w:r w:rsidRPr="00CE1568">
              <w:rPr>
                <w:rFonts w:ascii="Times New Roman" w:hAnsi="Times New Roman" w:cs="Times New Roman"/>
                <w:color w:val="000000"/>
                <w:sz w:val="19"/>
                <w:szCs w:val="19"/>
                <w:lang w:val="ru-RU"/>
              </w:rPr>
              <w:t xml:space="preserve">и проведение </w:t>
            </w:r>
            <w:proofErr w:type="spellStart"/>
            <w:r w:rsidRPr="00CE1568">
              <w:rPr>
                <w:rFonts w:ascii="Times New Roman" w:hAnsi="Times New Roman" w:cs="Times New Roman"/>
                <w:color w:val="000000"/>
                <w:sz w:val="19"/>
                <w:szCs w:val="19"/>
                <w:lang w:val="ru-RU"/>
              </w:rPr>
              <w:t>коррекционно</w:t>
            </w:r>
            <w:proofErr w:type="spellEnd"/>
            <w:r w:rsidRPr="00CE1568">
              <w:rPr>
                <w:rFonts w:ascii="Times New Roman" w:hAnsi="Times New Roman" w:cs="Times New Roman"/>
                <w:color w:val="000000"/>
                <w:sz w:val="19"/>
                <w:szCs w:val="19"/>
                <w:lang w:val="ru-RU"/>
              </w:rPr>
              <w:t xml:space="preserve"> </w:t>
            </w:r>
            <w:proofErr w:type="gramStart"/>
            <w:r w:rsidRPr="00CE1568">
              <w:rPr>
                <w:rFonts w:ascii="Times New Roman" w:hAnsi="Times New Roman" w:cs="Times New Roman"/>
                <w:color w:val="000000"/>
                <w:sz w:val="19"/>
                <w:szCs w:val="19"/>
                <w:lang w:val="ru-RU"/>
              </w:rPr>
              <w:t>-р</w:t>
            </w:r>
            <w:proofErr w:type="gramEnd"/>
            <w:r w:rsidRPr="00CE1568">
              <w:rPr>
                <w:rFonts w:ascii="Times New Roman" w:hAnsi="Times New Roman" w:cs="Times New Roman"/>
                <w:color w:val="000000"/>
                <w:sz w:val="19"/>
                <w:szCs w:val="19"/>
                <w:lang w:val="ru-RU"/>
              </w:rPr>
              <w:t xml:space="preserve">азвивающего занятия с детьми с ОВЗ и инвалидностью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например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посвященного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Дню</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Победы</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80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sidRPr="00CE1568">
              <w:rPr>
                <w:rFonts w:ascii="Times New Roman" w:hAnsi="Times New Roman" w:cs="Times New Roman"/>
                <w:color w:val="000000"/>
                <w:sz w:val="19"/>
                <w:szCs w:val="19"/>
                <w:lang w:val="ru-RU"/>
              </w:rPr>
              <w:t xml:space="preserve">Работа над отчётом. </w:t>
            </w:r>
            <w:r w:rsidRPr="00CE1568">
              <w:rPr>
                <w:rFonts w:ascii="Times New Roman" w:hAnsi="Times New Roman" w:cs="Times New Roman"/>
                <w:color w:val="000000"/>
                <w:sz w:val="19"/>
                <w:szCs w:val="19"/>
                <w:lang w:val="ru-RU"/>
              </w:rPr>
              <w:t xml:space="preserve">Представление результатов. </w:t>
            </w:r>
            <w:proofErr w:type="spellStart"/>
            <w:r>
              <w:rPr>
                <w:rFonts w:ascii="Times New Roman" w:hAnsi="Times New Roman" w:cs="Times New Roman"/>
                <w:color w:val="000000"/>
                <w:sz w:val="19"/>
                <w:szCs w:val="19"/>
              </w:rPr>
              <w:t>Самоанализ</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377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ЗачётСОц</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 xml:space="preserve">УК-3.1 УК- 3.2 ОПК-1.1 ОПК-1.2 ОПК-8.1 ОПК-8.2 ПКО-1.1 ПКО-1.2 УК -10.1 </w:t>
            </w:r>
            <w:r>
              <w:rPr>
                <w:rFonts w:ascii="Times New Roman" w:hAnsi="Times New Roman" w:cs="Times New Roman"/>
                <w:color w:val="000000"/>
                <w:sz w:val="19"/>
                <w:szCs w:val="19"/>
              </w:rPr>
              <w:t>УК- 10.2 УК- 10.3 ОПК- 9.1 ОПК-9.2 ОПК-9.3 УК -9.1 УК-9.2 УК-9.3 УК- 8.1 УК-8.2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rsidRPr="00CE1568">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42720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b/>
                <w:color w:val="000000"/>
                <w:sz w:val="19"/>
                <w:szCs w:val="19"/>
                <w:lang w:val="ru-RU"/>
              </w:rPr>
              <w:t>Раздел 2. Второй этап педагогической практики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42720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42720D">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42720D">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42720D">
            <w:pPr>
              <w:rPr>
                <w:lang w:val="ru-RU"/>
              </w:rPr>
            </w:pPr>
          </w:p>
        </w:tc>
      </w:tr>
      <w:tr w:rsidR="0042720D">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sidRPr="00CE1568">
              <w:rPr>
                <w:rFonts w:ascii="Times New Roman" w:hAnsi="Times New Roman" w:cs="Times New Roman"/>
                <w:color w:val="000000"/>
                <w:sz w:val="19"/>
                <w:szCs w:val="19"/>
                <w:lang w:val="ru-RU"/>
              </w:rPr>
              <w:t xml:space="preserve">Установочная конференция по практике, составление плана работы </w:t>
            </w:r>
            <w:r w:rsidRPr="00CE1568">
              <w:rPr>
                <w:rFonts w:ascii="Times New Roman" w:hAnsi="Times New Roman" w:cs="Times New Roman"/>
                <w:color w:val="000000"/>
                <w:sz w:val="19"/>
                <w:szCs w:val="19"/>
                <w:lang w:val="ru-RU"/>
              </w:rPr>
              <w:t xml:space="preserve">студента-практиканта. </w:t>
            </w:r>
            <w:proofErr w:type="spellStart"/>
            <w:r>
              <w:rPr>
                <w:rFonts w:ascii="Times New Roman" w:hAnsi="Times New Roman" w:cs="Times New Roman"/>
                <w:color w:val="000000"/>
                <w:sz w:val="19"/>
                <w:szCs w:val="19"/>
              </w:rPr>
              <w:t>Организационные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моменты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прохождения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Инструктаж</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Изучение проектов на базе профильной организации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50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w:t>
            </w:r>
            <w:r w:rsidRPr="00CE1568">
              <w:rPr>
                <w:rFonts w:ascii="Times New Roman" w:hAnsi="Times New Roman" w:cs="Times New Roman"/>
                <w:color w:val="000000"/>
                <w:sz w:val="19"/>
                <w:szCs w:val="19"/>
                <w:lang w:val="ru-RU"/>
              </w:rPr>
              <w:t xml:space="preserve"> УК- 3.2 УК-10.1 ОПК-9.1 ОПК-9.2 УК -9.1 УК-9.2 УК-9.3 УК- 8.1 УК-8.2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Изучение нормативно-правовой базы сопровождения инклюзивного образования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50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 xml:space="preserve">УК-3.1 УК- 3.2 УК-10.1 УК-9.1 УК- 9.2 УК-9.3 УК-8.1 УК- 8.2 </w:t>
            </w:r>
            <w:r w:rsidRPr="00CE1568">
              <w:rPr>
                <w:rFonts w:ascii="Times New Roman" w:hAnsi="Times New Roman" w:cs="Times New Roman"/>
                <w:color w:val="000000"/>
                <w:sz w:val="19"/>
                <w:szCs w:val="19"/>
                <w:lang w:val="ru-RU"/>
              </w:rPr>
              <w:t>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Наполнение плана работы педагога-психолога мероприятиями в формате Инклюзивного календаря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80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bl>
    <w:p w:rsidR="0042720D" w:rsidRDefault="00CE1568">
      <w:pPr>
        <w:rPr>
          <w:sz w:val="0"/>
          <w:szCs w:val="0"/>
        </w:rPr>
      </w:pPr>
      <w:r>
        <w:br w:type="page"/>
      </w:r>
    </w:p>
    <w:tbl>
      <w:tblPr>
        <w:tblW w:w="0" w:type="auto"/>
        <w:tblCellMar>
          <w:left w:w="0" w:type="dxa"/>
          <w:right w:w="0" w:type="dxa"/>
        </w:tblCellMar>
        <w:tblLook w:val="04A0"/>
      </w:tblPr>
      <w:tblGrid>
        <w:gridCol w:w="722"/>
        <w:gridCol w:w="285"/>
        <w:gridCol w:w="1567"/>
        <w:gridCol w:w="2119"/>
        <w:gridCol w:w="1846"/>
        <w:gridCol w:w="143"/>
        <w:gridCol w:w="1003"/>
        <w:gridCol w:w="721"/>
        <w:gridCol w:w="426"/>
        <w:gridCol w:w="721"/>
        <w:gridCol w:w="283"/>
        <w:gridCol w:w="1005"/>
      </w:tblGrid>
      <w:tr w:rsidR="0042720D">
        <w:trPr>
          <w:trHeight w:hRule="exact" w:val="416"/>
        </w:trPr>
        <w:tc>
          <w:tcPr>
            <w:tcW w:w="4692" w:type="dxa"/>
            <w:gridSpan w:val="4"/>
            <w:shd w:val="clear" w:color="C0C0C0" w:fill="FFFFFF"/>
            <w:tcMar>
              <w:left w:w="34" w:type="dxa"/>
              <w:right w:w="34" w:type="dxa"/>
            </w:tcMar>
          </w:tcPr>
          <w:p w:rsidR="0042720D" w:rsidRDefault="00CE1568">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44.03.02.05-22-1-ППИОZ.plx</w:t>
            </w:r>
          </w:p>
        </w:tc>
        <w:tc>
          <w:tcPr>
            <w:tcW w:w="1844" w:type="dxa"/>
          </w:tcPr>
          <w:p w:rsidR="0042720D" w:rsidRDefault="0042720D"/>
        </w:tc>
        <w:tc>
          <w:tcPr>
            <w:tcW w:w="143" w:type="dxa"/>
          </w:tcPr>
          <w:p w:rsidR="0042720D" w:rsidRDefault="0042720D"/>
        </w:tc>
        <w:tc>
          <w:tcPr>
            <w:tcW w:w="993" w:type="dxa"/>
          </w:tcPr>
          <w:p w:rsidR="0042720D" w:rsidRDefault="0042720D"/>
        </w:tc>
        <w:tc>
          <w:tcPr>
            <w:tcW w:w="710" w:type="dxa"/>
          </w:tcPr>
          <w:p w:rsidR="0042720D" w:rsidRDefault="0042720D"/>
        </w:tc>
        <w:tc>
          <w:tcPr>
            <w:tcW w:w="426" w:type="dxa"/>
          </w:tcPr>
          <w:p w:rsidR="0042720D" w:rsidRDefault="0042720D"/>
        </w:tc>
        <w:tc>
          <w:tcPr>
            <w:tcW w:w="710" w:type="dxa"/>
          </w:tcPr>
          <w:p w:rsidR="0042720D" w:rsidRDefault="0042720D"/>
        </w:tc>
        <w:tc>
          <w:tcPr>
            <w:tcW w:w="284" w:type="dxa"/>
          </w:tcPr>
          <w:p w:rsidR="0042720D" w:rsidRDefault="0042720D"/>
        </w:tc>
        <w:tc>
          <w:tcPr>
            <w:tcW w:w="1007" w:type="dxa"/>
            <w:shd w:val="clear" w:color="C0C0C0" w:fill="FFFFFF"/>
            <w:tcMar>
              <w:left w:w="34" w:type="dxa"/>
              <w:right w:w="34" w:type="dxa"/>
            </w:tcMar>
          </w:tcPr>
          <w:p w:rsidR="0042720D" w:rsidRDefault="00CE1568">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42720D">
        <w:trPr>
          <w:trHeight w:hRule="exact" w:val="223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Подготовка аннотированного указателя литературы из ЭБС «Университетская библиотека </w:t>
            </w:r>
            <w:proofErr w:type="spellStart"/>
            <w:r w:rsidRPr="00CE1568">
              <w:rPr>
                <w:rFonts w:ascii="Times New Roman" w:hAnsi="Times New Roman" w:cs="Times New Roman"/>
                <w:color w:val="000000"/>
                <w:sz w:val="19"/>
                <w:szCs w:val="19"/>
                <w:lang w:val="ru-RU"/>
              </w:rPr>
              <w:t>онлайн</w:t>
            </w:r>
            <w:proofErr w:type="spellEnd"/>
            <w:r w:rsidRPr="00CE1568">
              <w:rPr>
                <w:rFonts w:ascii="Times New Roman" w:hAnsi="Times New Roman" w:cs="Times New Roman"/>
                <w:color w:val="000000"/>
                <w:sz w:val="19"/>
                <w:szCs w:val="19"/>
                <w:lang w:val="ru-RU"/>
              </w:rPr>
              <w:t>», ЭБС «Лань» за последние пять лет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70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 xml:space="preserve">УК-3.1 УК- 3.2 ПКО-1.1 ПКО-1.2 УК -10.1 ОПК- 9.1 ОПК-9.2 УК-9.1 УК- 9.2 </w:t>
            </w:r>
            <w:r w:rsidRPr="00CE1568">
              <w:rPr>
                <w:rFonts w:ascii="Times New Roman" w:hAnsi="Times New Roman" w:cs="Times New Roman"/>
                <w:color w:val="000000"/>
                <w:sz w:val="19"/>
                <w:szCs w:val="19"/>
                <w:lang w:val="ru-RU"/>
              </w:rPr>
              <w:t>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sidRPr="00CE1568">
              <w:rPr>
                <w:rFonts w:ascii="Times New Roman" w:hAnsi="Times New Roman" w:cs="Times New Roman"/>
                <w:color w:val="000000"/>
                <w:sz w:val="19"/>
                <w:szCs w:val="19"/>
                <w:lang w:val="ru-RU"/>
              </w:rPr>
              <w:t xml:space="preserve">Подготовка развернутого конспекта и проведение </w:t>
            </w:r>
            <w:proofErr w:type="spellStart"/>
            <w:r w:rsidRPr="00CE1568">
              <w:rPr>
                <w:rFonts w:ascii="Times New Roman" w:hAnsi="Times New Roman" w:cs="Times New Roman"/>
                <w:color w:val="000000"/>
                <w:sz w:val="19"/>
                <w:szCs w:val="19"/>
                <w:lang w:val="ru-RU"/>
              </w:rPr>
              <w:t>коррекционно</w:t>
            </w:r>
            <w:proofErr w:type="spellEnd"/>
            <w:r w:rsidRPr="00CE1568">
              <w:rPr>
                <w:rFonts w:ascii="Times New Roman" w:hAnsi="Times New Roman" w:cs="Times New Roman"/>
                <w:color w:val="000000"/>
                <w:sz w:val="19"/>
                <w:szCs w:val="19"/>
                <w:lang w:val="ru-RU"/>
              </w:rPr>
              <w:t xml:space="preserve"> </w:t>
            </w:r>
            <w:proofErr w:type="gramStart"/>
            <w:r w:rsidRPr="00CE1568">
              <w:rPr>
                <w:rFonts w:ascii="Times New Roman" w:hAnsi="Times New Roman" w:cs="Times New Roman"/>
                <w:color w:val="000000"/>
                <w:sz w:val="19"/>
                <w:szCs w:val="19"/>
                <w:lang w:val="ru-RU"/>
              </w:rPr>
              <w:t>-р</w:t>
            </w:r>
            <w:proofErr w:type="gramEnd"/>
            <w:r w:rsidRPr="00CE1568">
              <w:rPr>
                <w:rFonts w:ascii="Times New Roman" w:hAnsi="Times New Roman" w:cs="Times New Roman"/>
                <w:color w:val="000000"/>
                <w:sz w:val="19"/>
                <w:szCs w:val="19"/>
                <w:lang w:val="ru-RU"/>
              </w:rPr>
              <w:t xml:space="preserve">азвивающего занятия с детьми с ОВЗ и инвалидностью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88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sidRPr="00CE1568">
              <w:rPr>
                <w:rFonts w:ascii="Times New Roman" w:hAnsi="Times New Roman" w:cs="Times New Roman"/>
                <w:color w:val="000000"/>
                <w:sz w:val="19"/>
                <w:szCs w:val="19"/>
                <w:lang w:val="ru-RU"/>
              </w:rPr>
              <w:t xml:space="preserve">Подбор и описание дидактического материала к развивающему занятию  </w:t>
            </w:r>
            <w:r>
              <w:rPr>
                <w:rFonts w:ascii="Times New Roman" w:hAnsi="Times New Roman" w:cs="Times New Roman"/>
                <w:color w:val="000000"/>
                <w:sz w:val="19"/>
                <w:szCs w:val="19"/>
              </w:rPr>
              <w:t xml:space="preserve">с </w:t>
            </w:r>
            <w:proofErr w:type="spellStart"/>
            <w:r>
              <w:rPr>
                <w:rFonts w:ascii="Times New Roman" w:hAnsi="Times New Roman" w:cs="Times New Roman"/>
                <w:color w:val="000000"/>
                <w:sz w:val="19"/>
                <w:szCs w:val="19"/>
              </w:rPr>
              <w:t>его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предоставлением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выбору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студента</w:t>
            </w:r>
            <w:proofErr w:type="spellEnd"/>
            <w:r>
              <w:rPr>
                <w:rFonts w:ascii="Times New Roman" w:hAnsi="Times New Roman" w:cs="Times New Roman"/>
                <w:color w:val="000000"/>
                <w:sz w:val="19"/>
                <w:szCs w:val="19"/>
              </w:rPr>
              <w:t>) /</w:t>
            </w:r>
            <w:proofErr w:type="spellStart"/>
            <w:proofErr w:type="gramStart"/>
            <w:r>
              <w:rPr>
                <w:rFonts w:ascii="Times New Roman" w:hAnsi="Times New Roman" w:cs="Times New Roman"/>
                <w:color w:val="000000"/>
                <w:sz w:val="19"/>
                <w:szCs w:val="19"/>
              </w:rPr>
              <w:t>Ср</w:t>
            </w:r>
            <w:proofErr w:type="spellEnd"/>
            <w:proofErr w:type="gram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50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УК-10.1 УК-9.1 УК- 9.2 УК-9.3 УК-8.1 УК- 8.2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24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Подведение итогов практики, оформление документации  /</w:t>
            </w:r>
            <w:proofErr w:type="gramStart"/>
            <w:r w:rsidRPr="00CE1568">
              <w:rPr>
                <w:rFonts w:ascii="Times New Roman" w:hAnsi="Times New Roman" w:cs="Times New Roman"/>
                <w:color w:val="000000"/>
                <w:sz w:val="19"/>
                <w:szCs w:val="19"/>
                <w:lang w:val="ru-RU"/>
              </w:rPr>
              <w:t>Ср</w:t>
            </w:r>
            <w:proofErr w:type="gramEnd"/>
            <w:r w:rsidRPr="00CE156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36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9"/>
                <w:szCs w:val="19"/>
                <w:lang w:val="ru-RU"/>
              </w:rPr>
            </w:pPr>
            <w:r w:rsidRPr="00CE1568">
              <w:rPr>
                <w:rFonts w:ascii="Times New Roman" w:hAnsi="Times New Roman" w:cs="Times New Roman"/>
                <w:color w:val="000000"/>
                <w:sz w:val="19"/>
                <w:szCs w:val="19"/>
                <w:lang w:val="ru-RU"/>
              </w:rPr>
              <w:t>УК-3.1 УК- 3.2 ОПК-8.1 ОПК-8.2 УК -10.1 ОПК- 9.1 ОПК-9.2 ОПК-9.3 УК -9.1 УК-9.2 УК-9.3 УК- 8.1 УК-8.2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3774"/>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2.9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ЗачётСОц</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 xml:space="preserve">УК-3.1 УК- 3.2 </w:t>
            </w:r>
            <w:r>
              <w:rPr>
                <w:rFonts w:ascii="Times New Roman" w:hAnsi="Times New Roman" w:cs="Times New Roman"/>
                <w:color w:val="000000"/>
                <w:sz w:val="19"/>
                <w:szCs w:val="19"/>
              </w:rPr>
              <w:t>ОПК-1.1 ОПК-1.2 ОПК-8.1 ОПК-8.2 ПКО-1.1 ПКО-1.2 УК -10.1 УК- 10.2 УК- 10.3 ОПК- 9.1 ОПК-9.2 ОПК-9.3 УК -9.1 УК-9.2 УК-9.3 УК- 8.1 УК-8.2 УК-8.3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color w:val="000000"/>
                <w:sz w:val="19"/>
                <w:szCs w:val="19"/>
              </w:rPr>
              <w:t>Л1.1 Л1.2 Л1.3Л2.3 Л2.2 Л2.1</w:t>
            </w:r>
          </w:p>
        </w:tc>
      </w:tr>
      <w:tr w:rsidR="0042720D">
        <w:trPr>
          <w:trHeight w:hRule="exact" w:val="277"/>
        </w:trPr>
        <w:tc>
          <w:tcPr>
            <w:tcW w:w="710" w:type="dxa"/>
          </w:tcPr>
          <w:p w:rsidR="0042720D" w:rsidRDefault="0042720D"/>
        </w:tc>
        <w:tc>
          <w:tcPr>
            <w:tcW w:w="285" w:type="dxa"/>
          </w:tcPr>
          <w:p w:rsidR="0042720D" w:rsidRDefault="0042720D"/>
        </w:tc>
        <w:tc>
          <w:tcPr>
            <w:tcW w:w="1560" w:type="dxa"/>
          </w:tcPr>
          <w:p w:rsidR="0042720D" w:rsidRDefault="0042720D"/>
        </w:tc>
        <w:tc>
          <w:tcPr>
            <w:tcW w:w="2127" w:type="dxa"/>
          </w:tcPr>
          <w:p w:rsidR="0042720D" w:rsidRDefault="0042720D"/>
        </w:tc>
        <w:tc>
          <w:tcPr>
            <w:tcW w:w="1844" w:type="dxa"/>
          </w:tcPr>
          <w:p w:rsidR="0042720D" w:rsidRDefault="0042720D"/>
        </w:tc>
        <w:tc>
          <w:tcPr>
            <w:tcW w:w="143" w:type="dxa"/>
          </w:tcPr>
          <w:p w:rsidR="0042720D" w:rsidRDefault="0042720D"/>
        </w:tc>
        <w:tc>
          <w:tcPr>
            <w:tcW w:w="993" w:type="dxa"/>
          </w:tcPr>
          <w:p w:rsidR="0042720D" w:rsidRDefault="0042720D"/>
        </w:tc>
        <w:tc>
          <w:tcPr>
            <w:tcW w:w="710" w:type="dxa"/>
          </w:tcPr>
          <w:p w:rsidR="0042720D" w:rsidRDefault="0042720D"/>
        </w:tc>
        <w:tc>
          <w:tcPr>
            <w:tcW w:w="426" w:type="dxa"/>
          </w:tcPr>
          <w:p w:rsidR="0042720D" w:rsidRDefault="0042720D"/>
        </w:tc>
        <w:tc>
          <w:tcPr>
            <w:tcW w:w="710" w:type="dxa"/>
          </w:tcPr>
          <w:p w:rsidR="0042720D" w:rsidRDefault="0042720D"/>
        </w:tc>
        <w:tc>
          <w:tcPr>
            <w:tcW w:w="284" w:type="dxa"/>
          </w:tcPr>
          <w:p w:rsidR="0042720D" w:rsidRDefault="0042720D"/>
        </w:tc>
        <w:tc>
          <w:tcPr>
            <w:tcW w:w="993" w:type="dxa"/>
          </w:tcPr>
          <w:p w:rsidR="0042720D" w:rsidRDefault="0042720D"/>
        </w:tc>
      </w:tr>
      <w:tr w:rsidR="0042720D">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2720D" w:rsidRDefault="00CE1568">
            <w:pPr>
              <w:spacing w:after="0" w:line="240" w:lineRule="auto"/>
              <w:jc w:val="center"/>
              <w:rPr>
                <w:sz w:val="19"/>
                <w:szCs w:val="19"/>
              </w:rPr>
            </w:pPr>
            <w:r>
              <w:rPr>
                <w:rFonts w:ascii="Times New Roman" w:hAnsi="Times New Roman" w:cs="Times New Roman"/>
                <w:b/>
                <w:color w:val="000000"/>
                <w:sz w:val="19"/>
                <w:szCs w:val="19"/>
              </w:rPr>
              <w:t>5. ФОНД ОЦЕНОЧНЫХ СРЕДСТВ</w:t>
            </w:r>
          </w:p>
        </w:tc>
      </w:tr>
      <w:tr w:rsidR="0042720D" w:rsidRPr="00CE1568">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Фонд оценочных сре</w:t>
            </w:r>
            <w:proofErr w:type="gramStart"/>
            <w:r w:rsidRPr="00CE1568">
              <w:rPr>
                <w:rFonts w:ascii="Times New Roman" w:hAnsi="Times New Roman" w:cs="Times New Roman"/>
                <w:color w:val="000000"/>
                <w:sz w:val="19"/>
                <w:szCs w:val="19"/>
                <w:lang w:val="ru-RU"/>
              </w:rPr>
              <w:t>дств дл</w:t>
            </w:r>
            <w:proofErr w:type="gramEnd"/>
            <w:r w:rsidRPr="00CE1568">
              <w:rPr>
                <w:rFonts w:ascii="Times New Roman" w:hAnsi="Times New Roman" w:cs="Times New Roman"/>
                <w:color w:val="000000"/>
                <w:sz w:val="19"/>
                <w:szCs w:val="19"/>
                <w:lang w:val="ru-RU"/>
              </w:rPr>
              <w:t xml:space="preserve">я проведения </w:t>
            </w:r>
            <w:r w:rsidRPr="00CE1568">
              <w:rPr>
                <w:rFonts w:ascii="Times New Roman" w:hAnsi="Times New Roman" w:cs="Times New Roman"/>
                <w:color w:val="000000"/>
                <w:sz w:val="19"/>
                <w:szCs w:val="19"/>
                <w:lang w:val="ru-RU"/>
              </w:rPr>
              <w:t>промежуточной аттестации обучающихся по практике представлен в Приложении 1 к программе практики.</w:t>
            </w:r>
          </w:p>
        </w:tc>
      </w:tr>
      <w:tr w:rsidR="0042720D" w:rsidRPr="00CE1568">
        <w:trPr>
          <w:trHeight w:hRule="exact" w:val="277"/>
        </w:trPr>
        <w:tc>
          <w:tcPr>
            <w:tcW w:w="710" w:type="dxa"/>
          </w:tcPr>
          <w:p w:rsidR="0042720D" w:rsidRPr="00CE1568" w:rsidRDefault="0042720D">
            <w:pPr>
              <w:rPr>
                <w:lang w:val="ru-RU"/>
              </w:rPr>
            </w:pPr>
          </w:p>
        </w:tc>
        <w:tc>
          <w:tcPr>
            <w:tcW w:w="285" w:type="dxa"/>
          </w:tcPr>
          <w:p w:rsidR="0042720D" w:rsidRPr="00CE1568" w:rsidRDefault="0042720D">
            <w:pPr>
              <w:rPr>
                <w:lang w:val="ru-RU"/>
              </w:rPr>
            </w:pPr>
          </w:p>
        </w:tc>
        <w:tc>
          <w:tcPr>
            <w:tcW w:w="1560" w:type="dxa"/>
          </w:tcPr>
          <w:p w:rsidR="0042720D" w:rsidRPr="00CE1568" w:rsidRDefault="0042720D">
            <w:pPr>
              <w:rPr>
                <w:lang w:val="ru-RU"/>
              </w:rPr>
            </w:pPr>
          </w:p>
        </w:tc>
        <w:tc>
          <w:tcPr>
            <w:tcW w:w="2127" w:type="dxa"/>
          </w:tcPr>
          <w:p w:rsidR="0042720D" w:rsidRPr="00CE1568" w:rsidRDefault="0042720D">
            <w:pPr>
              <w:rPr>
                <w:lang w:val="ru-RU"/>
              </w:rPr>
            </w:pPr>
          </w:p>
        </w:tc>
        <w:tc>
          <w:tcPr>
            <w:tcW w:w="1844" w:type="dxa"/>
          </w:tcPr>
          <w:p w:rsidR="0042720D" w:rsidRPr="00CE1568" w:rsidRDefault="0042720D">
            <w:pPr>
              <w:rPr>
                <w:lang w:val="ru-RU"/>
              </w:rPr>
            </w:pPr>
          </w:p>
        </w:tc>
        <w:tc>
          <w:tcPr>
            <w:tcW w:w="143" w:type="dxa"/>
          </w:tcPr>
          <w:p w:rsidR="0042720D" w:rsidRPr="00CE1568" w:rsidRDefault="0042720D">
            <w:pPr>
              <w:rPr>
                <w:lang w:val="ru-RU"/>
              </w:rPr>
            </w:pPr>
          </w:p>
        </w:tc>
        <w:tc>
          <w:tcPr>
            <w:tcW w:w="993" w:type="dxa"/>
          </w:tcPr>
          <w:p w:rsidR="0042720D" w:rsidRPr="00CE1568" w:rsidRDefault="0042720D">
            <w:pPr>
              <w:rPr>
                <w:lang w:val="ru-RU"/>
              </w:rPr>
            </w:pPr>
          </w:p>
        </w:tc>
        <w:tc>
          <w:tcPr>
            <w:tcW w:w="710" w:type="dxa"/>
          </w:tcPr>
          <w:p w:rsidR="0042720D" w:rsidRPr="00CE1568" w:rsidRDefault="0042720D">
            <w:pPr>
              <w:rPr>
                <w:lang w:val="ru-RU"/>
              </w:rPr>
            </w:pPr>
          </w:p>
        </w:tc>
        <w:tc>
          <w:tcPr>
            <w:tcW w:w="426" w:type="dxa"/>
          </w:tcPr>
          <w:p w:rsidR="0042720D" w:rsidRPr="00CE1568" w:rsidRDefault="0042720D">
            <w:pPr>
              <w:rPr>
                <w:lang w:val="ru-RU"/>
              </w:rPr>
            </w:pPr>
          </w:p>
        </w:tc>
        <w:tc>
          <w:tcPr>
            <w:tcW w:w="710" w:type="dxa"/>
          </w:tcPr>
          <w:p w:rsidR="0042720D" w:rsidRPr="00CE1568" w:rsidRDefault="0042720D">
            <w:pPr>
              <w:rPr>
                <w:lang w:val="ru-RU"/>
              </w:rPr>
            </w:pPr>
          </w:p>
        </w:tc>
        <w:tc>
          <w:tcPr>
            <w:tcW w:w="284" w:type="dxa"/>
          </w:tcPr>
          <w:p w:rsidR="0042720D" w:rsidRPr="00CE1568" w:rsidRDefault="0042720D">
            <w:pPr>
              <w:rPr>
                <w:lang w:val="ru-RU"/>
              </w:rPr>
            </w:pPr>
          </w:p>
        </w:tc>
        <w:tc>
          <w:tcPr>
            <w:tcW w:w="993" w:type="dxa"/>
          </w:tcPr>
          <w:p w:rsidR="0042720D" w:rsidRPr="00CE1568" w:rsidRDefault="0042720D">
            <w:pPr>
              <w:rPr>
                <w:lang w:val="ru-RU"/>
              </w:rPr>
            </w:pPr>
          </w:p>
        </w:tc>
      </w:tr>
      <w:tr w:rsidR="0042720D" w:rsidRPr="00CE1568">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2720D" w:rsidRPr="00CE1568" w:rsidRDefault="00CE1568">
            <w:pPr>
              <w:spacing w:after="0" w:line="240" w:lineRule="auto"/>
              <w:jc w:val="center"/>
              <w:rPr>
                <w:sz w:val="19"/>
                <w:szCs w:val="19"/>
                <w:lang w:val="ru-RU"/>
              </w:rPr>
            </w:pPr>
            <w:r w:rsidRPr="00CE1568">
              <w:rPr>
                <w:rFonts w:ascii="Times New Roman" w:hAnsi="Times New Roman" w:cs="Times New Roman"/>
                <w:b/>
                <w:color w:val="000000"/>
                <w:sz w:val="19"/>
                <w:szCs w:val="19"/>
                <w:lang w:val="ru-RU"/>
              </w:rPr>
              <w:t>6. УЧЕБНО-МЕТОДИЧЕСКОЕ И ИНФОРМАЦИОННОЕ ОБЕСПЕЧЕНИЕ ДИСЦИПЛИНЫ</w:t>
            </w:r>
          </w:p>
        </w:tc>
      </w:tr>
      <w:tr w:rsidR="0042720D">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Учебная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2720D">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b/>
                <w:color w:val="000000"/>
                <w:sz w:val="19"/>
                <w:szCs w:val="19"/>
              </w:rPr>
              <w:t xml:space="preserve">6.1.1.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2720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42720D"/>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bl>
    <w:p w:rsidR="0042720D" w:rsidRDefault="00CE1568">
      <w:pPr>
        <w:rPr>
          <w:sz w:val="0"/>
          <w:szCs w:val="0"/>
        </w:rPr>
      </w:pPr>
      <w:r>
        <w:br w:type="page"/>
      </w:r>
    </w:p>
    <w:tbl>
      <w:tblPr>
        <w:tblW w:w="0" w:type="auto"/>
        <w:tblCellMar>
          <w:left w:w="0" w:type="dxa"/>
          <w:right w:w="0" w:type="dxa"/>
        </w:tblCellMar>
        <w:tblLook w:val="04A0"/>
      </w:tblPr>
      <w:tblGrid>
        <w:gridCol w:w="722"/>
        <w:gridCol w:w="1856"/>
        <w:gridCol w:w="2126"/>
        <w:gridCol w:w="1855"/>
        <w:gridCol w:w="2282"/>
        <w:gridCol w:w="993"/>
        <w:gridCol w:w="1007"/>
      </w:tblGrid>
      <w:tr w:rsidR="0042720D">
        <w:trPr>
          <w:trHeight w:hRule="exact" w:val="416"/>
        </w:trPr>
        <w:tc>
          <w:tcPr>
            <w:tcW w:w="4692" w:type="dxa"/>
            <w:gridSpan w:val="3"/>
            <w:shd w:val="clear" w:color="C0C0C0" w:fill="FFFFFF"/>
            <w:tcMar>
              <w:left w:w="34" w:type="dxa"/>
              <w:right w:w="34" w:type="dxa"/>
            </w:tcMar>
          </w:tcPr>
          <w:p w:rsidR="0042720D" w:rsidRDefault="00CE1568">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844" w:type="dxa"/>
          </w:tcPr>
          <w:p w:rsidR="0042720D" w:rsidRDefault="0042720D"/>
        </w:tc>
        <w:tc>
          <w:tcPr>
            <w:tcW w:w="2269" w:type="dxa"/>
          </w:tcPr>
          <w:p w:rsidR="0042720D" w:rsidRDefault="0042720D"/>
        </w:tc>
        <w:tc>
          <w:tcPr>
            <w:tcW w:w="993" w:type="dxa"/>
          </w:tcPr>
          <w:p w:rsidR="0042720D" w:rsidRDefault="0042720D"/>
        </w:tc>
        <w:tc>
          <w:tcPr>
            <w:tcW w:w="1007" w:type="dxa"/>
            <w:shd w:val="clear" w:color="C0C0C0" w:fill="FFFFFF"/>
            <w:tcMar>
              <w:left w:w="34" w:type="dxa"/>
              <w:right w:w="34" w:type="dxa"/>
            </w:tcMar>
          </w:tcPr>
          <w:p w:rsidR="0042720D" w:rsidRDefault="00CE1568">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42720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42720D"/>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42720D" w:rsidRPr="00CE1568">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8"/>
                <w:szCs w:val="18"/>
              </w:rPr>
            </w:pPr>
            <w:r>
              <w:rPr>
                <w:rFonts w:ascii="Times New Roman" w:hAnsi="Times New Roman" w:cs="Times New Roman"/>
                <w:color w:val="000000"/>
                <w:sz w:val="18"/>
                <w:szCs w:val="18"/>
              </w:rPr>
              <w:t>Л1.1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8"/>
                <w:szCs w:val="18"/>
                <w:lang w:val="ru-RU"/>
              </w:rPr>
            </w:pPr>
            <w:proofErr w:type="spellStart"/>
            <w:r w:rsidRPr="00CE1568">
              <w:rPr>
                <w:rFonts w:ascii="Times New Roman" w:hAnsi="Times New Roman" w:cs="Times New Roman"/>
                <w:color w:val="000000"/>
                <w:sz w:val="18"/>
                <w:szCs w:val="18"/>
                <w:lang w:val="ru-RU"/>
              </w:rPr>
              <w:t>Бекланов</w:t>
            </w:r>
            <w:proofErr w:type="spellEnd"/>
            <w:r w:rsidRPr="00CE1568">
              <w:rPr>
                <w:rFonts w:ascii="Times New Roman" w:hAnsi="Times New Roman" w:cs="Times New Roman"/>
                <w:color w:val="000000"/>
                <w:sz w:val="18"/>
                <w:szCs w:val="18"/>
                <w:lang w:val="ru-RU"/>
              </w:rPr>
              <w:t xml:space="preserve"> Н. А., Захарова М. А., </w:t>
            </w:r>
            <w:proofErr w:type="spellStart"/>
            <w:r w:rsidRPr="00CE1568">
              <w:rPr>
                <w:rFonts w:ascii="Times New Roman" w:hAnsi="Times New Roman" w:cs="Times New Roman"/>
                <w:color w:val="000000"/>
                <w:sz w:val="18"/>
                <w:szCs w:val="18"/>
                <w:lang w:val="ru-RU"/>
              </w:rPr>
              <w:t>Карпачёва</w:t>
            </w:r>
            <w:proofErr w:type="spellEnd"/>
            <w:r w:rsidRPr="00CE1568">
              <w:rPr>
                <w:rFonts w:ascii="Times New Roman" w:hAnsi="Times New Roman" w:cs="Times New Roman"/>
                <w:color w:val="000000"/>
                <w:sz w:val="18"/>
                <w:szCs w:val="18"/>
                <w:lang w:val="ru-RU"/>
              </w:rPr>
              <w:t xml:space="preserve"> И. А., Коваленко З. С., Крикунов А.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8"/>
                <w:szCs w:val="18"/>
                <w:lang w:val="ru-RU"/>
              </w:rPr>
            </w:pPr>
            <w:r w:rsidRPr="00CE1568">
              <w:rPr>
                <w:rFonts w:ascii="Times New Roman" w:hAnsi="Times New Roman" w:cs="Times New Roman"/>
                <w:color w:val="000000"/>
                <w:sz w:val="18"/>
                <w:szCs w:val="18"/>
                <w:lang w:val="ru-RU"/>
              </w:rPr>
              <w:t xml:space="preserve">Педагогическая практика: от </w:t>
            </w:r>
            <w:proofErr w:type="gramStart"/>
            <w:r w:rsidRPr="00CE1568">
              <w:rPr>
                <w:rFonts w:ascii="Times New Roman" w:hAnsi="Times New Roman" w:cs="Times New Roman"/>
                <w:color w:val="000000"/>
                <w:sz w:val="18"/>
                <w:szCs w:val="18"/>
                <w:lang w:val="ru-RU"/>
              </w:rPr>
              <w:t>учебной</w:t>
            </w:r>
            <w:proofErr w:type="gramEnd"/>
            <w:r w:rsidRPr="00CE1568">
              <w:rPr>
                <w:rFonts w:ascii="Times New Roman" w:hAnsi="Times New Roman" w:cs="Times New Roman"/>
                <w:color w:val="000000"/>
                <w:sz w:val="18"/>
                <w:szCs w:val="18"/>
                <w:lang w:val="ru-RU"/>
              </w:rPr>
              <w:t xml:space="preserve"> к производственной: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sidRPr="00CE1568">
              <w:rPr>
                <w:rFonts w:ascii="Times New Roman" w:hAnsi="Times New Roman" w:cs="Times New Roman"/>
                <w:color w:val="000000"/>
                <w:sz w:val="19"/>
                <w:szCs w:val="19"/>
                <w:lang w:val="ru-RU"/>
              </w:rPr>
              <w:t xml:space="preserve">Елец: Елецкий государственный университет им. </w:t>
            </w:r>
            <w:r>
              <w:rPr>
                <w:rFonts w:ascii="Times New Roman" w:hAnsi="Times New Roman" w:cs="Times New Roman"/>
                <w:color w:val="000000"/>
                <w:sz w:val="19"/>
                <w:szCs w:val="19"/>
              </w:rPr>
              <w:t xml:space="preserve">И. А. </w:t>
            </w:r>
            <w:proofErr w:type="spellStart"/>
            <w:r>
              <w:rPr>
                <w:rFonts w:ascii="Times New Roman" w:hAnsi="Times New Roman" w:cs="Times New Roman"/>
                <w:color w:val="000000"/>
                <w:sz w:val="19"/>
                <w:szCs w:val="19"/>
              </w:rPr>
              <w:t>Бунина</w:t>
            </w:r>
            <w:proofErr w:type="spellEnd"/>
            <w:r>
              <w:rPr>
                <w:rFonts w:ascii="Times New Roman" w:hAnsi="Times New Roman" w:cs="Times New Roman"/>
                <w:color w:val="000000"/>
                <w:sz w:val="19"/>
                <w:szCs w:val="19"/>
              </w:rPr>
              <w:t>,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8"/>
                <w:szCs w:val="18"/>
                <w:lang w:val="ru-RU"/>
              </w:rPr>
            </w:pPr>
            <w:r>
              <w:rPr>
                <w:rFonts w:ascii="Times New Roman" w:hAnsi="Times New Roman" w:cs="Times New Roman"/>
                <w:color w:val="000000"/>
                <w:sz w:val="18"/>
                <w:szCs w:val="18"/>
              </w:rPr>
              <w:t>http</w:t>
            </w:r>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CE156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CE156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CE156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CE1568">
              <w:rPr>
                <w:rFonts w:ascii="Times New Roman" w:hAnsi="Times New Roman" w:cs="Times New Roman"/>
                <w:color w:val="000000"/>
                <w:sz w:val="18"/>
                <w:szCs w:val="18"/>
                <w:lang w:val="ru-RU"/>
              </w:rPr>
              <w:t>=272404 неограниченный доступ для зарегистрированных пользователей</w:t>
            </w:r>
          </w:p>
        </w:tc>
      </w:tr>
      <w:tr w:rsidR="0042720D" w:rsidRPr="00CE1568">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8"/>
                <w:szCs w:val="18"/>
              </w:rPr>
            </w:pPr>
            <w:r>
              <w:rPr>
                <w:rFonts w:ascii="Times New Roman" w:hAnsi="Times New Roman" w:cs="Times New Roman"/>
                <w:color w:val="000000"/>
                <w:sz w:val="18"/>
                <w:szCs w:val="18"/>
              </w:rPr>
              <w:t>Л1.2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8"/>
                <w:szCs w:val="18"/>
              </w:rPr>
            </w:pPr>
            <w:proofErr w:type="spellStart"/>
            <w:r>
              <w:rPr>
                <w:rFonts w:ascii="Times New Roman" w:hAnsi="Times New Roman" w:cs="Times New Roman"/>
                <w:color w:val="000000"/>
                <w:sz w:val="18"/>
                <w:szCs w:val="18"/>
              </w:rPr>
              <w:t>Картошкин</w:t>
            </w:r>
            <w:proofErr w:type="spellEnd"/>
            <w:r>
              <w:rPr>
                <w:rFonts w:ascii="Times New Roman" w:hAnsi="Times New Roman" w:cs="Times New Roman"/>
                <w:color w:val="000000"/>
                <w:sz w:val="18"/>
                <w:szCs w:val="18"/>
              </w:rPr>
              <w:t xml:space="preserve"> А.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8"/>
                <w:szCs w:val="18"/>
                <w:lang w:val="ru-RU"/>
              </w:rPr>
            </w:pPr>
            <w:r w:rsidRPr="00CE1568">
              <w:rPr>
                <w:rFonts w:ascii="Times New Roman" w:hAnsi="Times New Roman" w:cs="Times New Roman"/>
                <w:color w:val="000000"/>
                <w:sz w:val="18"/>
                <w:szCs w:val="18"/>
                <w:lang w:val="ru-RU"/>
              </w:rPr>
              <w:t>Практика по получению опыта профессиональной деятельности (педагогическая практика):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Санкт-Петербург: Санкт- Петербургский государственный аграрный университет (</w:t>
            </w:r>
            <w:proofErr w:type="spellStart"/>
            <w:r w:rsidRPr="00CE1568">
              <w:rPr>
                <w:rFonts w:ascii="Times New Roman" w:hAnsi="Times New Roman" w:cs="Times New Roman"/>
                <w:color w:val="000000"/>
                <w:sz w:val="19"/>
                <w:szCs w:val="19"/>
                <w:lang w:val="ru-RU"/>
              </w:rPr>
              <w:t>СПбГАУ</w:t>
            </w:r>
            <w:proofErr w:type="spellEnd"/>
            <w:r w:rsidRPr="00CE1568">
              <w:rPr>
                <w:rFonts w:ascii="Times New Roman" w:hAnsi="Times New Roman" w:cs="Times New Roman"/>
                <w:color w:val="000000"/>
                <w:sz w:val="19"/>
                <w:szCs w:val="19"/>
                <w:lang w:val="ru-RU"/>
              </w:rPr>
              <w:t>),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8"/>
                <w:szCs w:val="18"/>
                <w:lang w:val="ru-RU"/>
              </w:rPr>
            </w:pPr>
            <w:r>
              <w:rPr>
                <w:rFonts w:ascii="Times New Roman" w:hAnsi="Times New Roman" w:cs="Times New Roman"/>
                <w:color w:val="000000"/>
                <w:sz w:val="18"/>
                <w:szCs w:val="18"/>
              </w:rPr>
              <w:t>http</w:t>
            </w:r>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CE156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CE156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CE156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CE1568">
              <w:rPr>
                <w:rFonts w:ascii="Times New Roman" w:hAnsi="Times New Roman" w:cs="Times New Roman"/>
                <w:color w:val="000000"/>
                <w:sz w:val="18"/>
                <w:szCs w:val="18"/>
                <w:lang w:val="ru-RU"/>
              </w:rPr>
              <w:t xml:space="preserve">=495117 </w:t>
            </w:r>
            <w:r w:rsidRPr="00CE1568">
              <w:rPr>
                <w:rFonts w:ascii="Times New Roman" w:hAnsi="Times New Roman" w:cs="Times New Roman"/>
                <w:color w:val="000000"/>
                <w:sz w:val="18"/>
                <w:szCs w:val="18"/>
                <w:lang w:val="ru-RU"/>
              </w:rPr>
              <w:t>неограниченный доступ для зарегистрированных пользователей</w:t>
            </w:r>
          </w:p>
        </w:tc>
      </w:tr>
      <w:tr w:rsidR="0042720D" w:rsidRPr="00CE1568">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8"/>
                <w:szCs w:val="18"/>
              </w:rPr>
            </w:pPr>
            <w:r>
              <w:rPr>
                <w:rFonts w:ascii="Times New Roman" w:hAnsi="Times New Roman" w:cs="Times New Roman"/>
                <w:color w:val="000000"/>
                <w:sz w:val="18"/>
                <w:szCs w:val="18"/>
              </w:rPr>
              <w:t>Л1.3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8"/>
                <w:szCs w:val="18"/>
              </w:rPr>
            </w:pPr>
            <w:proofErr w:type="spellStart"/>
            <w:r>
              <w:rPr>
                <w:rFonts w:ascii="Times New Roman" w:hAnsi="Times New Roman" w:cs="Times New Roman"/>
                <w:color w:val="000000"/>
                <w:sz w:val="18"/>
                <w:szCs w:val="18"/>
              </w:rPr>
              <w:t>Челпанов</w:t>
            </w:r>
            <w:proofErr w:type="spellEnd"/>
            <w:r>
              <w:rPr>
                <w:rFonts w:ascii="Times New Roman" w:hAnsi="Times New Roman" w:cs="Times New Roman"/>
                <w:color w:val="000000"/>
                <w:sz w:val="18"/>
                <w:szCs w:val="18"/>
              </w:rPr>
              <w:t xml:space="preserve"> Г.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8"/>
                <w:szCs w:val="18"/>
                <w:lang w:val="ru-RU"/>
              </w:rPr>
            </w:pPr>
            <w:r w:rsidRPr="00CE1568">
              <w:rPr>
                <w:rFonts w:ascii="Times New Roman" w:hAnsi="Times New Roman" w:cs="Times New Roman"/>
                <w:color w:val="000000"/>
                <w:sz w:val="18"/>
                <w:szCs w:val="18"/>
                <w:lang w:val="ru-RU"/>
              </w:rPr>
              <w:t>Сборник статей (Психология и Школа)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Санкт-Петербург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Лань</w:t>
            </w:r>
            <w:proofErr w:type="spellEnd"/>
            <w:r>
              <w:rPr>
                <w:rFonts w:ascii="Times New Roman" w:hAnsi="Times New Roman" w:cs="Times New Roman"/>
                <w:color w:val="000000"/>
                <w:sz w:val="19"/>
                <w:szCs w:val="19"/>
              </w:rPr>
              <w:t>,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8"/>
                <w:szCs w:val="18"/>
                <w:lang w:val="ru-RU"/>
              </w:rPr>
            </w:pPr>
            <w:r>
              <w:rPr>
                <w:rFonts w:ascii="Times New Roman" w:hAnsi="Times New Roman" w:cs="Times New Roman"/>
                <w:color w:val="000000"/>
                <w:sz w:val="18"/>
                <w:szCs w:val="18"/>
              </w:rPr>
              <w:t>http</w:t>
            </w:r>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e</w:t>
            </w:r>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lanbook</w:t>
            </w:r>
            <w:proofErr w:type="spellEnd"/>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com</w:t>
            </w:r>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boo</w:t>
            </w:r>
            <w:r w:rsidRPr="00CE156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ks</w:t>
            </w:r>
            <w:proofErr w:type="spellEnd"/>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element</w:t>
            </w:r>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php</w:t>
            </w:r>
            <w:proofErr w:type="spellEnd"/>
            <w:r w:rsidRPr="00CE156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pl</w:t>
            </w:r>
            <w:r w:rsidRPr="00CE1568">
              <w:rPr>
                <w:rFonts w:ascii="Times New Roman" w:hAnsi="Times New Roman" w:cs="Times New Roman"/>
                <w:color w:val="000000"/>
                <w:sz w:val="18"/>
                <w:szCs w:val="18"/>
                <w:lang w:val="ru-RU"/>
              </w:rPr>
              <w:t>1_</w:t>
            </w:r>
            <w:r>
              <w:rPr>
                <w:rFonts w:ascii="Times New Roman" w:hAnsi="Times New Roman" w:cs="Times New Roman"/>
                <w:color w:val="000000"/>
                <w:sz w:val="18"/>
                <w:szCs w:val="18"/>
              </w:rPr>
              <w:t>cid</w:t>
            </w:r>
            <w:r w:rsidRPr="00CE1568">
              <w:rPr>
                <w:rFonts w:ascii="Times New Roman" w:hAnsi="Times New Roman" w:cs="Times New Roman"/>
                <w:color w:val="000000"/>
                <w:sz w:val="18"/>
                <w:szCs w:val="18"/>
                <w:lang w:val="ru-RU"/>
              </w:rPr>
              <w:t>=25&amp;</w:t>
            </w:r>
            <w:r>
              <w:rPr>
                <w:rFonts w:ascii="Times New Roman" w:hAnsi="Times New Roman" w:cs="Times New Roman"/>
                <w:color w:val="000000"/>
                <w:sz w:val="18"/>
                <w:szCs w:val="18"/>
              </w:rPr>
              <w:t>pl</w:t>
            </w:r>
            <w:r w:rsidRPr="00CE1568">
              <w:rPr>
                <w:rFonts w:ascii="Times New Roman" w:hAnsi="Times New Roman" w:cs="Times New Roman"/>
                <w:color w:val="000000"/>
                <w:sz w:val="18"/>
                <w:szCs w:val="18"/>
                <w:lang w:val="ru-RU"/>
              </w:rPr>
              <w:t>1_</w:t>
            </w:r>
            <w:r>
              <w:rPr>
                <w:rFonts w:ascii="Times New Roman" w:hAnsi="Times New Roman" w:cs="Times New Roman"/>
                <w:color w:val="000000"/>
                <w:sz w:val="18"/>
                <w:szCs w:val="18"/>
              </w:rPr>
              <w:t>id</w:t>
            </w:r>
            <w:r w:rsidRPr="00CE1568">
              <w:rPr>
                <w:rFonts w:ascii="Times New Roman" w:hAnsi="Times New Roman" w:cs="Times New Roman"/>
                <w:color w:val="000000"/>
                <w:sz w:val="18"/>
                <w:szCs w:val="18"/>
                <w:lang w:val="ru-RU"/>
              </w:rPr>
              <w:t xml:space="preserve">=353 10 неограниченный доступ для зарегистрированных </w:t>
            </w:r>
            <w:r w:rsidRPr="00CE1568">
              <w:rPr>
                <w:rFonts w:ascii="Times New Roman" w:hAnsi="Times New Roman" w:cs="Times New Roman"/>
                <w:color w:val="000000"/>
                <w:sz w:val="18"/>
                <w:szCs w:val="18"/>
                <w:lang w:val="ru-RU"/>
              </w:rPr>
              <w:t>пользователей</w:t>
            </w:r>
          </w:p>
        </w:tc>
      </w:tr>
      <w:tr w:rsidR="0042720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b/>
                <w:color w:val="000000"/>
                <w:sz w:val="19"/>
                <w:szCs w:val="19"/>
              </w:rPr>
              <w:t xml:space="preserve">6.1.2.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2720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42720D"/>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42720D" w:rsidRPr="00CE1568">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8"/>
                <w:szCs w:val="18"/>
              </w:rPr>
            </w:pPr>
            <w:proofErr w:type="spellStart"/>
            <w:r>
              <w:rPr>
                <w:rFonts w:ascii="Times New Roman" w:hAnsi="Times New Roman" w:cs="Times New Roman"/>
                <w:color w:val="000000"/>
                <w:sz w:val="18"/>
                <w:szCs w:val="18"/>
              </w:rPr>
              <w:t>Каптерев</w:t>
            </w:r>
            <w:proofErr w:type="spellEnd"/>
            <w:r>
              <w:rPr>
                <w:rFonts w:ascii="Times New Roman" w:hAnsi="Times New Roman" w:cs="Times New Roman"/>
                <w:color w:val="000000"/>
                <w:sz w:val="18"/>
                <w:szCs w:val="18"/>
              </w:rPr>
              <w:t xml:space="preserve"> П.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8"/>
                <w:szCs w:val="18"/>
                <w:lang w:val="ru-RU"/>
              </w:rPr>
            </w:pPr>
            <w:r w:rsidRPr="00CE1568">
              <w:rPr>
                <w:rFonts w:ascii="Times New Roman" w:hAnsi="Times New Roman" w:cs="Times New Roman"/>
                <w:color w:val="000000"/>
                <w:sz w:val="18"/>
                <w:szCs w:val="18"/>
                <w:lang w:val="ru-RU"/>
              </w:rPr>
              <w:t>Педагогическая психология для народных учителей, воспитателей и воспитательниц</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Санкт-Петербург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Лань</w:t>
            </w:r>
            <w:proofErr w:type="spellEnd"/>
            <w:r>
              <w:rPr>
                <w:rFonts w:ascii="Times New Roman" w:hAnsi="Times New Roman" w:cs="Times New Roman"/>
                <w:color w:val="000000"/>
                <w:sz w:val="19"/>
                <w:szCs w:val="19"/>
              </w:rPr>
              <w:t>,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8"/>
                <w:szCs w:val="18"/>
                <w:lang w:val="ru-RU"/>
              </w:rPr>
            </w:pPr>
            <w:r>
              <w:rPr>
                <w:rFonts w:ascii="Times New Roman" w:hAnsi="Times New Roman" w:cs="Times New Roman"/>
                <w:color w:val="000000"/>
                <w:sz w:val="18"/>
                <w:szCs w:val="18"/>
              </w:rPr>
              <w:t>http</w:t>
            </w:r>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e</w:t>
            </w:r>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lanbook</w:t>
            </w:r>
            <w:proofErr w:type="spellEnd"/>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com</w:t>
            </w:r>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boo</w:t>
            </w:r>
            <w:r w:rsidRPr="00CE156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ks</w:t>
            </w:r>
            <w:proofErr w:type="spellEnd"/>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element</w:t>
            </w:r>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php</w:t>
            </w:r>
            <w:proofErr w:type="spellEnd"/>
            <w:r w:rsidRPr="00CE156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pl</w:t>
            </w:r>
            <w:r w:rsidRPr="00CE1568">
              <w:rPr>
                <w:rFonts w:ascii="Times New Roman" w:hAnsi="Times New Roman" w:cs="Times New Roman"/>
                <w:color w:val="000000"/>
                <w:sz w:val="18"/>
                <w:szCs w:val="18"/>
                <w:lang w:val="ru-RU"/>
              </w:rPr>
              <w:t>1_</w:t>
            </w:r>
            <w:r>
              <w:rPr>
                <w:rFonts w:ascii="Times New Roman" w:hAnsi="Times New Roman" w:cs="Times New Roman"/>
                <w:color w:val="000000"/>
                <w:sz w:val="18"/>
                <w:szCs w:val="18"/>
              </w:rPr>
              <w:t>id</w:t>
            </w:r>
            <w:r w:rsidRPr="00CE1568">
              <w:rPr>
                <w:rFonts w:ascii="Times New Roman" w:hAnsi="Times New Roman" w:cs="Times New Roman"/>
                <w:color w:val="000000"/>
                <w:sz w:val="18"/>
                <w:szCs w:val="18"/>
                <w:lang w:val="ru-RU"/>
              </w:rPr>
              <w:t>=37040 неограниченный доступ для зарегистрированных пользователей</w:t>
            </w:r>
          </w:p>
        </w:tc>
      </w:tr>
      <w:tr w:rsidR="0042720D" w:rsidRPr="00CE1568">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8"/>
                <w:szCs w:val="18"/>
              </w:rPr>
            </w:pPr>
            <w:proofErr w:type="spellStart"/>
            <w:r>
              <w:rPr>
                <w:rFonts w:ascii="Times New Roman" w:hAnsi="Times New Roman" w:cs="Times New Roman"/>
                <w:color w:val="000000"/>
                <w:sz w:val="18"/>
                <w:szCs w:val="18"/>
              </w:rPr>
              <w:t>Болотова</w:t>
            </w:r>
            <w:proofErr w:type="spellEnd"/>
            <w:r>
              <w:rPr>
                <w:rFonts w:ascii="Times New Roman" w:hAnsi="Times New Roman" w:cs="Times New Roman"/>
                <w:color w:val="000000"/>
                <w:sz w:val="18"/>
                <w:szCs w:val="18"/>
              </w:rPr>
              <w:t xml:space="preserve">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8"/>
                <w:szCs w:val="18"/>
                <w:lang w:val="ru-RU"/>
              </w:rPr>
            </w:pPr>
            <w:r w:rsidRPr="00CE1568">
              <w:rPr>
                <w:rFonts w:ascii="Times New Roman" w:hAnsi="Times New Roman" w:cs="Times New Roman"/>
                <w:color w:val="000000"/>
                <w:sz w:val="18"/>
                <w:szCs w:val="18"/>
                <w:lang w:val="ru-RU"/>
              </w:rPr>
              <w:t>Основы консультативной психологии: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Ставрополь: </w:t>
            </w:r>
            <w:proofErr w:type="spellStart"/>
            <w:r w:rsidRPr="00CE1568">
              <w:rPr>
                <w:rFonts w:ascii="Times New Roman" w:hAnsi="Times New Roman" w:cs="Times New Roman"/>
                <w:color w:val="000000"/>
                <w:sz w:val="19"/>
                <w:szCs w:val="19"/>
                <w:lang w:val="ru-RU"/>
              </w:rPr>
              <w:t>Север</w:t>
            </w:r>
            <w:proofErr w:type="gramStart"/>
            <w:r w:rsidRPr="00CE1568">
              <w:rPr>
                <w:rFonts w:ascii="Times New Roman" w:hAnsi="Times New Roman" w:cs="Times New Roman"/>
                <w:color w:val="000000"/>
                <w:sz w:val="19"/>
                <w:szCs w:val="19"/>
                <w:lang w:val="ru-RU"/>
              </w:rPr>
              <w:t>о</w:t>
            </w:r>
            <w:proofErr w:type="spellEnd"/>
            <w:r w:rsidRPr="00CE1568">
              <w:rPr>
                <w:rFonts w:ascii="Times New Roman" w:hAnsi="Times New Roman" w:cs="Times New Roman"/>
                <w:color w:val="000000"/>
                <w:sz w:val="19"/>
                <w:szCs w:val="19"/>
                <w:lang w:val="ru-RU"/>
              </w:rPr>
              <w:t>-</w:t>
            </w:r>
            <w:proofErr w:type="gramEnd"/>
            <w:r w:rsidRPr="00CE1568">
              <w:rPr>
                <w:rFonts w:ascii="Times New Roman" w:hAnsi="Times New Roman" w:cs="Times New Roman"/>
                <w:color w:val="000000"/>
                <w:sz w:val="19"/>
                <w:szCs w:val="19"/>
                <w:lang w:val="ru-RU"/>
              </w:rPr>
              <w:t xml:space="preserve"> Кавказский Федеральный университет (СКФУ),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8"/>
                <w:szCs w:val="18"/>
                <w:lang w:val="ru-RU"/>
              </w:rPr>
            </w:pPr>
            <w:r>
              <w:rPr>
                <w:rFonts w:ascii="Times New Roman" w:hAnsi="Times New Roman" w:cs="Times New Roman"/>
                <w:color w:val="000000"/>
                <w:sz w:val="18"/>
                <w:szCs w:val="18"/>
              </w:rPr>
              <w:t>http</w:t>
            </w:r>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CE156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CE156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CE156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CE1568">
              <w:rPr>
                <w:rFonts w:ascii="Times New Roman" w:hAnsi="Times New Roman" w:cs="Times New Roman"/>
                <w:color w:val="000000"/>
                <w:sz w:val="18"/>
                <w:szCs w:val="18"/>
                <w:lang w:val="ru-RU"/>
              </w:rPr>
              <w:t>=457528 неограниченный доступ для зарегистрированных пользователей</w:t>
            </w:r>
          </w:p>
        </w:tc>
      </w:tr>
      <w:tr w:rsidR="0042720D" w:rsidRPr="00CE1568">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8"/>
                <w:szCs w:val="18"/>
              </w:rPr>
            </w:pPr>
            <w:proofErr w:type="spellStart"/>
            <w:r>
              <w:rPr>
                <w:rFonts w:ascii="Times New Roman" w:hAnsi="Times New Roman" w:cs="Times New Roman"/>
                <w:color w:val="000000"/>
                <w:sz w:val="18"/>
                <w:szCs w:val="18"/>
              </w:rPr>
              <w:t>Болотова</w:t>
            </w:r>
            <w:proofErr w:type="spellEnd"/>
            <w:r>
              <w:rPr>
                <w:rFonts w:ascii="Times New Roman" w:hAnsi="Times New Roman" w:cs="Times New Roman"/>
                <w:color w:val="000000"/>
                <w:sz w:val="18"/>
                <w:szCs w:val="18"/>
              </w:rPr>
              <w:t xml:space="preserve"> Е. 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8"/>
                <w:szCs w:val="18"/>
                <w:lang w:val="ru-RU"/>
              </w:rPr>
            </w:pPr>
            <w:r w:rsidRPr="00CE1568">
              <w:rPr>
                <w:rFonts w:ascii="Times New Roman" w:hAnsi="Times New Roman" w:cs="Times New Roman"/>
                <w:color w:val="000000"/>
                <w:sz w:val="18"/>
                <w:szCs w:val="18"/>
                <w:lang w:val="ru-RU"/>
              </w:rPr>
              <w:t>Особенности правового статуса участников образовательных отношений: сборник статей: сборник научных трудов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w:t>
            </w:r>
            <w:r>
              <w:rPr>
                <w:rFonts w:ascii="Times New Roman" w:hAnsi="Times New Roman" w:cs="Times New Roman"/>
                <w:color w:val="000000"/>
                <w:sz w:val="19"/>
                <w:szCs w:val="19"/>
              </w:rPr>
              <w:t>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jc w:val="center"/>
              <w:rPr>
                <w:sz w:val="18"/>
                <w:szCs w:val="18"/>
                <w:lang w:val="ru-RU"/>
              </w:rPr>
            </w:pPr>
            <w:r>
              <w:rPr>
                <w:rFonts w:ascii="Times New Roman" w:hAnsi="Times New Roman" w:cs="Times New Roman"/>
                <w:color w:val="000000"/>
                <w:sz w:val="18"/>
                <w:szCs w:val="18"/>
              </w:rPr>
              <w:t>http</w:t>
            </w:r>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CE156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CE156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CE156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CE156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CE156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CE1568">
              <w:rPr>
                <w:rFonts w:ascii="Times New Roman" w:hAnsi="Times New Roman" w:cs="Times New Roman"/>
                <w:color w:val="000000"/>
                <w:sz w:val="18"/>
                <w:szCs w:val="18"/>
                <w:lang w:val="ru-RU"/>
              </w:rPr>
              <w:t>=426675 неограниченный доступ для зарегистрированных пользователей</w:t>
            </w:r>
          </w:p>
        </w:tc>
      </w:tr>
      <w:tr w:rsidR="0042720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b/>
                <w:color w:val="000000"/>
                <w:sz w:val="19"/>
                <w:szCs w:val="19"/>
              </w:rPr>
              <w:t xml:space="preserve">6.3. </w:t>
            </w:r>
            <w:proofErr w:type="spellStart"/>
            <w:r>
              <w:rPr>
                <w:rFonts w:ascii="Times New Roman" w:hAnsi="Times New Roman" w:cs="Times New Roman"/>
                <w:b/>
                <w:color w:val="000000"/>
                <w:sz w:val="19"/>
                <w:szCs w:val="19"/>
              </w:rPr>
              <w:t>Информационные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технологии</w:t>
            </w:r>
            <w:proofErr w:type="spellEnd"/>
            <w:r>
              <w:rPr>
                <w:rFonts w:ascii="Times New Roman" w:hAnsi="Times New Roman" w:cs="Times New Roman"/>
                <w:b/>
                <w:color w:val="000000"/>
                <w:sz w:val="19"/>
                <w:szCs w:val="19"/>
              </w:rPr>
              <w:t>:</w:t>
            </w:r>
          </w:p>
        </w:tc>
      </w:tr>
      <w:tr w:rsidR="0042720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b/>
                <w:color w:val="000000"/>
                <w:sz w:val="19"/>
                <w:szCs w:val="19"/>
              </w:rPr>
              <w:t xml:space="preserve">6.3.1.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42720D">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rPr>
                <w:sz w:val="19"/>
                <w:szCs w:val="19"/>
              </w:rPr>
            </w:pPr>
            <w:r>
              <w:rPr>
                <w:rFonts w:ascii="Times New Roman" w:hAnsi="Times New Roman" w:cs="Times New Roman"/>
                <w:color w:val="000000"/>
                <w:sz w:val="19"/>
                <w:szCs w:val="19"/>
              </w:rPr>
              <w:t>Microsoft Office</w:t>
            </w:r>
          </w:p>
        </w:tc>
      </w:tr>
      <w:tr w:rsidR="0042720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b/>
                <w:color w:val="000000"/>
                <w:sz w:val="19"/>
                <w:szCs w:val="19"/>
              </w:rPr>
              <w:t xml:space="preserve">6.3.2.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информационных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справочных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систем</w:t>
            </w:r>
            <w:proofErr w:type="spellEnd"/>
          </w:p>
        </w:tc>
      </w:tr>
      <w:tr w:rsidR="0042720D" w:rsidRPr="00CE1568">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Pr>
                <w:rFonts w:ascii="Times New Roman" w:hAnsi="Times New Roman" w:cs="Times New Roman"/>
                <w:color w:val="000000"/>
                <w:sz w:val="19"/>
                <w:szCs w:val="19"/>
              </w:rPr>
              <w:t>https</w:t>
            </w:r>
            <w:r w:rsidRPr="00CE156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psytests</w:t>
            </w:r>
            <w:proofErr w:type="spellEnd"/>
            <w:r w:rsidRPr="00CE1568">
              <w:rPr>
                <w:rFonts w:ascii="Times New Roman" w:hAnsi="Times New Roman" w:cs="Times New Roman"/>
                <w:color w:val="000000"/>
                <w:sz w:val="19"/>
                <w:szCs w:val="19"/>
                <w:lang w:val="ru-RU"/>
              </w:rPr>
              <w:t>.</w:t>
            </w:r>
            <w:r>
              <w:rPr>
                <w:rFonts w:ascii="Times New Roman" w:hAnsi="Times New Roman" w:cs="Times New Roman"/>
                <w:color w:val="000000"/>
                <w:sz w:val="19"/>
                <w:szCs w:val="19"/>
              </w:rPr>
              <w:t>org</w:t>
            </w:r>
            <w:r w:rsidRPr="00CE1568">
              <w:rPr>
                <w:rFonts w:ascii="Times New Roman" w:hAnsi="Times New Roman" w:cs="Times New Roman"/>
                <w:color w:val="000000"/>
                <w:sz w:val="19"/>
                <w:szCs w:val="19"/>
                <w:lang w:val="ru-RU"/>
              </w:rPr>
              <w:t xml:space="preserve"> - база данных психологических тестов </w:t>
            </w:r>
            <w:proofErr w:type="spellStart"/>
            <w:r w:rsidRPr="00CE1568">
              <w:rPr>
                <w:rFonts w:ascii="Times New Roman" w:hAnsi="Times New Roman" w:cs="Times New Roman"/>
                <w:color w:val="000000"/>
                <w:sz w:val="19"/>
                <w:szCs w:val="19"/>
                <w:lang w:val="ru-RU"/>
              </w:rPr>
              <w:t>онлайн</w:t>
            </w:r>
            <w:proofErr w:type="spellEnd"/>
          </w:p>
        </w:tc>
      </w:tr>
      <w:tr w:rsidR="0042720D" w:rsidRPr="00CE1568">
        <w:trPr>
          <w:trHeight w:hRule="exact" w:val="138"/>
        </w:trPr>
        <w:tc>
          <w:tcPr>
            <w:tcW w:w="710" w:type="dxa"/>
          </w:tcPr>
          <w:p w:rsidR="0042720D" w:rsidRPr="00CE1568" w:rsidRDefault="0042720D">
            <w:pPr>
              <w:rPr>
                <w:lang w:val="ru-RU"/>
              </w:rPr>
            </w:pPr>
          </w:p>
        </w:tc>
        <w:tc>
          <w:tcPr>
            <w:tcW w:w="1844" w:type="dxa"/>
          </w:tcPr>
          <w:p w:rsidR="0042720D" w:rsidRPr="00CE1568" w:rsidRDefault="0042720D">
            <w:pPr>
              <w:rPr>
                <w:lang w:val="ru-RU"/>
              </w:rPr>
            </w:pPr>
          </w:p>
        </w:tc>
        <w:tc>
          <w:tcPr>
            <w:tcW w:w="2127" w:type="dxa"/>
          </w:tcPr>
          <w:p w:rsidR="0042720D" w:rsidRPr="00CE1568" w:rsidRDefault="0042720D">
            <w:pPr>
              <w:rPr>
                <w:lang w:val="ru-RU"/>
              </w:rPr>
            </w:pPr>
          </w:p>
        </w:tc>
        <w:tc>
          <w:tcPr>
            <w:tcW w:w="1844" w:type="dxa"/>
          </w:tcPr>
          <w:p w:rsidR="0042720D" w:rsidRPr="00CE1568" w:rsidRDefault="0042720D">
            <w:pPr>
              <w:rPr>
                <w:lang w:val="ru-RU"/>
              </w:rPr>
            </w:pPr>
          </w:p>
        </w:tc>
        <w:tc>
          <w:tcPr>
            <w:tcW w:w="2269" w:type="dxa"/>
          </w:tcPr>
          <w:p w:rsidR="0042720D" w:rsidRPr="00CE1568" w:rsidRDefault="0042720D">
            <w:pPr>
              <w:rPr>
                <w:lang w:val="ru-RU"/>
              </w:rPr>
            </w:pPr>
          </w:p>
        </w:tc>
        <w:tc>
          <w:tcPr>
            <w:tcW w:w="993" w:type="dxa"/>
          </w:tcPr>
          <w:p w:rsidR="0042720D" w:rsidRPr="00CE1568" w:rsidRDefault="0042720D">
            <w:pPr>
              <w:rPr>
                <w:lang w:val="ru-RU"/>
              </w:rPr>
            </w:pPr>
          </w:p>
        </w:tc>
        <w:tc>
          <w:tcPr>
            <w:tcW w:w="993" w:type="dxa"/>
          </w:tcPr>
          <w:p w:rsidR="0042720D" w:rsidRPr="00CE1568" w:rsidRDefault="0042720D">
            <w:pPr>
              <w:rPr>
                <w:lang w:val="ru-RU"/>
              </w:rPr>
            </w:pPr>
          </w:p>
        </w:tc>
      </w:tr>
      <w:tr w:rsidR="0042720D">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2720D" w:rsidRDefault="00CE1568">
            <w:pPr>
              <w:spacing w:after="0" w:line="240" w:lineRule="auto"/>
              <w:jc w:val="center"/>
              <w:rPr>
                <w:sz w:val="19"/>
                <w:szCs w:val="19"/>
              </w:rPr>
            </w:pPr>
            <w:r>
              <w:rPr>
                <w:rFonts w:ascii="Times New Roman" w:hAnsi="Times New Roman" w:cs="Times New Roman"/>
                <w:b/>
                <w:color w:val="000000"/>
                <w:sz w:val="19"/>
                <w:szCs w:val="19"/>
              </w:rPr>
              <w:t>7. МАТЕРИАЛЬНО-ТЕХНИЧЕСКОЕ ОБЕСПЕЧЕНИЕ ПРАКТИКИ</w:t>
            </w:r>
          </w:p>
        </w:tc>
      </w:tr>
      <w:tr w:rsidR="0042720D" w:rsidRPr="00CE1568">
        <w:trPr>
          <w:trHeight w:hRule="exact" w:val="9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Pr="00CE1568" w:rsidRDefault="00CE1568">
            <w:pPr>
              <w:spacing w:after="0" w:line="240" w:lineRule="auto"/>
              <w:rPr>
                <w:sz w:val="19"/>
                <w:szCs w:val="19"/>
                <w:lang w:val="ru-RU"/>
              </w:rPr>
            </w:pPr>
            <w:r w:rsidRPr="00CE1568">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w:t>
            </w:r>
            <w:r w:rsidRPr="00CE1568">
              <w:rPr>
                <w:rFonts w:ascii="Times New Roman" w:hAnsi="Times New Roman" w:cs="Times New Roman"/>
                <w:color w:val="000000"/>
                <w:sz w:val="19"/>
                <w:szCs w:val="19"/>
                <w:lang w:val="ru-RU"/>
              </w:rPr>
              <w:t>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Лабораторные занятия проводятся в компьютерных классах, рабочие места в которых оборудованы необходимыми ли</w:t>
            </w:r>
            <w:r w:rsidRPr="00CE1568">
              <w:rPr>
                <w:rFonts w:ascii="Times New Roman" w:hAnsi="Times New Roman" w:cs="Times New Roman"/>
                <w:color w:val="000000"/>
                <w:sz w:val="19"/>
                <w:szCs w:val="19"/>
                <w:lang w:val="ru-RU"/>
              </w:rPr>
              <w:t>цензионными программными средствами и выходом в Интернет.</w:t>
            </w:r>
          </w:p>
        </w:tc>
      </w:tr>
      <w:tr w:rsidR="0042720D" w:rsidRPr="00CE1568">
        <w:trPr>
          <w:trHeight w:hRule="exact" w:val="277"/>
        </w:trPr>
        <w:tc>
          <w:tcPr>
            <w:tcW w:w="710" w:type="dxa"/>
          </w:tcPr>
          <w:p w:rsidR="0042720D" w:rsidRPr="00CE1568" w:rsidRDefault="0042720D">
            <w:pPr>
              <w:rPr>
                <w:lang w:val="ru-RU"/>
              </w:rPr>
            </w:pPr>
          </w:p>
        </w:tc>
        <w:tc>
          <w:tcPr>
            <w:tcW w:w="1844" w:type="dxa"/>
          </w:tcPr>
          <w:p w:rsidR="0042720D" w:rsidRPr="00CE1568" w:rsidRDefault="0042720D">
            <w:pPr>
              <w:rPr>
                <w:lang w:val="ru-RU"/>
              </w:rPr>
            </w:pPr>
          </w:p>
        </w:tc>
        <w:tc>
          <w:tcPr>
            <w:tcW w:w="2127" w:type="dxa"/>
          </w:tcPr>
          <w:p w:rsidR="0042720D" w:rsidRPr="00CE1568" w:rsidRDefault="0042720D">
            <w:pPr>
              <w:rPr>
                <w:lang w:val="ru-RU"/>
              </w:rPr>
            </w:pPr>
          </w:p>
        </w:tc>
        <w:tc>
          <w:tcPr>
            <w:tcW w:w="1844" w:type="dxa"/>
          </w:tcPr>
          <w:p w:rsidR="0042720D" w:rsidRPr="00CE1568" w:rsidRDefault="0042720D">
            <w:pPr>
              <w:rPr>
                <w:lang w:val="ru-RU"/>
              </w:rPr>
            </w:pPr>
          </w:p>
        </w:tc>
        <w:tc>
          <w:tcPr>
            <w:tcW w:w="2269" w:type="dxa"/>
          </w:tcPr>
          <w:p w:rsidR="0042720D" w:rsidRPr="00CE1568" w:rsidRDefault="0042720D">
            <w:pPr>
              <w:rPr>
                <w:lang w:val="ru-RU"/>
              </w:rPr>
            </w:pPr>
          </w:p>
        </w:tc>
        <w:tc>
          <w:tcPr>
            <w:tcW w:w="993" w:type="dxa"/>
          </w:tcPr>
          <w:p w:rsidR="0042720D" w:rsidRPr="00CE1568" w:rsidRDefault="0042720D">
            <w:pPr>
              <w:rPr>
                <w:lang w:val="ru-RU"/>
              </w:rPr>
            </w:pPr>
          </w:p>
        </w:tc>
        <w:tc>
          <w:tcPr>
            <w:tcW w:w="993" w:type="dxa"/>
          </w:tcPr>
          <w:p w:rsidR="0042720D" w:rsidRPr="00CE1568" w:rsidRDefault="0042720D">
            <w:pPr>
              <w:rPr>
                <w:lang w:val="ru-RU"/>
              </w:rPr>
            </w:pPr>
          </w:p>
        </w:tc>
      </w:tr>
      <w:tr w:rsidR="0042720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2720D" w:rsidRDefault="00CE1568">
            <w:pPr>
              <w:spacing w:after="0" w:line="240" w:lineRule="auto"/>
              <w:jc w:val="center"/>
              <w:rPr>
                <w:sz w:val="19"/>
                <w:szCs w:val="19"/>
              </w:rPr>
            </w:pPr>
            <w:r>
              <w:rPr>
                <w:rFonts w:ascii="Times New Roman" w:hAnsi="Times New Roman" w:cs="Times New Roman"/>
                <w:b/>
                <w:color w:val="000000"/>
                <w:sz w:val="19"/>
                <w:szCs w:val="19"/>
              </w:rPr>
              <w:t>8. МЕТОДИЧЕСКИЕ УКАЗАНИЯ ДЛЯ ОБУЧАЮЩИХСЯ</w:t>
            </w:r>
          </w:p>
        </w:tc>
      </w:tr>
      <w:tr w:rsidR="0042720D">
        <w:trPr>
          <w:trHeight w:hRule="exact" w:val="4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720D" w:rsidRDefault="0042720D"/>
        </w:tc>
      </w:tr>
    </w:tbl>
    <w:p w:rsidR="0042720D" w:rsidRDefault="0042720D"/>
    <w:p w:rsidR="00CE1568" w:rsidRDefault="00CE1568"/>
    <w:p w:rsidR="00CE1568" w:rsidRPr="00F97F3D" w:rsidRDefault="00CE1568" w:rsidP="00CE1568">
      <w:pPr>
        <w:widowControl w:val="0"/>
        <w:spacing w:after="0" w:line="240" w:lineRule="auto"/>
        <w:jc w:val="right"/>
        <w:rPr>
          <w:rFonts w:ascii="Times New Roman" w:eastAsia="Times New Roman" w:hAnsi="Times New Roman" w:cs="Times New Roman"/>
          <w:b/>
          <w:sz w:val="28"/>
          <w:szCs w:val="28"/>
          <w:lang w:val="ru-RU" w:eastAsia="ru-RU"/>
        </w:rPr>
      </w:pPr>
      <w:r w:rsidRPr="00F97F3D">
        <w:rPr>
          <w:rFonts w:ascii="Times New Roman" w:eastAsia="Times New Roman" w:hAnsi="Times New Roman" w:cs="Times New Roman"/>
          <w:b/>
          <w:sz w:val="28"/>
          <w:szCs w:val="28"/>
          <w:lang w:val="ru-RU" w:eastAsia="ru-RU"/>
        </w:rPr>
        <w:t>Приложение 1</w:t>
      </w:r>
    </w:p>
    <w:p w:rsidR="00CE1568" w:rsidRPr="00F97F3D" w:rsidRDefault="00CE1568" w:rsidP="00CE1568">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CE1568" w:rsidRPr="002E5AEF" w:rsidRDefault="00CE1568" w:rsidP="00CE1568">
      <w:pPr>
        <w:keepNext/>
        <w:keepLines/>
        <w:spacing w:before="480" w:after="0" w:line="240" w:lineRule="auto"/>
        <w:jc w:val="center"/>
        <w:outlineLvl w:val="0"/>
        <w:rPr>
          <w:rFonts w:ascii="Cambria" w:eastAsia="Times New Roman" w:hAnsi="Cambria" w:cs="Times New Roman"/>
          <w:b/>
          <w:bCs/>
          <w:sz w:val="28"/>
          <w:szCs w:val="28"/>
          <w:lang w:val="ru-RU" w:eastAsia="ru-RU"/>
        </w:rPr>
      </w:pPr>
      <w:bookmarkStart w:id="0" w:name="_Toc480745827"/>
      <w:r w:rsidRPr="002E5AEF">
        <w:rPr>
          <w:rFonts w:ascii="Cambria" w:eastAsia="Times New Roman" w:hAnsi="Cambria" w:cs="Times New Roman"/>
          <w:b/>
          <w:bCs/>
          <w:sz w:val="28"/>
          <w:szCs w:val="28"/>
          <w:lang w:val="ru-RU" w:eastAsia="ru-RU"/>
        </w:rPr>
        <w:lastRenderedPageBreak/>
        <w:t>Описание показателей и критериев оценивания компетенций, описание шкал оценивания</w:t>
      </w:r>
      <w:bookmarkEnd w:id="0"/>
    </w:p>
    <w:p w:rsidR="00CE1568" w:rsidRPr="00F97F3D" w:rsidRDefault="00CE1568" w:rsidP="00CE1568">
      <w:pPr>
        <w:spacing w:after="0" w:line="240" w:lineRule="auto"/>
        <w:ind w:firstLine="708"/>
        <w:rPr>
          <w:rFonts w:ascii="Times New Roman" w:eastAsia="Times New Roman" w:hAnsi="Times New Roman" w:cs="Times New Roman"/>
          <w:sz w:val="28"/>
          <w:szCs w:val="28"/>
          <w:lang w:val="ru-RU" w:eastAsia="ru-RU"/>
        </w:rPr>
      </w:pPr>
    </w:p>
    <w:p w:rsidR="00CE1568" w:rsidRPr="00F97F3D" w:rsidRDefault="00CE1568" w:rsidP="00CE1568">
      <w:pPr>
        <w:spacing w:after="0" w:line="240" w:lineRule="auto"/>
        <w:ind w:firstLine="708"/>
        <w:rPr>
          <w:rFonts w:ascii="Times New Roman" w:eastAsia="Times New Roman" w:hAnsi="Times New Roman" w:cs="Times New Roman"/>
          <w:sz w:val="28"/>
          <w:szCs w:val="28"/>
          <w:lang w:val="ru-RU" w:eastAsia="ru-RU"/>
        </w:rPr>
      </w:pPr>
      <w:r w:rsidRPr="00F97F3D">
        <w:rPr>
          <w:rFonts w:ascii="Times New Roman" w:eastAsia="Times New Roman" w:hAnsi="Times New Roman" w:cs="Times New Roman"/>
          <w:sz w:val="28"/>
          <w:szCs w:val="28"/>
          <w:lang w:val="ru-RU" w:eastAsia="ru-RU"/>
        </w:rPr>
        <w:t xml:space="preserve">Показатели и критерии оценивания компетенций:  </w:t>
      </w:r>
    </w:p>
    <w:tbl>
      <w:tblPr>
        <w:tblW w:w="8540" w:type="dxa"/>
        <w:tblCellMar>
          <w:left w:w="0" w:type="dxa"/>
          <w:right w:w="0" w:type="dxa"/>
        </w:tblCellMar>
        <w:tblLook w:val="01E0"/>
      </w:tblPr>
      <w:tblGrid>
        <w:gridCol w:w="2238"/>
        <w:gridCol w:w="2284"/>
        <w:gridCol w:w="2265"/>
        <w:gridCol w:w="1858"/>
      </w:tblGrid>
      <w:tr w:rsidR="00CE1568" w:rsidRPr="00F97F3D" w:rsidTr="00170C88">
        <w:trPr>
          <w:trHeight w:val="752"/>
        </w:trPr>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97F3D" w:rsidRDefault="00CE1568" w:rsidP="00170C88">
            <w:pPr>
              <w:spacing w:after="0" w:line="256" w:lineRule="auto"/>
              <w:jc w:val="center"/>
              <w:rPr>
                <w:rFonts w:ascii="Times New Roman" w:eastAsia="Times New Roman" w:hAnsi="Times New Roman" w:cs="Times New Roman"/>
                <w:sz w:val="28"/>
                <w:szCs w:val="28"/>
                <w:lang w:val="ru-RU" w:eastAsia="ru-RU"/>
              </w:rPr>
            </w:pPr>
            <w:r w:rsidRPr="00F97F3D">
              <w:rPr>
                <w:rFonts w:ascii="Times New Roman" w:eastAsia="Times New Roman" w:hAnsi="Times New Roman" w:cs="Times New Roman"/>
                <w:color w:val="000000"/>
                <w:sz w:val="28"/>
                <w:szCs w:val="28"/>
                <w:lang w:val="ru-RU" w:eastAsia="ru-RU"/>
              </w:rPr>
              <w:t xml:space="preserve">ЗУН, составляющие компетенцию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97F3D" w:rsidRDefault="00CE1568" w:rsidP="00170C88">
            <w:pPr>
              <w:spacing w:after="0" w:line="256" w:lineRule="auto"/>
              <w:jc w:val="center"/>
              <w:rPr>
                <w:rFonts w:ascii="Times New Roman" w:eastAsia="Times New Roman" w:hAnsi="Times New Roman" w:cs="Times New Roman"/>
                <w:sz w:val="28"/>
                <w:szCs w:val="28"/>
                <w:lang w:val="ru-RU" w:eastAsia="ru-RU"/>
              </w:rPr>
            </w:pPr>
            <w:r w:rsidRPr="00F97F3D">
              <w:rPr>
                <w:rFonts w:ascii="Times New Roman" w:eastAsia="Times New Roman" w:hAnsi="Times New Roman" w:cs="Times New Roman"/>
                <w:color w:val="000000"/>
                <w:sz w:val="28"/>
                <w:szCs w:val="28"/>
                <w:lang w:val="ru-RU" w:eastAsia="ru-RU"/>
              </w:rPr>
              <w:t>Показатели оценивания</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97F3D" w:rsidRDefault="00CE1568" w:rsidP="00170C88">
            <w:pPr>
              <w:spacing w:after="0" w:line="256" w:lineRule="auto"/>
              <w:jc w:val="center"/>
              <w:rPr>
                <w:rFonts w:ascii="Times New Roman" w:eastAsia="Times New Roman" w:hAnsi="Times New Roman" w:cs="Times New Roman"/>
                <w:sz w:val="28"/>
                <w:szCs w:val="28"/>
                <w:lang w:val="ru-RU" w:eastAsia="ru-RU"/>
              </w:rPr>
            </w:pPr>
            <w:r w:rsidRPr="00F97F3D">
              <w:rPr>
                <w:rFonts w:ascii="Times New Roman" w:eastAsia="Times New Roman" w:hAnsi="Times New Roman" w:cs="Times New Roman"/>
                <w:color w:val="000000"/>
                <w:sz w:val="28"/>
                <w:szCs w:val="28"/>
                <w:lang w:val="ru-RU" w:eastAsia="ru-RU"/>
              </w:rPr>
              <w:t>Критерии оценивания</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97F3D" w:rsidRDefault="00CE1568" w:rsidP="00170C88">
            <w:pPr>
              <w:spacing w:after="0" w:line="256" w:lineRule="auto"/>
              <w:jc w:val="center"/>
              <w:rPr>
                <w:rFonts w:ascii="Times New Roman" w:eastAsia="Times New Roman" w:hAnsi="Times New Roman" w:cs="Times New Roman"/>
                <w:sz w:val="28"/>
                <w:szCs w:val="28"/>
                <w:lang w:val="ru-RU" w:eastAsia="ru-RU"/>
              </w:rPr>
            </w:pPr>
            <w:r w:rsidRPr="00F97F3D">
              <w:rPr>
                <w:rFonts w:ascii="Times New Roman" w:eastAsia="Times New Roman" w:hAnsi="Times New Roman" w:cs="Times New Roman"/>
                <w:color w:val="000000"/>
                <w:sz w:val="28"/>
                <w:szCs w:val="28"/>
                <w:lang w:val="ru-RU" w:eastAsia="ru-RU"/>
              </w:rPr>
              <w:t>Средства оценивания</w:t>
            </w:r>
          </w:p>
        </w:tc>
      </w:tr>
      <w:tr w:rsidR="00CE1568" w:rsidRPr="00CE1568" w:rsidTr="00170C88">
        <w:trPr>
          <w:trHeight w:val="430"/>
        </w:trPr>
        <w:tc>
          <w:tcPr>
            <w:tcW w:w="85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CE1568" w:rsidRPr="00277C7D" w:rsidRDefault="00CE1568" w:rsidP="00170C88">
            <w:pPr>
              <w:spacing w:after="0" w:line="256" w:lineRule="auto"/>
              <w:jc w:val="center"/>
              <w:rPr>
                <w:rFonts w:ascii="Times New Roman" w:eastAsia="Times New Roman" w:hAnsi="Times New Roman" w:cs="Times New Roman"/>
                <w:color w:val="000000"/>
                <w:sz w:val="28"/>
                <w:szCs w:val="28"/>
                <w:lang w:val="ru-RU" w:eastAsia="ru-RU"/>
              </w:rPr>
            </w:pPr>
            <w:r w:rsidRPr="00277C7D">
              <w:rPr>
                <w:rFonts w:ascii="Times New Roman" w:eastAsia="Times New Roman" w:hAnsi="Times New Roman" w:cs="Times New Roman"/>
                <w:color w:val="000000"/>
                <w:sz w:val="28"/>
                <w:szCs w:val="28"/>
                <w:lang w:val="ru-RU" w:eastAsia="ru-RU"/>
              </w:rPr>
              <w:t xml:space="preserve">ОПК-9: </w:t>
            </w:r>
            <w:proofErr w:type="gramStart"/>
            <w:r w:rsidRPr="00277C7D">
              <w:rPr>
                <w:rFonts w:ascii="Times New Roman" w:eastAsia="Times New Roman" w:hAnsi="Times New Roman" w:cs="Times New Roman"/>
                <w:color w:val="000000"/>
                <w:sz w:val="28"/>
                <w:szCs w:val="28"/>
                <w:lang w:val="ru-RU" w:eastAsia="ru-RU"/>
              </w:rPr>
              <w:t>Способен</w:t>
            </w:r>
            <w:proofErr w:type="gramEnd"/>
            <w:r w:rsidRPr="00277C7D">
              <w:rPr>
                <w:rFonts w:ascii="Times New Roman" w:eastAsia="Times New Roman" w:hAnsi="Times New Roman" w:cs="Times New Roman"/>
                <w:color w:val="000000"/>
                <w:sz w:val="28"/>
                <w:szCs w:val="28"/>
                <w:lang w:val="ru-RU" w:eastAsia="ru-RU"/>
              </w:rPr>
              <w:t xml:space="preserve"> понимать принципы работы современных информационных технологий и использовать их для решения задач профессиональной деятельности</w:t>
            </w:r>
          </w:p>
          <w:p w:rsidR="00CE1568" w:rsidRPr="00277C7D" w:rsidRDefault="00CE1568" w:rsidP="00170C88">
            <w:pPr>
              <w:spacing w:after="0" w:line="256" w:lineRule="auto"/>
              <w:jc w:val="center"/>
              <w:rPr>
                <w:rFonts w:ascii="Times New Roman" w:eastAsia="Times New Roman" w:hAnsi="Times New Roman" w:cs="Times New Roman"/>
                <w:color w:val="000000"/>
                <w:sz w:val="28"/>
                <w:szCs w:val="28"/>
                <w:lang w:val="ru-RU" w:eastAsia="ru-RU"/>
              </w:rPr>
            </w:pPr>
            <w:r w:rsidRPr="00277C7D">
              <w:rPr>
                <w:rFonts w:ascii="Times New Roman" w:eastAsia="Times New Roman" w:hAnsi="Times New Roman" w:cs="Times New Roman"/>
                <w:color w:val="000000"/>
                <w:sz w:val="28"/>
                <w:szCs w:val="28"/>
                <w:lang w:val="ru-RU" w:eastAsia="ru-RU"/>
              </w:rPr>
              <w:t xml:space="preserve">УК-10: </w:t>
            </w:r>
            <w:proofErr w:type="gramStart"/>
            <w:r w:rsidRPr="00277C7D">
              <w:rPr>
                <w:rFonts w:ascii="Times New Roman" w:eastAsia="Times New Roman" w:hAnsi="Times New Roman" w:cs="Times New Roman"/>
                <w:color w:val="000000"/>
                <w:sz w:val="28"/>
                <w:szCs w:val="28"/>
                <w:lang w:val="ru-RU" w:eastAsia="ru-RU"/>
              </w:rPr>
              <w:t>Способен</w:t>
            </w:r>
            <w:proofErr w:type="gramEnd"/>
            <w:r w:rsidRPr="00277C7D">
              <w:rPr>
                <w:rFonts w:ascii="Times New Roman" w:eastAsia="Times New Roman" w:hAnsi="Times New Roman" w:cs="Times New Roman"/>
                <w:color w:val="000000"/>
                <w:sz w:val="28"/>
                <w:szCs w:val="28"/>
                <w:lang w:val="ru-RU" w:eastAsia="ru-RU"/>
              </w:rPr>
              <w:t xml:space="preserve"> формировать нетерпимое отношение к коррупционному поведению</w:t>
            </w:r>
          </w:p>
          <w:p w:rsidR="00CE1568" w:rsidRPr="00277C7D" w:rsidRDefault="00CE1568" w:rsidP="00170C88">
            <w:pPr>
              <w:spacing w:after="0" w:line="256" w:lineRule="auto"/>
              <w:jc w:val="center"/>
              <w:rPr>
                <w:rFonts w:ascii="Times New Roman" w:eastAsia="Times New Roman" w:hAnsi="Times New Roman" w:cs="Times New Roman"/>
                <w:color w:val="000000"/>
                <w:sz w:val="28"/>
                <w:szCs w:val="28"/>
                <w:lang w:val="ru-RU" w:eastAsia="ru-RU"/>
              </w:rPr>
            </w:pPr>
            <w:r w:rsidRPr="00277C7D">
              <w:rPr>
                <w:rFonts w:ascii="Times New Roman" w:eastAsia="Times New Roman" w:hAnsi="Times New Roman" w:cs="Times New Roman"/>
                <w:color w:val="000000"/>
                <w:sz w:val="28"/>
                <w:szCs w:val="28"/>
                <w:lang w:val="ru-RU" w:eastAsia="ru-RU"/>
              </w:rPr>
              <w:t xml:space="preserve">УК-9: </w:t>
            </w:r>
            <w:proofErr w:type="gramStart"/>
            <w:r w:rsidRPr="00277C7D">
              <w:rPr>
                <w:rFonts w:ascii="Times New Roman" w:eastAsia="Times New Roman" w:hAnsi="Times New Roman" w:cs="Times New Roman"/>
                <w:color w:val="000000"/>
                <w:sz w:val="28"/>
                <w:szCs w:val="28"/>
                <w:lang w:val="ru-RU" w:eastAsia="ru-RU"/>
              </w:rPr>
              <w:t>Способен</w:t>
            </w:r>
            <w:proofErr w:type="gramEnd"/>
            <w:r w:rsidRPr="00277C7D">
              <w:rPr>
                <w:rFonts w:ascii="Times New Roman" w:eastAsia="Times New Roman" w:hAnsi="Times New Roman" w:cs="Times New Roman"/>
                <w:color w:val="000000"/>
                <w:sz w:val="28"/>
                <w:szCs w:val="28"/>
                <w:lang w:val="ru-RU" w:eastAsia="ru-RU"/>
              </w:rPr>
              <w:t xml:space="preserve"> принимать обоснованные экономические решения в различных областях жизнедеятельности</w:t>
            </w:r>
          </w:p>
          <w:p w:rsidR="00CE1568" w:rsidRPr="00277C7D" w:rsidRDefault="00CE1568" w:rsidP="00170C88">
            <w:pPr>
              <w:spacing w:after="0" w:line="256" w:lineRule="auto"/>
              <w:jc w:val="center"/>
              <w:rPr>
                <w:rFonts w:ascii="Times New Roman" w:eastAsia="Times New Roman" w:hAnsi="Times New Roman" w:cs="Times New Roman"/>
                <w:color w:val="000000"/>
                <w:sz w:val="28"/>
                <w:szCs w:val="28"/>
                <w:lang w:val="ru-RU" w:eastAsia="ru-RU"/>
              </w:rPr>
            </w:pPr>
            <w:r w:rsidRPr="00277C7D">
              <w:rPr>
                <w:rFonts w:ascii="Times New Roman" w:eastAsia="Times New Roman" w:hAnsi="Times New Roman" w:cs="Times New Roman"/>
                <w:color w:val="000000"/>
                <w:sz w:val="28"/>
                <w:szCs w:val="28"/>
                <w:lang w:val="ru-RU" w:eastAsia="ru-RU"/>
              </w:rPr>
              <w:t xml:space="preserve">УК-3: </w:t>
            </w:r>
            <w:proofErr w:type="gramStart"/>
            <w:r w:rsidRPr="00277C7D">
              <w:rPr>
                <w:rFonts w:ascii="Times New Roman" w:eastAsia="Times New Roman" w:hAnsi="Times New Roman" w:cs="Times New Roman"/>
                <w:color w:val="000000"/>
                <w:sz w:val="28"/>
                <w:szCs w:val="28"/>
                <w:lang w:val="ru-RU" w:eastAsia="ru-RU"/>
              </w:rPr>
              <w:t>Способен</w:t>
            </w:r>
            <w:proofErr w:type="gramEnd"/>
            <w:r w:rsidRPr="00277C7D">
              <w:rPr>
                <w:rFonts w:ascii="Times New Roman" w:eastAsia="Times New Roman" w:hAnsi="Times New Roman" w:cs="Times New Roman"/>
                <w:color w:val="000000"/>
                <w:sz w:val="28"/>
                <w:szCs w:val="28"/>
                <w:lang w:val="ru-RU" w:eastAsia="ru-RU"/>
              </w:rPr>
              <w:t xml:space="preserve"> осуществлять социальное взаимодействие и реализовывать свою роль в команде</w:t>
            </w:r>
          </w:p>
          <w:p w:rsidR="00CE1568" w:rsidRPr="00277C7D" w:rsidRDefault="00CE1568" w:rsidP="00170C88">
            <w:pPr>
              <w:spacing w:after="0" w:line="256" w:lineRule="auto"/>
              <w:jc w:val="center"/>
              <w:rPr>
                <w:rFonts w:ascii="Times New Roman" w:eastAsia="Times New Roman" w:hAnsi="Times New Roman" w:cs="Times New Roman"/>
                <w:color w:val="000000"/>
                <w:sz w:val="28"/>
                <w:szCs w:val="28"/>
                <w:lang w:val="ru-RU" w:eastAsia="ru-RU"/>
              </w:rPr>
            </w:pPr>
            <w:r w:rsidRPr="00277C7D">
              <w:rPr>
                <w:rFonts w:ascii="Times New Roman" w:eastAsia="Times New Roman" w:hAnsi="Times New Roman" w:cs="Times New Roman"/>
                <w:color w:val="000000"/>
                <w:sz w:val="28"/>
                <w:szCs w:val="28"/>
                <w:lang w:val="ru-RU" w:eastAsia="ru-RU"/>
              </w:rPr>
              <w:t xml:space="preserve">УК-8: </w:t>
            </w:r>
            <w:proofErr w:type="gramStart"/>
            <w:r w:rsidRPr="00277C7D">
              <w:rPr>
                <w:rFonts w:ascii="Times New Roman" w:eastAsia="Times New Roman" w:hAnsi="Times New Roman" w:cs="Times New Roman"/>
                <w:color w:val="000000"/>
                <w:sz w:val="28"/>
                <w:szCs w:val="28"/>
                <w:lang w:val="ru-RU" w:eastAsia="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p w:rsidR="00CE1568" w:rsidRPr="00277C7D" w:rsidRDefault="00CE1568" w:rsidP="00170C88">
            <w:pPr>
              <w:spacing w:after="0" w:line="256" w:lineRule="auto"/>
              <w:jc w:val="center"/>
              <w:rPr>
                <w:rFonts w:ascii="Times New Roman" w:eastAsia="Times New Roman" w:hAnsi="Times New Roman" w:cs="Times New Roman"/>
                <w:color w:val="000000"/>
                <w:sz w:val="28"/>
                <w:szCs w:val="28"/>
                <w:lang w:val="ru-RU" w:eastAsia="ru-RU"/>
              </w:rPr>
            </w:pPr>
            <w:r w:rsidRPr="00277C7D">
              <w:rPr>
                <w:rFonts w:ascii="Times New Roman" w:eastAsia="Times New Roman" w:hAnsi="Times New Roman" w:cs="Times New Roman"/>
                <w:color w:val="000000"/>
                <w:sz w:val="28"/>
                <w:szCs w:val="28"/>
                <w:lang w:val="ru-RU" w:eastAsia="ru-RU"/>
              </w:rPr>
              <w:t xml:space="preserve">ОПК-1: </w:t>
            </w:r>
            <w:proofErr w:type="gramStart"/>
            <w:r w:rsidRPr="00277C7D">
              <w:rPr>
                <w:rFonts w:ascii="Times New Roman" w:eastAsia="Times New Roman" w:hAnsi="Times New Roman" w:cs="Times New Roman"/>
                <w:color w:val="000000"/>
                <w:sz w:val="28"/>
                <w:szCs w:val="28"/>
                <w:lang w:val="ru-RU" w:eastAsia="ru-RU"/>
              </w:rPr>
              <w:t>Способен</w:t>
            </w:r>
            <w:proofErr w:type="gramEnd"/>
            <w:r w:rsidRPr="00277C7D">
              <w:rPr>
                <w:rFonts w:ascii="Times New Roman" w:eastAsia="Times New Roman" w:hAnsi="Times New Roman" w:cs="Times New Roman"/>
                <w:color w:val="000000"/>
                <w:sz w:val="28"/>
                <w:szCs w:val="28"/>
                <w:lang w:val="ru-RU" w:eastAsia="ru-RU"/>
              </w:rPr>
              <w:t xml:space="preserve">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CE1568" w:rsidRPr="00277C7D" w:rsidRDefault="00CE1568" w:rsidP="00170C88">
            <w:pPr>
              <w:spacing w:after="0" w:line="256" w:lineRule="auto"/>
              <w:jc w:val="center"/>
              <w:rPr>
                <w:rFonts w:ascii="Times New Roman" w:eastAsia="Times New Roman" w:hAnsi="Times New Roman" w:cs="Times New Roman"/>
                <w:color w:val="000000"/>
                <w:sz w:val="28"/>
                <w:szCs w:val="28"/>
                <w:lang w:val="ru-RU" w:eastAsia="ru-RU"/>
              </w:rPr>
            </w:pPr>
            <w:r w:rsidRPr="00277C7D">
              <w:rPr>
                <w:rFonts w:ascii="Times New Roman" w:eastAsia="Times New Roman" w:hAnsi="Times New Roman" w:cs="Times New Roman"/>
                <w:color w:val="000000"/>
                <w:sz w:val="28"/>
                <w:szCs w:val="28"/>
                <w:lang w:val="ru-RU" w:eastAsia="ru-RU"/>
              </w:rPr>
              <w:t xml:space="preserve">ОПК-8: </w:t>
            </w:r>
            <w:proofErr w:type="gramStart"/>
            <w:r w:rsidRPr="00277C7D">
              <w:rPr>
                <w:rFonts w:ascii="Times New Roman" w:eastAsia="Times New Roman" w:hAnsi="Times New Roman" w:cs="Times New Roman"/>
                <w:color w:val="000000"/>
                <w:sz w:val="28"/>
                <w:szCs w:val="28"/>
                <w:lang w:val="ru-RU" w:eastAsia="ru-RU"/>
              </w:rPr>
              <w:t>Способен</w:t>
            </w:r>
            <w:proofErr w:type="gramEnd"/>
            <w:r w:rsidRPr="00277C7D">
              <w:rPr>
                <w:rFonts w:ascii="Times New Roman" w:eastAsia="Times New Roman" w:hAnsi="Times New Roman" w:cs="Times New Roman"/>
                <w:color w:val="000000"/>
                <w:sz w:val="28"/>
                <w:szCs w:val="28"/>
                <w:lang w:val="ru-RU" w:eastAsia="ru-RU"/>
              </w:rPr>
              <w:t xml:space="preserve"> осуществлять педагогическую деятельность на основе специальных научных знаний</w:t>
            </w:r>
          </w:p>
          <w:p w:rsidR="00CE1568" w:rsidRPr="00277C7D" w:rsidRDefault="00CE1568" w:rsidP="00170C88">
            <w:pPr>
              <w:spacing w:after="0" w:line="256" w:lineRule="auto"/>
              <w:jc w:val="center"/>
              <w:rPr>
                <w:rFonts w:ascii="Times New Roman" w:eastAsia="Times New Roman" w:hAnsi="Times New Roman" w:cs="Times New Roman"/>
                <w:color w:val="000000"/>
                <w:sz w:val="28"/>
                <w:szCs w:val="28"/>
                <w:lang w:val="ru-RU" w:eastAsia="ru-RU"/>
              </w:rPr>
            </w:pPr>
            <w:r w:rsidRPr="00277C7D">
              <w:rPr>
                <w:rFonts w:ascii="Times New Roman" w:eastAsia="Times New Roman" w:hAnsi="Times New Roman" w:cs="Times New Roman"/>
                <w:color w:val="000000"/>
                <w:sz w:val="28"/>
                <w:szCs w:val="28"/>
                <w:lang w:val="ru-RU" w:eastAsia="ru-RU"/>
              </w:rPr>
              <w:t xml:space="preserve">ПКО-1: </w:t>
            </w:r>
            <w:proofErr w:type="gramStart"/>
            <w:r w:rsidRPr="00277C7D">
              <w:rPr>
                <w:rFonts w:ascii="Times New Roman" w:eastAsia="Times New Roman" w:hAnsi="Times New Roman" w:cs="Times New Roman"/>
                <w:color w:val="000000"/>
                <w:sz w:val="28"/>
                <w:szCs w:val="28"/>
                <w:lang w:val="ru-RU" w:eastAsia="ru-RU"/>
              </w:rPr>
              <w:t>Способен</w:t>
            </w:r>
            <w:proofErr w:type="gramEnd"/>
            <w:r w:rsidRPr="00277C7D">
              <w:rPr>
                <w:rFonts w:ascii="Times New Roman" w:eastAsia="Times New Roman" w:hAnsi="Times New Roman" w:cs="Times New Roman"/>
                <w:color w:val="000000"/>
                <w:sz w:val="28"/>
                <w:szCs w:val="28"/>
                <w:lang w:val="ru-RU" w:eastAsia="ru-RU"/>
              </w:rPr>
              <w:t xml:space="preserve"> осуществлять психолого-педагогическое и методическое сопровождение реализации основных и дополнительных образовательных программ для участников образовательных отношений</w:t>
            </w:r>
          </w:p>
        </w:tc>
      </w:tr>
      <w:tr w:rsidR="00CE1568" w:rsidRPr="00FA6B2A" w:rsidTr="00170C88">
        <w:trPr>
          <w:trHeight w:val="2005"/>
        </w:trPr>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E222B3" w:rsidRDefault="00CE1568" w:rsidP="00170C88">
            <w:pPr>
              <w:spacing w:after="0" w:line="240" w:lineRule="auto"/>
              <w:rPr>
                <w:rFonts w:ascii="Times New Roman" w:eastAsia="Times New Roman" w:hAnsi="Times New Roman" w:cs="Times New Roman"/>
                <w:b/>
                <w:sz w:val="24"/>
                <w:szCs w:val="24"/>
                <w:lang w:val="ru-RU" w:eastAsia="ru-RU"/>
              </w:rPr>
            </w:pPr>
            <w:r w:rsidRPr="00E222B3">
              <w:rPr>
                <w:rFonts w:ascii="Times New Roman" w:eastAsia="Times New Roman" w:hAnsi="Times New Roman" w:cs="Times New Roman"/>
                <w:b/>
                <w:sz w:val="24"/>
                <w:szCs w:val="24"/>
                <w:lang w:val="ru-RU" w:eastAsia="ru-RU"/>
              </w:rPr>
              <w:t>Знать</w:t>
            </w:r>
          </w:p>
          <w:p w:rsidR="00CE1568" w:rsidRDefault="00CE1568" w:rsidP="00170C88">
            <w:pPr>
              <w:spacing w:after="0" w:line="240" w:lineRule="auto"/>
              <w:rPr>
                <w:rFonts w:ascii="Times New Roman" w:eastAsia="Times New Roman" w:hAnsi="Times New Roman" w:cs="Times New Roman"/>
                <w:sz w:val="24"/>
                <w:szCs w:val="24"/>
                <w:lang w:val="ru-RU" w:eastAsia="ru-RU"/>
              </w:rPr>
            </w:pPr>
            <w:r w:rsidRPr="00F3155F">
              <w:rPr>
                <w:rFonts w:ascii="Times New Roman" w:eastAsia="Times New Roman" w:hAnsi="Times New Roman" w:cs="Times New Roman"/>
                <w:sz w:val="24"/>
                <w:szCs w:val="24"/>
                <w:lang w:val="ru-RU" w:eastAsia="ru-RU"/>
              </w:rPr>
              <w:t xml:space="preserve">способы психологического просвещения педагогических работников и родителей (законных представителей) по вопросам психического развития детей с нарушениями, а также методы и технологии их диагностики и коррекции в условиях индивидуальной и </w:t>
            </w:r>
            <w:r w:rsidRPr="00F3155F">
              <w:rPr>
                <w:rFonts w:ascii="Times New Roman" w:eastAsia="Times New Roman" w:hAnsi="Times New Roman" w:cs="Times New Roman"/>
                <w:sz w:val="24"/>
                <w:szCs w:val="24"/>
                <w:lang w:val="ru-RU" w:eastAsia="ru-RU"/>
              </w:rPr>
              <w:lastRenderedPageBreak/>
              <w:t>совместной работы с детьми с ОВЗ с разными типами нарушенного развития в соответствии с их возрастными, сенсорными и интеллектуальными особенностями</w:t>
            </w:r>
          </w:p>
          <w:p w:rsidR="00CE1568" w:rsidRPr="00E222B3" w:rsidRDefault="00CE1568" w:rsidP="00170C88">
            <w:pPr>
              <w:spacing w:after="0" w:line="240" w:lineRule="auto"/>
              <w:rPr>
                <w:rFonts w:ascii="Times New Roman" w:eastAsia="Times New Roman" w:hAnsi="Times New Roman" w:cs="Times New Roman"/>
                <w:b/>
                <w:sz w:val="24"/>
                <w:szCs w:val="24"/>
                <w:lang w:val="ru-RU" w:eastAsia="ru-RU"/>
              </w:rPr>
            </w:pPr>
            <w:r w:rsidRPr="00E222B3">
              <w:rPr>
                <w:rFonts w:ascii="Times New Roman" w:eastAsia="Times New Roman" w:hAnsi="Times New Roman" w:cs="Times New Roman"/>
                <w:b/>
                <w:sz w:val="24"/>
                <w:szCs w:val="24"/>
                <w:lang w:val="ru-RU" w:eastAsia="ru-RU"/>
              </w:rPr>
              <w:t>Уметь</w:t>
            </w:r>
          </w:p>
          <w:p w:rsidR="00CE1568" w:rsidRDefault="00CE1568" w:rsidP="00170C88">
            <w:pPr>
              <w:spacing w:after="0" w:line="240" w:lineRule="auto"/>
              <w:rPr>
                <w:rFonts w:ascii="Times New Roman" w:eastAsia="Times New Roman" w:hAnsi="Times New Roman" w:cs="Times New Roman"/>
                <w:sz w:val="24"/>
                <w:szCs w:val="24"/>
                <w:lang w:val="ru-RU" w:eastAsia="ru-RU"/>
              </w:rPr>
            </w:pPr>
            <w:r w:rsidRPr="00E222B3">
              <w:rPr>
                <w:rFonts w:ascii="Times New Roman" w:eastAsia="Times New Roman" w:hAnsi="Times New Roman" w:cs="Times New Roman"/>
                <w:sz w:val="24"/>
                <w:szCs w:val="24"/>
                <w:lang w:val="ru-RU" w:eastAsia="ru-RU"/>
              </w:rPr>
              <w:t>использовать методы и технологии их диагностики и коррекции в условиях индивидуальной и совместной работы с детьми с ОВЗ, способы осуществления психологического просвещения педагогических работников и родителей (законных представителей) по вопросам особенностей психического развития детей с разными типами нарушенного поведения</w:t>
            </w:r>
          </w:p>
          <w:p w:rsidR="00CE1568" w:rsidRPr="002F2F8C" w:rsidRDefault="00CE1568" w:rsidP="00170C88">
            <w:pPr>
              <w:spacing w:after="0" w:line="240" w:lineRule="auto"/>
              <w:rPr>
                <w:rFonts w:ascii="Times New Roman" w:eastAsia="Times New Roman" w:hAnsi="Times New Roman" w:cs="Times New Roman"/>
                <w:b/>
                <w:sz w:val="24"/>
                <w:szCs w:val="24"/>
                <w:lang w:val="ru-RU" w:eastAsia="ru-RU"/>
              </w:rPr>
            </w:pPr>
            <w:r w:rsidRPr="002F2F8C">
              <w:rPr>
                <w:rFonts w:ascii="Times New Roman" w:eastAsia="Times New Roman" w:hAnsi="Times New Roman" w:cs="Times New Roman"/>
                <w:b/>
                <w:sz w:val="24"/>
                <w:szCs w:val="24"/>
                <w:lang w:val="ru-RU" w:eastAsia="ru-RU"/>
              </w:rPr>
              <w:t>Владеть</w:t>
            </w:r>
          </w:p>
          <w:p w:rsidR="00CE1568" w:rsidRPr="00F3155F" w:rsidRDefault="00CE1568" w:rsidP="00170C8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навыками </w:t>
            </w:r>
            <w:r w:rsidRPr="002F2F8C">
              <w:rPr>
                <w:rFonts w:ascii="Times New Roman" w:eastAsia="Times New Roman" w:hAnsi="Times New Roman" w:cs="Times New Roman"/>
                <w:sz w:val="24"/>
                <w:szCs w:val="24"/>
                <w:lang w:val="ru-RU" w:eastAsia="ru-RU"/>
              </w:rPr>
              <w:t xml:space="preserve">диагностики и коррекции нарушенного поведения, организации индивидуальной и совместной работы с детьми с ОВЗ, психологического просвещения педагогических работников и родителей (законных представителей) по вопросам психического развития детей с </w:t>
            </w:r>
            <w:r w:rsidRPr="002F2F8C">
              <w:rPr>
                <w:rFonts w:ascii="Times New Roman" w:eastAsia="Times New Roman" w:hAnsi="Times New Roman" w:cs="Times New Roman"/>
                <w:sz w:val="24"/>
                <w:szCs w:val="24"/>
                <w:lang w:val="ru-RU" w:eastAsia="ru-RU"/>
              </w:rPr>
              <w:lastRenderedPageBreak/>
              <w:t>нарушениями</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Default="00CE1568" w:rsidP="00170C88">
            <w:pPr>
              <w:spacing w:after="0" w:line="240" w:lineRule="auto"/>
              <w:jc w:val="both"/>
              <w:rPr>
                <w:rFonts w:ascii="Times New Roman" w:hAnsi="Times New Roman"/>
                <w:spacing w:val="-7"/>
                <w:sz w:val="24"/>
                <w:szCs w:val="24"/>
                <w:lang w:val="ru-RU"/>
              </w:rPr>
            </w:pPr>
            <w:r w:rsidRPr="00C121FD">
              <w:rPr>
                <w:rFonts w:ascii="Times New Roman" w:hAnsi="Times New Roman"/>
                <w:spacing w:val="-7"/>
                <w:sz w:val="24"/>
                <w:szCs w:val="24"/>
                <w:lang w:val="ru-RU"/>
              </w:rPr>
              <w:lastRenderedPageBreak/>
              <w:t>План работы студента-практиканта</w:t>
            </w:r>
          </w:p>
          <w:p w:rsidR="00CE1568" w:rsidRDefault="00CE1568" w:rsidP="00170C88">
            <w:pPr>
              <w:autoSpaceDE w:val="0"/>
              <w:autoSpaceDN w:val="0"/>
              <w:adjustRightInd w:val="0"/>
              <w:spacing w:before="77"/>
              <w:jc w:val="both"/>
              <w:rPr>
                <w:rFonts w:ascii="Times New Roman" w:hAnsi="Times New Roman"/>
                <w:spacing w:val="-7"/>
                <w:sz w:val="24"/>
                <w:szCs w:val="24"/>
                <w:lang w:val="ru-RU"/>
              </w:rPr>
            </w:pPr>
            <w:r>
              <w:rPr>
                <w:rFonts w:ascii="Times New Roman" w:hAnsi="Times New Roman"/>
                <w:spacing w:val="-7"/>
                <w:sz w:val="24"/>
                <w:szCs w:val="24"/>
                <w:lang w:val="ru-RU"/>
              </w:rPr>
              <w:t xml:space="preserve">Перечень </w:t>
            </w:r>
            <w:r w:rsidRPr="00C121FD">
              <w:rPr>
                <w:rFonts w:ascii="Times New Roman" w:hAnsi="Times New Roman"/>
                <w:spacing w:val="-7"/>
                <w:sz w:val="24"/>
                <w:szCs w:val="24"/>
                <w:lang w:val="ru-RU"/>
              </w:rPr>
              <w:t>документов и план работы психолога</w:t>
            </w:r>
          </w:p>
          <w:p w:rsidR="00CE1568" w:rsidRPr="003F207F" w:rsidRDefault="00CE1568" w:rsidP="00170C88">
            <w:pPr>
              <w:autoSpaceDE w:val="0"/>
              <w:autoSpaceDN w:val="0"/>
              <w:adjustRightInd w:val="0"/>
              <w:spacing w:before="77"/>
              <w:jc w:val="both"/>
              <w:rPr>
                <w:rFonts w:ascii="Times New Roman" w:hAnsi="Times New Roman"/>
                <w:spacing w:val="-7"/>
                <w:sz w:val="24"/>
                <w:szCs w:val="24"/>
                <w:lang w:val="ru-RU"/>
              </w:rPr>
            </w:pPr>
            <w:r>
              <w:rPr>
                <w:rFonts w:ascii="Times New Roman" w:hAnsi="Times New Roman"/>
                <w:spacing w:val="-7"/>
                <w:sz w:val="24"/>
                <w:szCs w:val="24"/>
                <w:lang w:val="ru-RU"/>
              </w:rPr>
              <w:t>Описание методики и </w:t>
            </w:r>
            <w:r w:rsidRPr="003F207F">
              <w:rPr>
                <w:rFonts w:ascii="Times New Roman" w:hAnsi="Times New Roman"/>
                <w:spacing w:val="-7"/>
                <w:sz w:val="24"/>
                <w:szCs w:val="24"/>
                <w:lang w:val="ru-RU"/>
              </w:rPr>
              <w:t xml:space="preserve">обработка результатов </w:t>
            </w:r>
          </w:p>
          <w:p w:rsidR="00CE1568" w:rsidRPr="003F207F" w:rsidRDefault="00CE1568" w:rsidP="00170C88">
            <w:pPr>
              <w:autoSpaceDE w:val="0"/>
              <w:autoSpaceDN w:val="0"/>
              <w:adjustRightInd w:val="0"/>
              <w:spacing w:before="77"/>
              <w:jc w:val="both"/>
              <w:rPr>
                <w:rFonts w:ascii="Times New Roman" w:hAnsi="Times New Roman"/>
                <w:spacing w:val="-7"/>
                <w:sz w:val="24"/>
                <w:szCs w:val="24"/>
                <w:lang w:val="ru-RU"/>
              </w:rPr>
            </w:pPr>
            <w:r w:rsidRPr="003F207F">
              <w:rPr>
                <w:rFonts w:ascii="Times New Roman" w:hAnsi="Times New Roman"/>
                <w:spacing w:val="-7"/>
                <w:sz w:val="24"/>
                <w:szCs w:val="24"/>
                <w:lang w:val="ru-RU"/>
              </w:rPr>
              <w:t>Конспект занятия</w:t>
            </w:r>
          </w:p>
          <w:p w:rsidR="00CE1568" w:rsidRPr="003F207F" w:rsidRDefault="00CE1568" w:rsidP="00170C88">
            <w:pPr>
              <w:autoSpaceDE w:val="0"/>
              <w:autoSpaceDN w:val="0"/>
              <w:adjustRightInd w:val="0"/>
              <w:spacing w:before="77"/>
              <w:jc w:val="both"/>
              <w:rPr>
                <w:rFonts w:ascii="Times New Roman" w:hAnsi="Times New Roman"/>
                <w:spacing w:val="-7"/>
                <w:sz w:val="24"/>
                <w:szCs w:val="24"/>
                <w:lang w:val="ru-RU"/>
              </w:rPr>
            </w:pPr>
            <w:r w:rsidRPr="003F207F">
              <w:rPr>
                <w:rFonts w:ascii="Times New Roman" w:hAnsi="Times New Roman"/>
                <w:spacing w:val="-7"/>
                <w:sz w:val="24"/>
                <w:szCs w:val="24"/>
                <w:lang w:val="ru-RU"/>
              </w:rPr>
              <w:t>Методические рекомендации</w:t>
            </w:r>
          </w:p>
          <w:p w:rsidR="00CE1568" w:rsidRPr="003F207F" w:rsidRDefault="00CE1568" w:rsidP="00170C88">
            <w:pPr>
              <w:spacing w:after="0" w:line="240" w:lineRule="auto"/>
              <w:jc w:val="both"/>
              <w:rPr>
                <w:rFonts w:ascii="Times New Roman" w:eastAsia="Times New Roman" w:hAnsi="Times New Roman" w:cs="Times New Roman"/>
                <w:i/>
                <w:color w:val="808080"/>
                <w:sz w:val="24"/>
                <w:szCs w:val="24"/>
                <w:lang w:val="ru-RU" w:eastAsia="ru-RU"/>
              </w:rPr>
            </w:pPr>
            <w:r w:rsidRPr="003F207F">
              <w:rPr>
                <w:rFonts w:ascii="Times New Roman" w:hAnsi="Times New Roman"/>
                <w:spacing w:val="-7"/>
                <w:sz w:val="24"/>
                <w:szCs w:val="24"/>
                <w:lang w:val="ru-RU"/>
              </w:rPr>
              <w:t>Выступление студента-практиканта на итоговой</w:t>
            </w:r>
            <w:r w:rsidRPr="003F207F">
              <w:rPr>
                <w:rFonts w:ascii="Times New Roman" w:hAnsi="Times New Roman"/>
                <w:spacing w:val="-7"/>
                <w:sz w:val="28"/>
                <w:szCs w:val="28"/>
                <w:lang w:val="ru-RU"/>
              </w:rPr>
              <w:t xml:space="preserve"> </w:t>
            </w:r>
            <w:r w:rsidRPr="003F207F">
              <w:rPr>
                <w:rFonts w:ascii="Times New Roman" w:hAnsi="Times New Roman"/>
                <w:spacing w:val="-7"/>
                <w:sz w:val="24"/>
                <w:szCs w:val="24"/>
                <w:lang w:val="ru-RU"/>
              </w:rPr>
              <w:lastRenderedPageBreak/>
              <w:t>конференции</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3F207F" w:rsidRDefault="00CE1568" w:rsidP="00170C88">
            <w:pPr>
              <w:spacing w:after="0" w:line="240" w:lineRule="auto"/>
              <w:rPr>
                <w:rFonts w:ascii="Times New Roman" w:eastAsia="Times New Roman" w:hAnsi="Times New Roman" w:cs="Times New Roman"/>
                <w:iCs/>
                <w:sz w:val="24"/>
                <w:szCs w:val="24"/>
                <w:lang w:val="ru-RU" w:eastAsia="ru-RU"/>
              </w:rPr>
            </w:pPr>
            <w:r w:rsidRPr="003F207F">
              <w:rPr>
                <w:rFonts w:ascii="Times New Roman" w:eastAsia="Times New Roman" w:hAnsi="Times New Roman" w:cs="Times New Roman"/>
                <w:iCs/>
                <w:sz w:val="24"/>
                <w:szCs w:val="24"/>
                <w:lang w:val="ru-RU" w:eastAsia="ru-RU"/>
              </w:rPr>
              <w:lastRenderedPageBreak/>
              <w:t xml:space="preserve">соответствие </w:t>
            </w:r>
            <w:r>
              <w:rPr>
                <w:rFonts w:ascii="Times New Roman" w:eastAsia="Times New Roman" w:hAnsi="Times New Roman" w:cs="Times New Roman"/>
                <w:iCs/>
                <w:sz w:val="24"/>
                <w:szCs w:val="24"/>
                <w:lang w:val="ru-RU" w:eastAsia="ru-RU"/>
              </w:rPr>
              <w:t xml:space="preserve">задачам учебной практики, </w:t>
            </w:r>
            <w:r w:rsidRPr="003F207F">
              <w:rPr>
                <w:rFonts w:ascii="Times New Roman" w:eastAsia="Times New Roman" w:hAnsi="Times New Roman" w:cs="Times New Roman"/>
                <w:sz w:val="24"/>
                <w:szCs w:val="24"/>
                <w:lang w:val="ru-RU" w:eastAsia="ru-RU"/>
              </w:rPr>
              <w:t>п</w:t>
            </w:r>
            <w:r>
              <w:rPr>
                <w:rFonts w:ascii="Times New Roman" w:eastAsia="Times New Roman" w:hAnsi="Times New Roman" w:cs="Times New Roman"/>
                <w:sz w:val="24"/>
                <w:szCs w:val="24"/>
                <w:lang w:val="ru-RU" w:eastAsia="ru-RU"/>
              </w:rPr>
              <w:t xml:space="preserve">олнота и содержательность ответов по указанным видам деятельности, </w:t>
            </w:r>
            <w:r w:rsidRPr="003F207F">
              <w:rPr>
                <w:rFonts w:ascii="Times New Roman" w:eastAsia="Times New Roman" w:hAnsi="Times New Roman" w:cs="Times New Roman"/>
                <w:sz w:val="24"/>
                <w:szCs w:val="24"/>
                <w:lang w:val="ru-RU" w:eastAsia="ru-RU"/>
              </w:rPr>
              <w:t xml:space="preserve"> умение приводить</w:t>
            </w:r>
            <w:r>
              <w:rPr>
                <w:rFonts w:ascii="Times New Roman" w:eastAsia="Times New Roman" w:hAnsi="Times New Roman" w:cs="Times New Roman"/>
                <w:sz w:val="24"/>
                <w:szCs w:val="24"/>
                <w:lang w:val="ru-RU" w:eastAsia="ru-RU"/>
              </w:rPr>
              <w:t>,</w:t>
            </w:r>
            <w:r w:rsidRPr="003F207F">
              <w:rPr>
                <w:rFonts w:ascii="Times New Roman" w:eastAsia="Times New Roman" w:hAnsi="Times New Roman" w:cs="Times New Roman"/>
                <w:sz w:val="24"/>
                <w:szCs w:val="24"/>
                <w:lang w:val="ru-RU" w:eastAsia="ru-RU"/>
              </w:rPr>
              <w:t xml:space="preserve"> умение пользоваться </w:t>
            </w:r>
            <w:r>
              <w:rPr>
                <w:rFonts w:ascii="Times New Roman" w:eastAsia="Times New Roman" w:hAnsi="Times New Roman" w:cs="Times New Roman"/>
                <w:sz w:val="24"/>
                <w:szCs w:val="24"/>
                <w:lang w:val="ru-RU" w:eastAsia="ru-RU"/>
              </w:rPr>
              <w:t xml:space="preserve">основной и </w:t>
            </w:r>
            <w:r w:rsidRPr="003F207F">
              <w:rPr>
                <w:rFonts w:ascii="Times New Roman" w:eastAsia="Times New Roman" w:hAnsi="Times New Roman" w:cs="Times New Roman"/>
                <w:sz w:val="24"/>
                <w:szCs w:val="24"/>
                <w:lang w:val="ru-RU" w:eastAsia="ru-RU"/>
              </w:rPr>
              <w:t xml:space="preserve">дополнительной литературой при подготовке </w:t>
            </w:r>
            <w:r>
              <w:rPr>
                <w:rFonts w:ascii="Times New Roman" w:eastAsia="Times New Roman" w:hAnsi="Times New Roman" w:cs="Times New Roman"/>
                <w:sz w:val="24"/>
                <w:szCs w:val="24"/>
                <w:lang w:val="ru-RU" w:eastAsia="ru-RU"/>
              </w:rPr>
              <w:t>дневника практики</w:t>
            </w:r>
            <w:proofErr w:type="gramStart"/>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t xml:space="preserve"> </w:t>
            </w:r>
            <w:proofErr w:type="gramStart"/>
            <w:r w:rsidRPr="003F207F">
              <w:rPr>
                <w:rFonts w:ascii="Times New Roman" w:eastAsia="Times New Roman" w:hAnsi="Times New Roman" w:cs="Times New Roman"/>
                <w:sz w:val="24"/>
                <w:szCs w:val="24"/>
                <w:lang w:val="ru-RU" w:eastAsia="ru-RU"/>
              </w:rPr>
              <w:t>с</w:t>
            </w:r>
            <w:proofErr w:type="gramEnd"/>
            <w:r w:rsidRPr="003F207F">
              <w:rPr>
                <w:rFonts w:ascii="Times New Roman" w:eastAsia="Times New Roman" w:hAnsi="Times New Roman" w:cs="Times New Roman"/>
                <w:sz w:val="24"/>
                <w:szCs w:val="24"/>
                <w:lang w:val="ru-RU" w:eastAsia="ru-RU"/>
              </w:rPr>
              <w:t xml:space="preserve">оответствие представленной в ответах информации </w:t>
            </w:r>
            <w:r>
              <w:rPr>
                <w:rFonts w:ascii="Times New Roman" w:eastAsia="Times New Roman" w:hAnsi="Times New Roman" w:cs="Times New Roman"/>
                <w:sz w:val="24"/>
                <w:szCs w:val="24"/>
                <w:lang w:val="ru-RU" w:eastAsia="ru-RU"/>
              </w:rPr>
              <w:lastRenderedPageBreak/>
              <w:t xml:space="preserve">заявленным требованиям, </w:t>
            </w:r>
            <w:r w:rsidRPr="003F207F">
              <w:rPr>
                <w:rFonts w:ascii="Times New Roman" w:eastAsia="Times New Roman" w:hAnsi="Times New Roman" w:cs="Times New Roman"/>
                <w:iCs/>
                <w:sz w:val="24"/>
                <w:szCs w:val="24"/>
                <w:lang w:val="ru-RU" w:eastAsia="ru-RU"/>
              </w:rPr>
              <w:t>целе</w:t>
            </w:r>
            <w:r>
              <w:rPr>
                <w:rFonts w:ascii="Times New Roman" w:eastAsia="Times New Roman" w:hAnsi="Times New Roman" w:cs="Times New Roman"/>
                <w:iCs/>
                <w:sz w:val="24"/>
                <w:szCs w:val="24"/>
                <w:lang w:val="ru-RU" w:eastAsia="ru-RU"/>
              </w:rPr>
              <w:t xml:space="preserve">направленность поиска и отбора, </w:t>
            </w:r>
            <w:r w:rsidRPr="003F207F">
              <w:rPr>
                <w:rFonts w:ascii="Times New Roman" w:eastAsia="Times New Roman" w:hAnsi="Times New Roman" w:cs="Times New Roman"/>
                <w:iCs/>
                <w:sz w:val="24"/>
                <w:szCs w:val="24"/>
                <w:lang w:val="ru-RU" w:eastAsia="ru-RU"/>
              </w:rPr>
              <w:t>объем выполненных работы (в полном, не полном объеме);</w:t>
            </w:r>
          </w:p>
          <w:p w:rsidR="00CE1568" w:rsidRPr="00F97F3D" w:rsidRDefault="00CE1568" w:rsidP="00170C88">
            <w:pPr>
              <w:spacing w:after="0" w:line="240" w:lineRule="auto"/>
              <w:rPr>
                <w:rFonts w:ascii="Times New Roman" w:eastAsia="Times New Roman" w:hAnsi="Times New Roman" w:cs="Times New Roman"/>
                <w:i/>
                <w:iCs/>
                <w:color w:val="808080"/>
                <w:sz w:val="24"/>
                <w:szCs w:val="24"/>
                <w:lang w:val="ru-RU" w:eastAsia="ru-RU"/>
              </w:rPr>
            </w:pPr>
            <w:r w:rsidRPr="003F207F">
              <w:rPr>
                <w:rFonts w:ascii="Times New Roman" w:eastAsia="Times New Roman" w:hAnsi="Times New Roman" w:cs="Times New Roman"/>
                <w:iCs/>
                <w:sz w:val="24"/>
                <w:szCs w:val="24"/>
                <w:lang w:val="ru-RU" w:eastAsia="ru-RU"/>
              </w:rPr>
              <w:t xml:space="preserve">соответствие отчета </w:t>
            </w:r>
            <w:r>
              <w:rPr>
                <w:rFonts w:ascii="Times New Roman" w:eastAsia="Times New Roman" w:hAnsi="Times New Roman" w:cs="Times New Roman"/>
                <w:iCs/>
                <w:sz w:val="24"/>
                <w:szCs w:val="24"/>
                <w:lang w:val="ru-RU" w:eastAsia="ru-RU"/>
              </w:rPr>
              <w:t>предъявляемым требованиям</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A6B2A" w:rsidRDefault="00CE1568" w:rsidP="00170C88">
            <w:pPr>
              <w:rPr>
                <w:rFonts w:ascii="Times New Roman" w:hAnsi="Times New Roman" w:cs="Times New Roman"/>
                <w:sz w:val="24"/>
                <w:szCs w:val="24"/>
                <w:lang w:val="ru-RU"/>
              </w:rPr>
            </w:pPr>
            <w:r w:rsidRPr="00F97F3D">
              <w:rPr>
                <w:rFonts w:ascii="Times New Roman" w:eastAsia="Times New Roman" w:hAnsi="Times New Roman" w:cs="Times New Roman"/>
                <w:iCs/>
                <w:sz w:val="24"/>
                <w:szCs w:val="24"/>
                <w:lang w:val="ru-RU" w:eastAsia="ru-RU"/>
              </w:rPr>
              <w:lastRenderedPageBreak/>
              <w:t>индивидуальное задание</w:t>
            </w:r>
            <w:r>
              <w:rPr>
                <w:rFonts w:ascii="Times New Roman" w:eastAsia="Times New Roman" w:hAnsi="Times New Roman" w:cs="Times New Roman"/>
                <w:iCs/>
                <w:sz w:val="24"/>
                <w:szCs w:val="24"/>
                <w:lang w:val="ru-RU" w:eastAsia="ru-RU"/>
              </w:rPr>
              <w:t xml:space="preserve"> (1-6)</w:t>
            </w:r>
          </w:p>
          <w:p w:rsidR="00CE1568" w:rsidRDefault="00CE1568" w:rsidP="00170C88">
            <w:pPr>
              <w:spacing w:after="0" w:line="240" w:lineRule="auto"/>
              <w:rPr>
                <w:rFonts w:ascii="Times New Roman" w:eastAsia="Times New Roman" w:hAnsi="Times New Roman" w:cs="Times New Roman"/>
                <w:iCs/>
                <w:sz w:val="24"/>
                <w:szCs w:val="24"/>
                <w:lang w:val="ru-RU" w:eastAsia="ru-RU"/>
              </w:rPr>
            </w:pPr>
          </w:p>
          <w:p w:rsidR="00CE1568" w:rsidRPr="00F97F3D" w:rsidRDefault="00CE1568" w:rsidP="00170C88">
            <w:pPr>
              <w:spacing w:after="0" w:line="240" w:lineRule="auto"/>
              <w:rPr>
                <w:rFonts w:ascii="Times New Roman" w:eastAsia="Times New Roman" w:hAnsi="Times New Roman" w:cs="Times New Roman"/>
                <w:color w:val="808080"/>
                <w:sz w:val="24"/>
                <w:szCs w:val="24"/>
                <w:lang w:val="ru-RU" w:eastAsia="ru-RU"/>
              </w:rPr>
            </w:pPr>
          </w:p>
        </w:tc>
      </w:tr>
      <w:tr w:rsidR="00CE1568" w:rsidRPr="00FA6B2A" w:rsidTr="00170C88">
        <w:trPr>
          <w:trHeight w:val="630"/>
        </w:trPr>
        <w:tc>
          <w:tcPr>
            <w:tcW w:w="22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97F3D" w:rsidRDefault="00CE1568" w:rsidP="00170C88">
            <w:pPr>
              <w:spacing w:after="0" w:line="240" w:lineRule="auto"/>
              <w:rPr>
                <w:rFonts w:ascii="Times New Roman" w:eastAsia="Times New Roman" w:hAnsi="Times New Roman" w:cs="Times New Roman"/>
                <w:sz w:val="28"/>
                <w:szCs w:val="28"/>
                <w:lang w:val="ru-RU" w:eastAsia="ru-RU"/>
              </w:rPr>
            </w:pP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97F3D" w:rsidRDefault="00CE1568" w:rsidP="00170C88">
            <w:pPr>
              <w:spacing w:after="0" w:line="240" w:lineRule="auto"/>
              <w:rPr>
                <w:rFonts w:ascii="Times New Roman" w:eastAsia="Times New Roman" w:hAnsi="Times New Roman" w:cs="Times New Roman"/>
                <w:sz w:val="28"/>
                <w:szCs w:val="28"/>
                <w:lang w:val="ru-RU" w:eastAsia="ru-RU"/>
              </w:rPr>
            </w:pP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97F3D" w:rsidRDefault="00CE1568" w:rsidP="00170C88">
            <w:pPr>
              <w:spacing w:after="0" w:line="240" w:lineRule="auto"/>
              <w:rPr>
                <w:rFonts w:ascii="Times New Roman" w:eastAsia="Times New Roman" w:hAnsi="Times New Roman" w:cs="Times New Roman"/>
                <w:sz w:val="28"/>
                <w:szCs w:val="28"/>
                <w:lang w:val="ru-RU" w:eastAsia="ru-RU"/>
              </w:rPr>
            </w:pP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CE1568" w:rsidRPr="00F97F3D" w:rsidRDefault="00CE1568" w:rsidP="00170C88">
            <w:pPr>
              <w:spacing w:after="0" w:line="240" w:lineRule="auto"/>
              <w:rPr>
                <w:rFonts w:ascii="Times New Roman" w:eastAsia="Times New Roman" w:hAnsi="Times New Roman" w:cs="Times New Roman"/>
                <w:sz w:val="28"/>
                <w:szCs w:val="28"/>
                <w:lang w:val="ru-RU" w:eastAsia="ru-RU"/>
              </w:rPr>
            </w:pPr>
          </w:p>
        </w:tc>
      </w:tr>
    </w:tbl>
    <w:p w:rsidR="00CE1568" w:rsidRDefault="00CE1568" w:rsidP="00CE1568">
      <w:pPr>
        <w:spacing w:after="0"/>
        <w:ind w:firstLine="708"/>
        <w:rPr>
          <w:rFonts w:ascii="Times New Roman" w:eastAsia="Times New Roman" w:hAnsi="Times New Roman" w:cs="Times New Roman"/>
          <w:sz w:val="28"/>
          <w:szCs w:val="28"/>
          <w:lang w:val="ru-RU" w:eastAsia="ru-RU"/>
        </w:rPr>
      </w:pPr>
    </w:p>
    <w:p w:rsidR="00CE1568" w:rsidRPr="00F97F3D" w:rsidRDefault="00CE1568" w:rsidP="00CE1568">
      <w:pPr>
        <w:spacing w:after="0"/>
        <w:ind w:firstLine="708"/>
        <w:rPr>
          <w:rFonts w:ascii="Times New Roman" w:eastAsia="Times New Roman" w:hAnsi="Times New Roman" w:cs="Times New Roman"/>
          <w:sz w:val="28"/>
          <w:szCs w:val="28"/>
          <w:lang w:val="ru-RU" w:eastAsia="ru-RU"/>
        </w:rPr>
      </w:pPr>
      <w:r w:rsidRPr="00F97F3D">
        <w:rPr>
          <w:rFonts w:ascii="Times New Roman" w:eastAsia="Times New Roman" w:hAnsi="Times New Roman" w:cs="Times New Roman"/>
          <w:sz w:val="28"/>
          <w:szCs w:val="28"/>
          <w:lang w:val="ru-RU" w:eastAsia="ru-RU"/>
        </w:rPr>
        <w:t xml:space="preserve">Шкалы оценивания:   </w:t>
      </w:r>
    </w:p>
    <w:p w:rsidR="00CE1568" w:rsidRDefault="00CE1568" w:rsidP="00CE1568">
      <w:pPr>
        <w:spacing w:after="0"/>
        <w:ind w:firstLine="708"/>
        <w:rPr>
          <w:rFonts w:ascii="Times New Roman" w:eastAsia="Times New Roman" w:hAnsi="Times New Roman" w:cs="Times New Roman"/>
          <w:sz w:val="28"/>
          <w:szCs w:val="28"/>
          <w:lang w:val="ru-RU" w:eastAsia="ru-RU"/>
        </w:rPr>
      </w:pPr>
      <w:r w:rsidRPr="00F97F3D">
        <w:rPr>
          <w:rFonts w:ascii="Times New Roman" w:eastAsia="Times New Roman" w:hAnsi="Times New Roman" w:cs="Times New Roman"/>
          <w:sz w:val="28"/>
          <w:szCs w:val="28"/>
          <w:lang w:val="ru-RU" w:eastAsia="ru-RU"/>
        </w:rPr>
        <w:t xml:space="preserve">Контроль успеваемости осуществляется в рамках накопительной </w:t>
      </w:r>
      <w:proofErr w:type="spellStart"/>
      <w:r w:rsidRPr="00F97F3D">
        <w:rPr>
          <w:rFonts w:ascii="Times New Roman" w:eastAsia="Times New Roman" w:hAnsi="Times New Roman" w:cs="Times New Roman"/>
          <w:sz w:val="28"/>
          <w:szCs w:val="28"/>
          <w:lang w:val="ru-RU" w:eastAsia="ru-RU"/>
        </w:rPr>
        <w:t>балльно-рейтинговой</w:t>
      </w:r>
      <w:proofErr w:type="spellEnd"/>
      <w:r w:rsidRPr="00F97F3D">
        <w:rPr>
          <w:rFonts w:ascii="Times New Roman" w:eastAsia="Times New Roman" w:hAnsi="Times New Roman" w:cs="Times New Roman"/>
          <w:sz w:val="28"/>
          <w:szCs w:val="28"/>
          <w:lang w:val="ru-RU" w:eastAsia="ru-RU"/>
        </w:rPr>
        <w:t xml:space="preserve"> системы</w:t>
      </w:r>
      <w:r>
        <w:rPr>
          <w:rFonts w:ascii="Times New Roman" w:eastAsia="Times New Roman" w:hAnsi="Times New Roman" w:cs="Times New Roman"/>
          <w:sz w:val="28"/>
          <w:szCs w:val="28"/>
          <w:lang w:val="ru-RU" w:eastAsia="ru-RU"/>
        </w:rPr>
        <w:t xml:space="preserve"> в 100-балльной шкале:</w:t>
      </w:r>
    </w:p>
    <w:p w:rsidR="00CE1568" w:rsidRDefault="00CE1568" w:rsidP="00CE1568">
      <w:pPr>
        <w:spacing w:after="0"/>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84-100 баллов (оценка «отлично»)</w:t>
      </w:r>
    </w:p>
    <w:p w:rsidR="00CE1568" w:rsidRDefault="00CE1568" w:rsidP="00CE1568">
      <w:pPr>
        <w:spacing w:after="0"/>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67-83 балла (оценка «хорошо»)</w:t>
      </w:r>
    </w:p>
    <w:p w:rsidR="00CE1568" w:rsidRDefault="00CE1568" w:rsidP="00CE1568">
      <w:pPr>
        <w:spacing w:after="0"/>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50-66 баллов (оценка «удовлетворительно»)</w:t>
      </w:r>
    </w:p>
    <w:p w:rsidR="00CE1568" w:rsidRDefault="00CE1568" w:rsidP="00CE1568">
      <w:pPr>
        <w:spacing w:after="0"/>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0-49 баллов (оценка «неудовлетворительно»)</w:t>
      </w:r>
    </w:p>
    <w:p w:rsidR="00CE1568" w:rsidRDefault="00CE1568" w:rsidP="00CE1568">
      <w:pPr>
        <w:spacing w:after="0"/>
        <w:ind w:firstLine="708"/>
        <w:rPr>
          <w:rFonts w:ascii="Times New Roman" w:eastAsia="Times New Roman" w:hAnsi="Times New Roman" w:cs="Times New Roman"/>
          <w:sz w:val="28"/>
          <w:szCs w:val="28"/>
          <w:lang w:val="ru-RU" w:eastAsia="ru-RU"/>
        </w:rPr>
      </w:pPr>
    </w:p>
    <w:p w:rsidR="00CE1568" w:rsidRDefault="00CE1568" w:rsidP="00CE1568">
      <w:pPr>
        <w:spacing w:after="0"/>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60-100 баллов (зачет)</w:t>
      </w:r>
    </w:p>
    <w:p w:rsidR="00CE1568" w:rsidRDefault="00CE1568" w:rsidP="00CE1568">
      <w:pPr>
        <w:spacing w:after="0"/>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0-49 (незачет)</w:t>
      </w:r>
    </w:p>
    <w:p w:rsidR="00CE1568" w:rsidRPr="002E5AEF" w:rsidRDefault="00CE1568" w:rsidP="00CE1568">
      <w:pPr>
        <w:keepNext/>
        <w:keepLines/>
        <w:spacing w:before="480" w:after="0" w:line="240" w:lineRule="auto"/>
        <w:jc w:val="center"/>
        <w:outlineLvl w:val="0"/>
        <w:rPr>
          <w:rFonts w:ascii="Cambria" w:eastAsia="Times New Roman" w:hAnsi="Cambria" w:cs="Times New Roman"/>
          <w:b/>
          <w:bCs/>
          <w:sz w:val="28"/>
          <w:szCs w:val="28"/>
          <w:lang w:val="ru-RU" w:eastAsia="ru-RU"/>
        </w:rPr>
      </w:pPr>
      <w:bookmarkStart w:id="1" w:name="_Toc480745828"/>
      <w:r w:rsidRPr="002E5AEF">
        <w:rPr>
          <w:rFonts w:ascii="Cambria" w:eastAsia="Times New Roman" w:hAnsi="Cambria" w:cs="Times New Roman"/>
          <w:b/>
          <w:bCs/>
          <w:sz w:val="28"/>
          <w:szCs w:val="28"/>
          <w:lang w:val="ru-RU" w:eastAsia="ru-RU"/>
        </w:rPr>
        <w:t>Типовые индивидуальные задания</w:t>
      </w:r>
      <w:bookmarkEnd w:id="1"/>
    </w:p>
    <w:p w:rsidR="00CE1568" w:rsidRPr="002E5AEF" w:rsidRDefault="00CE1568" w:rsidP="00CE1568">
      <w:pPr>
        <w:spacing w:after="0" w:line="240" w:lineRule="auto"/>
        <w:rPr>
          <w:rFonts w:ascii="Times New Roman" w:eastAsia="Times New Roman" w:hAnsi="Times New Roman" w:cs="Times New Roman"/>
          <w:sz w:val="24"/>
          <w:szCs w:val="24"/>
          <w:lang w:val="ru-RU" w:eastAsia="ru-RU"/>
        </w:rPr>
      </w:pPr>
    </w:p>
    <w:p w:rsidR="00CE1568" w:rsidRDefault="00CE1568" w:rsidP="00CE1568">
      <w:pPr>
        <w:spacing w:after="0" w:line="240" w:lineRule="auto"/>
        <w:ind w:firstLine="708"/>
        <w:jc w:val="both"/>
        <w:rPr>
          <w:rFonts w:ascii="Times New Roman" w:eastAsia="Times New Roman" w:hAnsi="Times New Roman" w:cs="Times New Roman"/>
          <w:i/>
          <w:sz w:val="28"/>
          <w:szCs w:val="28"/>
          <w:lang w:val="ru-RU" w:eastAsia="ru-RU"/>
        </w:rPr>
      </w:pPr>
      <w:r w:rsidRPr="002E5AEF">
        <w:rPr>
          <w:rFonts w:ascii="Times New Roman" w:eastAsia="Times New Roman" w:hAnsi="Times New Roman" w:cs="Times New Roman"/>
          <w:i/>
          <w:sz w:val="28"/>
          <w:szCs w:val="28"/>
          <w:lang w:val="ru-RU" w:eastAsia="ru-RU"/>
        </w:rPr>
        <w:t>В этом разделе приводятся типовые варианты индивидуальных заданий, указанных в таблице пункта 2.</w:t>
      </w:r>
    </w:p>
    <w:p w:rsidR="00CE1568" w:rsidRPr="002E5AEF" w:rsidRDefault="00CE1568" w:rsidP="00CE1568">
      <w:pPr>
        <w:spacing w:after="0" w:line="240" w:lineRule="auto"/>
        <w:jc w:val="both"/>
        <w:rPr>
          <w:rFonts w:ascii="Times New Roman" w:eastAsia="Times New Roman" w:hAnsi="Times New Roman" w:cs="Times New Roman"/>
          <w:i/>
          <w:sz w:val="28"/>
          <w:szCs w:val="28"/>
          <w:lang w:val="ru-RU" w:eastAsia="ru-RU"/>
        </w:rPr>
      </w:pPr>
    </w:p>
    <w:p w:rsidR="00CE1568" w:rsidRDefault="00CE1568" w:rsidP="00CE1568">
      <w:pPr>
        <w:spacing w:after="0" w:line="240" w:lineRule="auto"/>
        <w:jc w:val="center"/>
        <w:textAlignment w:val="baseline"/>
        <w:rPr>
          <w:rFonts w:ascii="Times New Roman" w:eastAsia="Times New Roman" w:hAnsi="Times New Roman" w:cs="Times New Roman"/>
          <w:b/>
          <w:bCs/>
          <w:sz w:val="28"/>
          <w:szCs w:val="28"/>
          <w:lang w:val="ru-RU" w:eastAsia="ru-RU"/>
        </w:rPr>
      </w:pPr>
      <w:r w:rsidRPr="00AF7C55">
        <w:rPr>
          <w:rFonts w:ascii="Times New Roman" w:eastAsia="Times New Roman" w:hAnsi="Times New Roman" w:cs="Times New Roman"/>
          <w:b/>
          <w:bCs/>
          <w:sz w:val="28"/>
          <w:szCs w:val="28"/>
          <w:lang w:val="ru-RU" w:eastAsia="ru-RU"/>
        </w:rPr>
        <w:t>Индивидуальное задание</w:t>
      </w:r>
      <w:r>
        <w:rPr>
          <w:rFonts w:ascii="Times New Roman" w:eastAsia="Times New Roman" w:hAnsi="Times New Roman" w:cs="Times New Roman"/>
          <w:b/>
          <w:bCs/>
          <w:sz w:val="28"/>
          <w:szCs w:val="28"/>
          <w:lang w:val="ru-RU" w:eastAsia="ru-RU"/>
        </w:rPr>
        <w:t xml:space="preserve"> </w:t>
      </w:r>
    </w:p>
    <w:p w:rsidR="00CE1568" w:rsidRPr="00AF7C55" w:rsidRDefault="00CE1568" w:rsidP="00CE1568">
      <w:pPr>
        <w:spacing w:after="0" w:line="240" w:lineRule="auto"/>
        <w:jc w:val="both"/>
        <w:textAlignment w:val="baseline"/>
        <w:rPr>
          <w:rFonts w:ascii="Times New Roman" w:eastAsia="Times New Roman" w:hAnsi="Times New Roman" w:cs="Times New Roman"/>
          <w:bCs/>
          <w:sz w:val="28"/>
          <w:szCs w:val="28"/>
          <w:lang w:val="ru-RU" w:eastAsia="ru-RU"/>
        </w:rPr>
      </w:pPr>
      <w:r w:rsidRPr="00AF7C55">
        <w:rPr>
          <w:rFonts w:ascii="Times New Roman" w:eastAsia="Times New Roman" w:hAnsi="Times New Roman" w:cs="Times New Roman"/>
          <w:bCs/>
          <w:sz w:val="28"/>
          <w:szCs w:val="28"/>
          <w:lang w:val="ru-RU" w:eastAsia="ru-RU"/>
        </w:rPr>
        <w:t>связано с выполнением следующих видов работ студента-практиканта:</w:t>
      </w:r>
    </w:p>
    <w:p w:rsidR="00CE1568" w:rsidRPr="00AF7C55" w:rsidRDefault="00CE1568" w:rsidP="00CE1568">
      <w:pPr>
        <w:spacing w:after="0"/>
        <w:jc w:val="both"/>
        <w:textAlignment w:val="baseline"/>
        <w:rPr>
          <w:rFonts w:ascii="Times New Roman" w:hAnsi="Times New Roman"/>
          <w:spacing w:val="-7"/>
          <w:sz w:val="28"/>
          <w:szCs w:val="28"/>
          <w:lang w:val="ru-RU"/>
        </w:rPr>
      </w:pPr>
      <w:r>
        <w:rPr>
          <w:rFonts w:ascii="Times New Roman" w:eastAsia="Times New Roman" w:hAnsi="Times New Roman" w:cs="Times New Roman"/>
          <w:bCs/>
          <w:sz w:val="28"/>
          <w:szCs w:val="28"/>
          <w:lang w:val="ru-RU" w:eastAsia="ru-RU"/>
        </w:rPr>
        <w:t>1) </w:t>
      </w:r>
      <w:r w:rsidRPr="00AF7C55">
        <w:rPr>
          <w:rFonts w:ascii="Times New Roman" w:eastAsia="Times New Roman" w:hAnsi="Times New Roman" w:cs="Times New Roman"/>
          <w:bCs/>
          <w:sz w:val="28"/>
          <w:szCs w:val="28"/>
          <w:lang w:val="ru-RU" w:eastAsia="ru-RU"/>
        </w:rPr>
        <w:t xml:space="preserve">составление </w:t>
      </w:r>
      <w:r w:rsidRPr="00AF7C55">
        <w:rPr>
          <w:rFonts w:ascii="Times New Roman" w:hAnsi="Times New Roman"/>
          <w:spacing w:val="-7"/>
          <w:sz w:val="28"/>
          <w:szCs w:val="28"/>
          <w:lang w:val="ru-RU"/>
        </w:rPr>
        <w:t>плана работы студента-практиканта (</w:t>
      </w:r>
      <w:r>
        <w:rPr>
          <w:rFonts w:ascii="Times New Roman" w:hAnsi="Times New Roman"/>
          <w:spacing w:val="-7"/>
          <w:sz w:val="28"/>
          <w:szCs w:val="28"/>
          <w:lang w:val="ru-RU"/>
        </w:rPr>
        <w:t xml:space="preserve">максимальная оценка - </w:t>
      </w:r>
      <w:r w:rsidRPr="00AF7C55">
        <w:rPr>
          <w:rFonts w:ascii="Times New Roman" w:hAnsi="Times New Roman"/>
          <w:spacing w:val="-7"/>
          <w:sz w:val="28"/>
          <w:szCs w:val="28"/>
          <w:lang w:val="ru-RU"/>
        </w:rPr>
        <w:t>10 баллов)</w:t>
      </w:r>
    </w:p>
    <w:p w:rsidR="00CE1568" w:rsidRDefault="00CE1568" w:rsidP="00CE1568">
      <w:pPr>
        <w:spacing w:after="0"/>
        <w:jc w:val="both"/>
        <w:textAlignment w:val="baseline"/>
        <w:rPr>
          <w:rFonts w:ascii="Times New Roman" w:hAnsi="Times New Roman"/>
          <w:spacing w:val="-7"/>
          <w:sz w:val="28"/>
          <w:szCs w:val="28"/>
          <w:lang w:val="ru-RU"/>
        </w:rPr>
      </w:pPr>
      <w:r>
        <w:rPr>
          <w:rFonts w:ascii="Times New Roman" w:hAnsi="Times New Roman"/>
          <w:spacing w:val="-7"/>
          <w:sz w:val="28"/>
          <w:szCs w:val="28"/>
          <w:lang w:val="ru-RU"/>
        </w:rPr>
        <w:t>2) </w:t>
      </w:r>
      <w:r w:rsidRPr="00AF7C55">
        <w:rPr>
          <w:rFonts w:ascii="Times New Roman" w:hAnsi="Times New Roman"/>
          <w:spacing w:val="-7"/>
          <w:sz w:val="28"/>
          <w:szCs w:val="28"/>
          <w:lang w:val="ru-RU"/>
        </w:rPr>
        <w:t>знакомство с деятельностью психолога учреждения и документацией, регламентирующей работу с детьми с ОВЗ и инвалидностью (</w:t>
      </w:r>
      <w:r>
        <w:rPr>
          <w:rFonts w:ascii="Times New Roman" w:hAnsi="Times New Roman"/>
          <w:spacing w:val="-7"/>
          <w:sz w:val="28"/>
          <w:szCs w:val="28"/>
          <w:lang w:val="ru-RU"/>
        </w:rPr>
        <w:t xml:space="preserve">максимальная оценка - </w:t>
      </w:r>
      <w:r w:rsidRPr="00AF7C55">
        <w:rPr>
          <w:rFonts w:ascii="Times New Roman" w:hAnsi="Times New Roman"/>
          <w:spacing w:val="-7"/>
          <w:sz w:val="28"/>
          <w:szCs w:val="28"/>
          <w:lang w:val="ru-RU"/>
        </w:rPr>
        <w:t>15 баллов)</w:t>
      </w:r>
    </w:p>
    <w:p w:rsidR="00CE1568" w:rsidRPr="00AF7C55" w:rsidRDefault="00CE1568" w:rsidP="00CE1568">
      <w:pPr>
        <w:spacing w:after="0"/>
        <w:jc w:val="both"/>
        <w:textAlignment w:val="baseline"/>
        <w:rPr>
          <w:rFonts w:ascii="Times New Roman" w:hAnsi="Times New Roman"/>
          <w:spacing w:val="-7"/>
          <w:sz w:val="28"/>
          <w:szCs w:val="28"/>
          <w:lang w:val="ru-RU"/>
        </w:rPr>
      </w:pPr>
    </w:p>
    <w:p w:rsidR="00CE1568" w:rsidRPr="00AF7C55" w:rsidRDefault="00CE1568" w:rsidP="00CE1568">
      <w:pPr>
        <w:spacing w:after="0"/>
        <w:jc w:val="both"/>
        <w:textAlignment w:val="baseline"/>
        <w:rPr>
          <w:rFonts w:ascii="Times New Roman" w:hAnsi="Times New Roman"/>
          <w:spacing w:val="-7"/>
          <w:sz w:val="28"/>
          <w:szCs w:val="28"/>
          <w:lang w:val="ru-RU"/>
        </w:rPr>
      </w:pPr>
      <w:r>
        <w:rPr>
          <w:rFonts w:ascii="Times New Roman" w:hAnsi="Times New Roman"/>
          <w:spacing w:val="-7"/>
          <w:sz w:val="28"/>
          <w:szCs w:val="28"/>
          <w:lang w:val="ru-RU"/>
        </w:rPr>
        <w:t>3) </w:t>
      </w:r>
      <w:r w:rsidRPr="00AF7C55">
        <w:rPr>
          <w:rFonts w:ascii="Times New Roman" w:hAnsi="Times New Roman"/>
          <w:spacing w:val="-7"/>
          <w:sz w:val="28"/>
          <w:szCs w:val="28"/>
          <w:lang w:val="ru-RU"/>
        </w:rPr>
        <w:t>подбор методик и диагностика высших психических функций детей с ОВЗ и инвалидностью (1 методика в инклюзивной группе) (</w:t>
      </w:r>
      <w:r>
        <w:rPr>
          <w:rFonts w:ascii="Times New Roman" w:hAnsi="Times New Roman"/>
          <w:spacing w:val="-7"/>
          <w:sz w:val="28"/>
          <w:szCs w:val="28"/>
          <w:lang w:val="ru-RU"/>
        </w:rPr>
        <w:t xml:space="preserve">максимальная оценка - </w:t>
      </w:r>
      <w:r w:rsidRPr="00AF7C55">
        <w:rPr>
          <w:rFonts w:ascii="Times New Roman" w:hAnsi="Times New Roman"/>
          <w:spacing w:val="-7"/>
          <w:sz w:val="28"/>
          <w:szCs w:val="28"/>
          <w:lang w:val="ru-RU"/>
        </w:rPr>
        <w:t>35 баллов)</w:t>
      </w:r>
    </w:p>
    <w:p w:rsidR="00CE1568" w:rsidRPr="00AF7C55" w:rsidRDefault="00CE1568" w:rsidP="00CE1568">
      <w:pPr>
        <w:spacing w:after="0"/>
        <w:jc w:val="both"/>
        <w:textAlignment w:val="baseline"/>
        <w:rPr>
          <w:rFonts w:ascii="Times New Roman" w:hAnsi="Times New Roman"/>
          <w:spacing w:val="-7"/>
          <w:sz w:val="28"/>
          <w:szCs w:val="28"/>
          <w:lang w:val="ru-RU"/>
        </w:rPr>
      </w:pPr>
      <w:r>
        <w:rPr>
          <w:rFonts w:ascii="Times New Roman" w:hAnsi="Times New Roman"/>
          <w:spacing w:val="-7"/>
          <w:sz w:val="28"/>
          <w:szCs w:val="28"/>
          <w:lang w:val="ru-RU"/>
        </w:rPr>
        <w:t>4) </w:t>
      </w:r>
      <w:r w:rsidRPr="00AF7C55">
        <w:rPr>
          <w:rFonts w:ascii="Times New Roman" w:hAnsi="Times New Roman"/>
          <w:spacing w:val="-7"/>
          <w:sz w:val="28"/>
          <w:szCs w:val="28"/>
          <w:lang w:val="ru-RU"/>
        </w:rPr>
        <w:t>проведение развивающего занятия с детьми с ОВЗ и инвалидностью (</w:t>
      </w:r>
      <w:r>
        <w:rPr>
          <w:rFonts w:ascii="Times New Roman" w:hAnsi="Times New Roman"/>
          <w:spacing w:val="-7"/>
          <w:sz w:val="28"/>
          <w:szCs w:val="28"/>
          <w:lang w:val="ru-RU"/>
        </w:rPr>
        <w:t xml:space="preserve">максимальная оценка - </w:t>
      </w:r>
      <w:r w:rsidRPr="00AF7C55">
        <w:rPr>
          <w:rFonts w:ascii="Times New Roman" w:hAnsi="Times New Roman"/>
          <w:spacing w:val="-7"/>
          <w:sz w:val="28"/>
          <w:szCs w:val="28"/>
          <w:lang w:val="ru-RU"/>
        </w:rPr>
        <w:t>20 баллов)</w:t>
      </w:r>
    </w:p>
    <w:p w:rsidR="00CE1568" w:rsidRPr="00AF7C55" w:rsidRDefault="00CE1568" w:rsidP="00CE1568">
      <w:pPr>
        <w:spacing w:after="0"/>
        <w:jc w:val="both"/>
        <w:textAlignment w:val="baseline"/>
        <w:rPr>
          <w:rFonts w:ascii="Times New Roman" w:hAnsi="Times New Roman"/>
          <w:spacing w:val="-7"/>
          <w:sz w:val="28"/>
          <w:szCs w:val="28"/>
          <w:lang w:val="ru-RU"/>
        </w:rPr>
      </w:pPr>
      <w:r>
        <w:rPr>
          <w:rFonts w:ascii="Times New Roman" w:eastAsia="Times New Roman" w:hAnsi="Times New Roman" w:cs="Times New Roman"/>
          <w:bCs/>
          <w:sz w:val="28"/>
          <w:szCs w:val="28"/>
          <w:lang w:val="ru-RU" w:eastAsia="ru-RU"/>
        </w:rPr>
        <w:t>5) </w:t>
      </w:r>
      <w:r w:rsidRPr="00AF7C55">
        <w:rPr>
          <w:rFonts w:ascii="Times New Roman" w:hAnsi="Times New Roman"/>
          <w:spacing w:val="-7"/>
          <w:sz w:val="28"/>
          <w:szCs w:val="28"/>
          <w:lang w:val="ru-RU"/>
        </w:rPr>
        <w:t>разработка методических рекомендаций по психолого-педагогическому сопровождению детей с ОВЗ и инвалидностью (1 нозологическая группа) (</w:t>
      </w:r>
      <w:r>
        <w:rPr>
          <w:rFonts w:ascii="Times New Roman" w:hAnsi="Times New Roman"/>
          <w:spacing w:val="-7"/>
          <w:sz w:val="28"/>
          <w:szCs w:val="28"/>
          <w:lang w:val="ru-RU"/>
        </w:rPr>
        <w:t xml:space="preserve">максимальная оценка - </w:t>
      </w:r>
      <w:r w:rsidRPr="00AF7C55">
        <w:rPr>
          <w:rFonts w:ascii="Times New Roman" w:hAnsi="Times New Roman"/>
          <w:spacing w:val="-7"/>
          <w:sz w:val="28"/>
          <w:szCs w:val="28"/>
          <w:lang w:val="ru-RU"/>
        </w:rPr>
        <w:t>10 баллов)</w:t>
      </w:r>
    </w:p>
    <w:p w:rsidR="00CE1568" w:rsidRPr="00AF7C55" w:rsidRDefault="00CE1568" w:rsidP="00CE1568">
      <w:pPr>
        <w:spacing w:after="0"/>
        <w:jc w:val="both"/>
        <w:textAlignment w:val="baseline"/>
        <w:rPr>
          <w:rFonts w:ascii="Times New Roman" w:eastAsia="Times New Roman" w:hAnsi="Times New Roman" w:cs="Times New Roman"/>
          <w:bCs/>
          <w:sz w:val="28"/>
          <w:szCs w:val="28"/>
          <w:lang w:val="ru-RU" w:eastAsia="ru-RU"/>
        </w:rPr>
      </w:pPr>
      <w:r>
        <w:rPr>
          <w:rFonts w:ascii="Times New Roman" w:hAnsi="Times New Roman"/>
          <w:spacing w:val="-7"/>
          <w:sz w:val="28"/>
          <w:szCs w:val="28"/>
          <w:lang w:val="ru-RU"/>
        </w:rPr>
        <w:t>6) </w:t>
      </w:r>
      <w:r w:rsidRPr="00AF7C55">
        <w:rPr>
          <w:rFonts w:ascii="Times New Roman" w:hAnsi="Times New Roman"/>
          <w:spacing w:val="-7"/>
          <w:sz w:val="28"/>
          <w:szCs w:val="28"/>
          <w:lang w:val="ru-RU"/>
        </w:rPr>
        <w:t>участие в итоговой конференции по практике, подготовка дневника по практике (</w:t>
      </w:r>
      <w:r>
        <w:rPr>
          <w:rFonts w:ascii="Times New Roman" w:hAnsi="Times New Roman"/>
          <w:spacing w:val="-7"/>
          <w:sz w:val="28"/>
          <w:szCs w:val="28"/>
          <w:lang w:val="ru-RU"/>
        </w:rPr>
        <w:t xml:space="preserve">максимальная оценка - </w:t>
      </w:r>
      <w:r w:rsidRPr="00AF7C55">
        <w:rPr>
          <w:rFonts w:ascii="Times New Roman" w:hAnsi="Times New Roman"/>
          <w:spacing w:val="-7"/>
          <w:sz w:val="28"/>
          <w:szCs w:val="28"/>
          <w:lang w:val="ru-RU"/>
        </w:rPr>
        <w:t>10 баллов)</w:t>
      </w:r>
    </w:p>
    <w:p w:rsidR="00CE1568" w:rsidRDefault="00CE1568" w:rsidP="00CE1568">
      <w:pPr>
        <w:spacing w:after="0" w:line="240" w:lineRule="auto"/>
        <w:jc w:val="center"/>
        <w:textAlignment w:val="baseline"/>
        <w:rPr>
          <w:rFonts w:ascii="Times New Roman" w:eastAsia="Times New Roman" w:hAnsi="Times New Roman" w:cs="Times New Roman"/>
          <w:b/>
          <w:bCs/>
          <w:sz w:val="36"/>
          <w:szCs w:val="24"/>
          <w:lang w:val="ru-RU" w:eastAsia="ru-RU"/>
        </w:rPr>
      </w:pPr>
    </w:p>
    <w:p w:rsidR="00CE1568" w:rsidRDefault="00CE1568" w:rsidP="00CE1568">
      <w:pPr>
        <w:spacing w:after="0" w:line="240" w:lineRule="auto"/>
        <w:jc w:val="center"/>
        <w:textAlignment w:val="baseline"/>
        <w:rPr>
          <w:rFonts w:ascii="Times New Roman" w:eastAsia="Times New Roman" w:hAnsi="Times New Roman" w:cs="Times New Roman"/>
          <w:b/>
          <w:bCs/>
          <w:sz w:val="36"/>
          <w:szCs w:val="24"/>
          <w:lang w:val="ru-RU" w:eastAsia="ru-RU"/>
        </w:rPr>
      </w:pPr>
      <w:r>
        <w:rPr>
          <w:rFonts w:ascii="Times New Roman" w:eastAsia="Times New Roman" w:hAnsi="Times New Roman" w:cs="Times New Roman"/>
          <w:b/>
          <w:bCs/>
          <w:sz w:val="36"/>
          <w:szCs w:val="24"/>
          <w:lang w:val="ru-RU" w:eastAsia="ru-RU"/>
        </w:rPr>
        <w:t>Критерии оценивания:</w:t>
      </w:r>
    </w:p>
    <w:p w:rsidR="00CE1568" w:rsidRDefault="00CE1568" w:rsidP="00CE1568">
      <w:pPr>
        <w:spacing w:after="0" w:line="240" w:lineRule="auto"/>
        <w:jc w:val="center"/>
        <w:textAlignment w:val="baseline"/>
        <w:rPr>
          <w:rFonts w:ascii="Times New Roman" w:eastAsia="Times New Roman" w:hAnsi="Times New Roman" w:cs="Times New Roman"/>
          <w:b/>
          <w:bCs/>
          <w:sz w:val="36"/>
          <w:szCs w:val="24"/>
          <w:lang w:val="ru-RU" w:eastAsia="ru-RU"/>
        </w:rPr>
      </w:pPr>
    </w:p>
    <w:p w:rsidR="00CE1568" w:rsidRPr="00C06F67" w:rsidRDefault="00CE1568" w:rsidP="00CE1568">
      <w:pPr>
        <w:ind w:firstLine="360"/>
        <w:jc w:val="both"/>
        <w:rPr>
          <w:rFonts w:ascii="Times New Roman" w:hAnsi="Times New Roman" w:cs="Times New Roman"/>
          <w:sz w:val="28"/>
          <w:szCs w:val="28"/>
          <w:lang w:val="ru-RU"/>
        </w:rPr>
      </w:pPr>
      <w:r w:rsidRPr="00C06F67">
        <w:rPr>
          <w:rFonts w:ascii="Times New Roman" w:eastAsia="Times New Roman" w:hAnsi="Times New Roman" w:cs="Times New Roman"/>
          <w:sz w:val="28"/>
          <w:szCs w:val="28"/>
          <w:lang w:val="ru-RU" w:eastAsia="ru-RU"/>
        </w:rPr>
        <w:lastRenderedPageBreak/>
        <w:t>оценка «отлично» выставляется студенту, если</w:t>
      </w:r>
      <w:r w:rsidRPr="00C06F67">
        <w:rPr>
          <w:rFonts w:ascii="Times New Roman" w:hAnsi="Times New Roman" w:cs="Times New Roman"/>
          <w:sz w:val="28"/>
          <w:szCs w:val="28"/>
          <w:lang w:val="ru-RU"/>
        </w:rPr>
        <w:t xml:space="preserve"> задание выполнено без ошибок, демонстрируется наличие практического навыка в области изучаемого вопроса, грамотное и свободное изложение материала, содержит выводы, логично вытекающие из текста задания;</w:t>
      </w:r>
    </w:p>
    <w:p w:rsidR="00CE1568" w:rsidRDefault="00CE1568" w:rsidP="00CE1568">
      <w:pPr>
        <w:ind w:firstLine="360"/>
        <w:jc w:val="both"/>
        <w:rPr>
          <w:rFonts w:ascii="Times New Roman" w:hAnsi="Times New Roman" w:cs="Times New Roman"/>
          <w:sz w:val="28"/>
          <w:szCs w:val="28"/>
          <w:lang w:val="ru-RU"/>
        </w:rPr>
      </w:pPr>
      <w:r w:rsidRPr="00C06F67">
        <w:rPr>
          <w:rFonts w:ascii="Times New Roman" w:eastAsia="Times New Roman" w:hAnsi="Times New Roman" w:cs="Times New Roman"/>
          <w:sz w:val="28"/>
          <w:szCs w:val="28"/>
          <w:lang w:val="ru-RU" w:eastAsia="ru-RU"/>
        </w:rPr>
        <w:t>оценка «хорошо»</w:t>
      </w:r>
      <w:r w:rsidRPr="00C06F67">
        <w:rPr>
          <w:rFonts w:ascii="Times New Roman" w:hAnsi="Times New Roman" w:cs="Times New Roman"/>
          <w:sz w:val="28"/>
          <w:szCs w:val="28"/>
          <w:lang w:val="ru-RU"/>
        </w:rPr>
        <w:t xml:space="preserve"> выставляется студенту, если задание выполнено без ошибок, демонстрируется наличие практического навыка в области изучаемого вопроса, но недостаточно полно доказывается выдвинутый тезис; содержит выводы, логично вытекающие из текста задания;</w:t>
      </w:r>
    </w:p>
    <w:p w:rsidR="00CE1568" w:rsidRDefault="00CE1568" w:rsidP="00CE1568">
      <w:pPr>
        <w:ind w:firstLine="360"/>
        <w:jc w:val="both"/>
        <w:rPr>
          <w:rFonts w:ascii="Times New Roman" w:hAnsi="Times New Roman" w:cs="Times New Roman"/>
          <w:sz w:val="28"/>
          <w:szCs w:val="28"/>
          <w:lang w:val="ru-RU"/>
        </w:rPr>
      </w:pPr>
      <w:r w:rsidRPr="00C06F67">
        <w:rPr>
          <w:rFonts w:ascii="Times New Roman" w:eastAsia="Times New Roman" w:hAnsi="Times New Roman" w:cs="Times New Roman"/>
          <w:sz w:val="28"/>
          <w:szCs w:val="28"/>
          <w:lang w:val="ru-RU" w:eastAsia="ru-RU"/>
        </w:rPr>
        <w:t>оценка «удовлетворительно»</w:t>
      </w:r>
      <w:r w:rsidRPr="00C06F67">
        <w:rPr>
          <w:rFonts w:ascii="Times New Roman" w:hAnsi="Times New Roman" w:cs="Times New Roman"/>
          <w:sz w:val="28"/>
          <w:szCs w:val="28"/>
          <w:lang w:val="ru-RU"/>
        </w:rPr>
        <w:t xml:space="preserve"> выставляется студенту, если задание выполнено с ошибками, отмечается наличие недостаточных знаний в рамках </w:t>
      </w:r>
      <w:r>
        <w:rPr>
          <w:rFonts w:ascii="Times New Roman" w:hAnsi="Times New Roman" w:cs="Times New Roman"/>
          <w:sz w:val="28"/>
          <w:szCs w:val="28"/>
          <w:lang w:val="ru-RU"/>
        </w:rPr>
        <w:t>темы;</w:t>
      </w:r>
    </w:p>
    <w:p w:rsidR="00CE1568" w:rsidRPr="00C06F67" w:rsidRDefault="00CE1568" w:rsidP="00CE1568">
      <w:pPr>
        <w:ind w:firstLine="360"/>
        <w:jc w:val="both"/>
        <w:rPr>
          <w:rFonts w:ascii="Times New Roman" w:hAnsi="Times New Roman" w:cs="Times New Roman"/>
          <w:sz w:val="28"/>
          <w:szCs w:val="28"/>
          <w:lang w:val="ru-RU"/>
        </w:rPr>
      </w:pPr>
      <w:r w:rsidRPr="00C06F67">
        <w:rPr>
          <w:rFonts w:ascii="Times New Roman" w:eastAsia="Times New Roman" w:hAnsi="Times New Roman" w:cs="Times New Roman"/>
          <w:sz w:val="28"/>
          <w:szCs w:val="28"/>
          <w:lang w:val="ru-RU" w:eastAsia="ru-RU"/>
        </w:rPr>
        <w:t xml:space="preserve">оценка «неудовлетворительно» выставляется, если студент не продемонстрировал необходимого уровня подготовки и не </w:t>
      </w:r>
      <w:r>
        <w:rPr>
          <w:rFonts w:ascii="Times New Roman" w:eastAsia="Times New Roman" w:hAnsi="Times New Roman" w:cs="Times New Roman"/>
          <w:sz w:val="28"/>
          <w:szCs w:val="28"/>
          <w:lang w:val="ru-RU" w:eastAsia="ru-RU"/>
        </w:rPr>
        <w:t>выполнил предложенные задания;</w:t>
      </w:r>
    </w:p>
    <w:p w:rsidR="00CE1568" w:rsidRDefault="00CE1568" w:rsidP="00CE1568">
      <w:pPr>
        <w:jc w:val="both"/>
        <w:textAlignment w:val="baseline"/>
        <w:rPr>
          <w:rFonts w:ascii="Times New Roman" w:hAnsi="Times New Roman" w:cs="Times New Roman"/>
          <w:sz w:val="28"/>
          <w:szCs w:val="28"/>
          <w:lang w:val="ru-RU"/>
        </w:rPr>
      </w:pPr>
      <w:r w:rsidRPr="00F97F3D">
        <w:rPr>
          <w:rFonts w:ascii="Times New Roman" w:eastAsia="Times New Roman" w:hAnsi="Times New Roman" w:cs="Times New Roman"/>
          <w:sz w:val="28"/>
          <w:szCs w:val="24"/>
          <w:lang w:val="ru-RU" w:eastAsia="ru-RU"/>
        </w:rPr>
        <w:t xml:space="preserve">оценка «зачтено» выставляется студенту, </w:t>
      </w:r>
      <w:r w:rsidRPr="004707F0">
        <w:rPr>
          <w:rFonts w:ascii="Times New Roman" w:eastAsia="Times New Roman" w:hAnsi="Times New Roman" w:cs="Times New Roman"/>
          <w:sz w:val="28"/>
          <w:szCs w:val="28"/>
          <w:lang w:val="ru-RU" w:eastAsia="ru-RU"/>
        </w:rPr>
        <w:t>если </w:t>
      </w:r>
      <w:r>
        <w:rPr>
          <w:rFonts w:ascii="Times New Roman" w:hAnsi="Times New Roman" w:cs="Times New Roman"/>
          <w:sz w:val="28"/>
          <w:szCs w:val="28"/>
          <w:lang w:val="ru-RU"/>
        </w:rPr>
        <w:t xml:space="preserve">в дневнике </w:t>
      </w:r>
      <w:r w:rsidRPr="004707F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представлены полные, подробные ответы </w:t>
      </w:r>
      <w:r w:rsidRPr="004707F0">
        <w:rPr>
          <w:rFonts w:ascii="Times New Roman" w:hAnsi="Times New Roman" w:cs="Times New Roman"/>
          <w:sz w:val="28"/>
          <w:szCs w:val="28"/>
          <w:lang w:val="ru-RU"/>
        </w:rPr>
        <w:t>с научно обоснованными, разв</w:t>
      </w:r>
      <w:r>
        <w:rPr>
          <w:rFonts w:ascii="Times New Roman" w:hAnsi="Times New Roman" w:cs="Times New Roman"/>
          <w:sz w:val="28"/>
          <w:szCs w:val="28"/>
          <w:lang w:val="ru-RU"/>
        </w:rPr>
        <w:t>ернутыми выводами, используется научная терминология с опорой</w:t>
      </w:r>
      <w:r w:rsidRPr="004707F0">
        <w:rPr>
          <w:rFonts w:ascii="Times New Roman" w:hAnsi="Times New Roman" w:cs="Times New Roman"/>
          <w:sz w:val="28"/>
          <w:szCs w:val="28"/>
          <w:lang w:val="ru-RU"/>
        </w:rPr>
        <w:t xml:space="preserve"> на знания, полученные в ходе изучения д</w:t>
      </w:r>
      <w:r>
        <w:rPr>
          <w:rFonts w:ascii="Times New Roman" w:hAnsi="Times New Roman" w:cs="Times New Roman"/>
          <w:sz w:val="28"/>
          <w:szCs w:val="28"/>
          <w:lang w:val="ru-RU"/>
        </w:rPr>
        <w:t>исциплин психологического цикла;</w:t>
      </w:r>
    </w:p>
    <w:p w:rsidR="00CE1568" w:rsidRPr="000D0833" w:rsidRDefault="00CE1568" w:rsidP="00CE1568">
      <w:pPr>
        <w:jc w:val="both"/>
        <w:textAlignment w:val="baseline"/>
        <w:rPr>
          <w:rFonts w:ascii="Times New Roman" w:hAnsi="Times New Roman" w:cs="Times New Roman"/>
          <w:sz w:val="28"/>
          <w:szCs w:val="28"/>
          <w:lang w:val="ru-RU"/>
        </w:rPr>
      </w:pPr>
      <w:r w:rsidRPr="00F97F3D">
        <w:rPr>
          <w:rFonts w:ascii="Times New Roman" w:eastAsia="Times New Roman" w:hAnsi="Times New Roman" w:cs="Times New Roman"/>
          <w:sz w:val="28"/>
          <w:szCs w:val="24"/>
          <w:lang w:val="ru-RU" w:eastAsia="ru-RU"/>
        </w:rPr>
        <w:t>оценка «не зач</w:t>
      </w:r>
      <w:r>
        <w:rPr>
          <w:rFonts w:ascii="Times New Roman" w:eastAsia="Times New Roman" w:hAnsi="Times New Roman" w:cs="Times New Roman"/>
          <w:sz w:val="28"/>
          <w:szCs w:val="24"/>
          <w:lang w:val="ru-RU" w:eastAsia="ru-RU"/>
        </w:rPr>
        <w:t xml:space="preserve">тено» выставляется студенту, если </w:t>
      </w:r>
      <w:r>
        <w:rPr>
          <w:rFonts w:ascii="Times New Roman" w:hAnsi="Times New Roman" w:cs="Times New Roman"/>
          <w:sz w:val="28"/>
          <w:szCs w:val="28"/>
          <w:lang w:val="ru-RU"/>
        </w:rPr>
        <w:t xml:space="preserve">выполнены не все виды работ, присутствуют фрагментарные ответы на предлагаемые задания, имеют место </w:t>
      </w:r>
      <w:r w:rsidRPr="00A146B4">
        <w:rPr>
          <w:rFonts w:ascii="Times New Roman" w:hAnsi="Times New Roman" w:cs="Times New Roman"/>
          <w:sz w:val="28"/>
          <w:szCs w:val="28"/>
          <w:lang w:val="ru-RU"/>
        </w:rPr>
        <w:t>грубые ошибки в использовании научной терминологии, не продемонстрирована опора на знания, полученные в ходе изучения дисциплин психологического цикла, неоправданное употребление языка житейской психологии.</w:t>
      </w:r>
      <w:r w:rsidRPr="00A146B4">
        <w:rPr>
          <w:rFonts w:ascii="Times New Roman" w:hAnsi="Times New Roman" w:cs="Times New Roman"/>
          <w:sz w:val="28"/>
          <w:szCs w:val="28"/>
        </w:rPr>
        <w:t> </w:t>
      </w:r>
    </w:p>
    <w:p w:rsidR="00CE1568" w:rsidRPr="00D07693" w:rsidRDefault="00CE1568" w:rsidP="00CE1568">
      <w:pPr>
        <w:keepNext/>
        <w:keepLines/>
        <w:spacing w:before="480" w:after="0" w:line="240" w:lineRule="auto"/>
        <w:jc w:val="center"/>
        <w:outlineLvl w:val="0"/>
        <w:rPr>
          <w:rFonts w:ascii="Cambria" w:eastAsia="Times New Roman" w:hAnsi="Cambria" w:cs="Times New Roman"/>
          <w:b/>
          <w:bCs/>
          <w:sz w:val="28"/>
          <w:szCs w:val="28"/>
          <w:lang w:val="ru-RU" w:eastAsia="ru-RU"/>
        </w:rPr>
      </w:pPr>
      <w:bookmarkStart w:id="2" w:name="_Toc480745829"/>
      <w:r w:rsidRPr="00D07693">
        <w:rPr>
          <w:rFonts w:ascii="Cambria" w:eastAsia="Times New Roman" w:hAnsi="Cambria" w:cs="Times New Roman"/>
          <w:b/>
          <w:bCs/>
          <w:sz w:val="28"/>
          <w:szCs w:val="28"/>
          <w:lang w:val="ru-RU" w:eastAsia="ru-RU"/>
        </w:rPr>
        <w:t>Процедуры оценивания знаний, умений, навыков и (или) опыта деятельности</w:t>
      </w:r>
      <w:bookmarkEnd w:id="2"/>
    </w:p>
    <w:p w:rsidR="00CE1568" w:rsidRPr="00D07693" w:rsidRDefault="00CE1568" w:rsidP="00CE1568">
      <w:pPr>
        <w:spacing w:after="0" w:line="240" w:lineRule="auto"/>
        <w:jc w:val="center"/>
        <w:rPr>
          <w:rFonts w:ascii="Times New Roman" w:eastAsia="Times New Roman" w:hAnsi="Times New Roman" w:cs="Times New Roman"/>
          <w:sz w:val="24"/>
          <w:szCs w:val="24"/>
          <w:lang w:val="ru-RU" w:eastAsia="ru-RU"/>
        </w:rPr>
      </w:pPr>
    </w:p>
    <w:p w:rsidR="00CE1568" w:rsidRPr="00D22A59" w:rsidRDefault="00CE1568" w:rsidP="00CE1568">
      <w:pPr>
        <w:spacing w:after="0"/>
        <w:ind w:firstLine="708"/>
        <w:jc w:val="both"/>
        <w:rPr>
          <w:rFonts w:ascii="Times New Roman" w:eastAsia="Times New Roman" w:hAnsi="Times New Roman" w:cs="Times New Roman"/>
          <w:sz w:val="28"/>
          <w:szCs w:val="28"/>
          <w:lang w:val="ru-RU" w:eastAsia="ru-RU"/>
        </w:rPr>
      </w:pPr>
      <w:r w:rsidRPr="00D22A59">
        <w:rPr>
          <w:rFonts w:ascii="Times New Roman" w:eastAsia="Times New Roman" w:hAnsi="Times New Roman" w:cs="Times New Roman"/>
          <w:sz w:val="28"/>
          <w:szCs w:val="28"/>
          <w:lang w:val="ru-RU" w:eastAsia="ru-RU"/>
        </w:rPr>
        <w:t>Процедуры оценивания включают в себя текущий контроль и промежуточную аттестацию.</w:t>
      </w:r>
    </w:p>
    <w:p w:rsidR="00CE1568" w:rsidRPr="00D22A59" w:rsidRDefault="00CE1568" w:rsidP="00CE1568">
      <w:pPr>
        <w:spacing w:after="0"/>
        <w:ind w:firstLine="708"/>
        <w:jc w:val="both"/>
        <w:rPr>
          <w:rFonts w:ascii="Times New Roman" w:eastAsia="Times New Roman" w:hAnsi="Times New Roman" w:cs="Times New Roman"/>
          <w:sz w:val="28"/>
          <w:szCs w:val="28"/>
          <w:lang w:val="ru-RU" w:eastAsia="ru-RU"/>
        </w:rPr>
      </w:pPr>
      <w:r w:rsidRPr="00D22A59">
        <w:rPr>
          <w:rFonts w:ascii="Times New Roman" w:eastAsia="Times New Roman" w:hAnsi="Times New Roman" w:cs="Times New Roman"/>
          <w:b/>
          <w:sz w:val="28"/>
          <w:szCs w:val="28"/>
          <w:lang w:val="ru-RU" w:eastAsia="ru-RU"/>
        </w:rPr>
        <w:t xml:space="preserve">Текущий контроль </w:t>
      </w:r>
      <w:r w:rsidRPr="00D22A59">
        <w:rPr>
          <w:rFonts w:ascii="Times New Roman" w:eastAsia="Times New Roman" w:hAnsi="Times New Roman" w:cs="Times New Roman"/>
          <w:sz w:val="28"/>
          <w:szCs w:val="28"/>
          <w:lang w:val="ru-RU" w:eastAsia="ru-RU"/>
        </w:rPr>
        <w:t>по практике проводится в форме контроля на каждом этапе, указанном в таблице раздела 4 программы практики.</w:t>
      </w:r>
      <w:r w:rsidRPr="00D22A59">
        <w:rPr>
          <w:rFonts w:ascii="Times New Roman" w:eastAsia="Times New Roman" w:hAnsi="Times New Roman" w:cs="Times New Roman"/>
          <w:b/>
          <w:sz w:val="28"/>
          <w:szCs w:val="28"/>
          <w:lang w:val="ru-RU" w:eastAsia="ru-RU"/>
        </w:rPr>
        <w:t xml:space="preserve"> </w:t>
      </w:r>
    </w:p>
    <w:p w:rsidR="00CE1568" w:rsidRDefault="00CE1568" w:rsidP="00CE1568">
      <w:pPr>
        <w:spacing w:after="0" w:line="240" w:lineRule="auto"/>
        <w:jc w:val="both"/>
        <w:textAlignment w:val="baseline"/>
        <w:rPr>
          <w:rFonts w:ascii="Times New Roman" w:eastAsia="Times New Roman" w:hAnsi="Times New Roman" w:cs="Times New Roman"/>
          <w:sz w:val="28"/>
          <w:szCs w:val="28"/>
          <w:lang w:val="ru-RU" w:eastAsia="ru-RU"/>
        </w:rPr>
      </w:pPr>
      <w:r w:rsidRPr="00D22A59">
        <w:rPr>
          <w:rFonts w:ascii="Times New Roman" w:eastAsia="Times New Roman" w:hAnsi="Times New Roman" w:cs="Times New Roman"/>
          <w:sz w:val="28"/>
          <w:szCs w:val="28"/>
          <w:lang w:val="ru-RU" w:eastAsia="ru-RU"/>
        </w:rPr>
        <w:t xml:space="preserve"> </w:t>
      </w:r>
      <w:r w:rsidRPr="00D22A59">
        <w:rPr>
          <w:rFonts w:ascii="Times New Roman" w:eastAsia="Times New Roman" w:hAnsi="Times New Roman" w:cs="Times New Roman"/>
          <w:sz w:val="28"/>
          <w:szCs w:val="28"/>
          <w:lang w:val="ru-RU" w:eastAsia="ru-RU"/>
        </w:rPr>
        <w:tab/>
      </w:r>
      <w:r w:rsidRPr="00D22A59">
        <w:rPr>
          <w:rFonts w:ascii="Times New Roman" w:eastAsia="Times New Roman" w:hAnsi="Times New Roman" w:cs="Times New Roman"/>
          <w:b/>
          <w:sz w:val="28"/>
          <w:szCs w:val="28"/>
          <w:lang w:val="ru-RU" w:eastAsia="ru-RU"/>
        </w:rPr>
        <w:t>Промежуточная аттестация</w:t>
      </w:r>
      <w:r>
        <w:rPr>
          <w:rFonts w:ascii="Times New Roman" w:eastAsia="Times New Roman" w:hAnsi="Times New Roman" w:cs="Times New Roman"/>
          <w:sz w:val="28"/>
          <w:szCs w:val="28"/>
          <w:lang w:val="ru-RU" w:eastAsia="ru-RU"/>
        </w:rPr>
        <w:t xml:space="preserve"> проводится в форме зачета с оценкой.</w:t>
      </w:r>
    </w:p>
    <w:p w:rsidR="00CE1568" w:rsidRPr="00771CC2" w:rsidRDefault="00CE1568" w:rsidP="00CE1568">
      <w:pPr>
        <w:spacing w:after="0"/>
        <w:jc w:val="both"/>
        <w:rPr>
          <w:lang w:val="ru-RU"/>
        </w:rPr>
      </w:pPr>
      <w:r w:rsidRPr="00D22A59">
        <w:rPr>
          <w:rFonts w:ascii="Times New Roman" w:eastAsia="Times New Roman" w:hAnsi="Times New Roman" w:cs="Times New Roman"/>
          <w:sz w:val="28"/>
          <w:szCs w:val="28"/>
          <w:lang w:val="ru-RU" w:eastAsia="ru-RU"/>
        </w:rPr>
        <w:t>Аттестацию студентов по итогам практики проводит руководитель практики от РГЭУ (РИНХ) на основании оформленного отчета. Защита отчета проводится в форме индивидуального собеседования.</w:t>
      </w:r>
      <w:bookmarkStart w:id="3" w:name="_GoBack"/>
      <w:bookmarkEnd w:id="3"/>
    </w:p>
    <w:p w:rsidR="00CE1568" w:rsidRDefault="00CE1568" w:rsidP="00CE1568">
      <w:pPr>
        <w:spacing w:after="0" w:line="240" w:lineRule="auto"/>
        <w:jc w:val="both"/>
        <w:textAlignment w:val="baseline"/>
        <w:rPr>
          <w:rFonts w:ascii="Times New Roman" w:eastAsia="Times New Roman" w:hAnsi="Times New Roman" w:cs="Times New Roman"/>
          <w:sz w:val="28"/>
          <w:szCs w:val="28"/>
          <w:lang w:val="ru-RU" w:eastAsia="ru-RU"/>
        </w:rPr>
      </w:pPr>
    </w:p>
    <w:p w:rsidR="00CE1568" w:rsidRPr="00657954" w:rsidRDefault="00CE1568" w:rsidP="00CE1568">
      <w:pPr>
        <w:spacing w:after="0" w:line="240" w:lineRule="auto"/>
        <w:jc w:val="both"/>
        <w:textAlignment w:val="baseline"/>
        <w:rPr>
          <w:rFonts w:ascii="Times New Roman" w:eastAsia="Times New Roman" w:hAnsi="Times New Roman" w:cs="Times New Roman"/>
          <w:sz w:val="28"/>
          <w:szCs w:val="24"/>
          <w:lang w:val="ru-RU" w:eastAsia="ru-RU"/>
        </w:rPr>
      </w:pPr>
    </w:p>
    <w:p w:rsidR="00CE1568" w:rsidRPr="002E5AEF" w:rsidRDefault="00CE1568" w:rsidP="00CE1568">
      <w:pPr>
        <w:jc w:val="both"/>
        <w:rPr>
          <w:lang w:val="ru-RU"/>
        </w:rPr>
      </w:pPr>
    </w:p>
    <w:p w:rsidR="00CE1568" w:rsidRPr="00F97F3D" w:rsidRDefault="00CE1568" w:rsidP="00CE1568">
      <w:pPr>
        <w:spacing w:after="0" w:line="240" w:lineRule="auto"/>
        <w:jc w:val="both"/>
        <w:textAlignment w:val="baseline"/>
        <w:rPr>
          <w:rFonts w:ascii="Times New Roman" w:eastAsia="Times New Roman" w:hAnsi="Times New Roman" w:cs="Times New Roman"/>
          <w:b/>
          <w:bCs/>
          <w:sz w:val="28"/>
          <w:szCs w:val="24"/>
          <w:lang w:val="ru-RU" w:eastAsia="ru-RU"/>
        </w:rPr>
      </w:pPr>
    </w:p>
    <w:p w:rsidR="00CE1568" w:rsidRPr="002E5AEF" w:rsidRDefault="00CE1568" w:rsidP="00CE1568">
      <w:pPr>
        <w:jc w:val="both"/>
        <w:rPr>
          <w:lang w:val="ru-RU"/>
        </w:rPr>
      </w:pPr>
    </w:p>
    <w:p w:rsidR="00CE1568" w:rsidRPr="00CE1568" w:rsidRDefault="00CE1568" w:rsidP="00CE1568">
      <w:pPr>
        <w:spacing w:after="0" w:line="240" w:lineRule="auto"/>
        <w:jc w:val="right"/>
        <w:rPr>
          <w:rFonts w:ascii="Times New Roman" w:hAnsi="Times New Roman" w:cs="Times New Roman"/>
          <w:sz w:val="24"/>
          <w:szCs w:val="24"/>
          <w:lang w:val="ru-RU"/>
        </w:rPr>
      </w:pPr>
      <w:r w:rsidRPr="00CE1568">
        <w:rPr>
          <w:rFonts w:ascii="Times New Roman" w:hAnsi="Times New Roman" w:cs="Times New Roman"/>
          <w:sz w:val="24"/>
          <w:szCs w:val="24"/>
          <w:lang w:val="ru-RU"/>
        </w:rPr>
        <w:t>Приложение 2</w:t>
      </w:r>
    </w:p>
    <w:p w:rsidR="00CE1568" w:rsidRPr="00CE1568" w:rsidRDefault="00CE1568" w:rsidP="00CE1568">
      <w:pPr>
        <w:spacing w:after="0" w:line="240" w:lineRule="auto"/>
        <w:jc w:val="both"/>
        <w:rPr>
          <w:rFonts w:ascii="Times New Roman" w:hAnsi="Times New Roman" w:cs="Times New Roman"/>
          <w:b/>
          <w:sz w:val="24"/>
          <w:szCs w:val="24"/>
          <w:lang w:val="ru-RU"/>
        </w:rPr>
      </w:pPr>
      <w:r w:rsidRPr="00CE1568">
        <w:rPr>
          <w:rFonts w:ascii="Times New Roman" w:hAnsi="Times New Roman" w:cs="Times New Roman"/>
          <w:b/>
          <w:sz w:val="24"/>
          <w:szCs w:val="24"/>
          <w:lang w:val="ru-RU"/>
        </w:rPr>
        <w:t xml:space="preserve">Методические указания адресованы студентам заочной формы обучения. </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Для оценки результатов практики используются следующие методы:</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lastRenderedPageBreak/>
        <w:t>наблюдение за студентами в процессе практики и анализ качества отдельных видов их работы; беседы с педагогами; анализ характеристик студентов данных руководителем-</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наставником практики, методистом, администрацией образовательного учреждения; анализ качества работы студентов в период практики; анализ результатов творческой работы; самооценка практикантами степени своей подготовленности к практической работе и качества своей работы; анализ документации по практике.</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 xml:space="preserve">В процессе прохождения практики обучающийся обязан заполнять дневник практики в соответствии с индивидуальным заданием на практику. В дневнике кратко и конкретно должна быть отражена информация о каждом этапе учебной практики. Работа обучающегося за каждый вид практики должна быть оценена и заверена подписью руководителя практики от профильной организации. На отдельной странице дневника руководитель практики от организации дает характеристику </w:t>
      </w:r>
      <w:proofErr w:type="gramStart"/>
      <w:r w:rsidRPr="00CE1568">
        <w:rPr>
          <w:rFonts w:ascii="Times New Roman" w:hAnsi="Times New Roman" w:cs="Times New Roman"/>
          <w:sz w:val="24"/>
          <w:szCs w:val="24"/>
          <w:lang w:val="ru-RU"/>
        </w:rPr>
        <w:t>на</w:t>
      </w:r>
      <w:proofErr w:type="gramEnd"/>
      <w:r w:rsidRPr="00CE1568">
        <w:rPr>
          <w:rFonts w:ascii="Times New Roman" w:hAnsi="Times New Roman" w:cs="Times New Roman"/>
          <w:sz w:val="24"/>
          <w:szCs w:val="24"/>
          <w:lang w:val="ru-RU"/>
        </w:rPr>
        <w:t xml:space="preserve"> </w:t>
      </w:r>
      <w:proofErr w:type="gramStart"/>
      <w:r w:rsidRPr="00CE1568">
        <w:rPr>
          <w:rFonts w:ascii="Times New Roman" w:hAnsi="Times New Roman" w:cs="Times New Roman"/>
          <w:sz w:val="24"/>
          <w:szCs w:val="24"/>
          <w:lang w:val="ru-RU"/>
        </w:rPr>
        <w:t>обучающихся</w:t>
      </w:r>
      <w:proofErr w:type="gramEnd"/>
      <w:r w:rsidRPr="00CE1568">
        <w:rPr>
          <w:rFonts w:ascii="Times New Roman" w:hAnsi="Times New Roman" w:cs="Times New Roman"/>
          <w:sz w:val="24"/>
          <w:szCs w:val="24"/>
          <w:lang w:val="ru-RU"/>
        </w:rPr>
        <w:t xml:space="preserve"> по освоению общих компетенций в период прохождения учебной практики.</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При выставлении оценки учитывается:</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1) полнота и успешность реализации студентом задач и содержания по видам и направлениям деятельности;</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2) уровень сформированности у студента исследовательских, проектировочных, прогностических, организаторских, коммуникативных, рефлексивных умений;</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3) уровень теоретический подготовки по вопросам специальной психологии и педагогики;</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4) уровень проявления творчества, инициативы, самостоятельности, высокого уровня ответственности;</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5) полнота и качество ведения документации.</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В конце учебной практики в образовательной организации» в учебном учреждении (на базе практики) проводится итоговая конференция, на которой студенты выступают с отчетом о проделанной работе. Наставники и руководители практики дают оценку работе</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практикантов. Эта характеристика выражается качественной характеристикой и отметкой в баллах. После окончания практики студенты сдают документацию руководителю практики. После окончания практики проводится заключительная конференция на кафедре психологии, где обсуждаются итоги практики, анализируется деятельность студентов за весь период практики, корректируется итоговая отметка за практику.</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План работы педагога-психолога должен учитывать виды деятельности, направленные на диагностическую, коррекционно-развивающую, консультативную, информационно-просветительскую и  др. работы с ребенком с ОВЗ и его семьей и окружением.</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При описании подобранной методики психического развития ребенка с ОВЗ или инвалидностью важно обратить внимание на возрастные особенности ребенка, указать Ф.И.О. автора методики, цель, стимульный материал, дать характеристику проведения обследования и инструкцию обработки, сделать вывод.</w:t>
      </w:r>
    </w:p>
    <w:p w:rsidR="00CE1568" w:rsidRPr="00CE1568" w:rsidRDefault="00CE1568" w:rsidP="00CE1568">
      <w:pPr>
        <w:spacing w:after="0" w:line="240" w:lineRule="auto"/>
        <w:jc w:val="both"/>
        <w:rPr>
          <w:rFonts w:ascii="Times New Roman" w:hAnsi="Times New Roman" w:cs="Times New Roman"/>
          <w:sz w:val="24"/>
          <w:szCs w:val="24"/>
          <w:lang w:val="ru-RU"/>
        </w:rPr>
      </w:pPr>
      <w:proofErr w:type="gramStart"/>
      <w:r w:rsidRPr="00CE1568">
        <w:rPr>
          <w:rFonts w:ascii="Times New Roman" w:hAnsi="Times New Roman" w:cs="Times New Roman"/>
          <w:sz w:val="24"/>
          <w:szCs w:val="24"/>
          <w:lang w:val="ru-RU"/>
        </w:rPr>
        <w:t>При проведении развивающего занятия для детей с ОВЗ и инвалидностью необходимо обратить внимание на соответствие содержания и выбранных форм возрасту детей, подбор оборудования, воспитательный эффект, этапы занятия, эстетику оформления, разнообразие методов и приемов, приемы привлечения и сосредоточения внимания детей, приемы обеспечения их эмоциональности, доступность, логичность речи педагога, индивидуальный подход к детям и др.</w:t>
      </w:r>
      <w:proofErr w:type="gramEnd"/>
    </w:p>
    <w:p w:rsidR="00CE1568" w:rsidRPr="00CE1568" w:rsidRDefault="00CE1568" w:rsidP="00CE1568">
      <w:pPr>
        <w:spacing w:after="0" w:line="240" w:lineRule="auto"/>
        <w:jc w:val="both"/>
        <w:rPr>
          <w:rFonts w:ascii="Times New Roman" w:hAnsi="Times New Roman" w:cs="Times New Roman"/>
          <w:sz w:val="24"/>
          <w:szCs w:val="24"/>
          <w:lang w:val="ru-RU"/>
        </w:rPr>
      </w:pPr>
      <w:proofErr w:type="gramStart"/>
      <w:r w:rsidRPr="00CE1568">
        <w:rPr>
          <w:rFonts w:ascii="Times New Roman" w:hAnsi="Times New Roman" w:cs="Times New Roman"/>
          <w:sz w:val="24"/>
          <w:szCs w:val="24"/>
          <w:lang w:val="ru-RU"/>
        </w:rPr>
        <w:t>При разработке методических рекомендаций по психолого-педагогическому сопровождению детей с ОВЗ и инвалидностью важно обратить внимание на организацию межведомственного взаимодействия органов управления и организаций системы здравоохранения, образования, социальной защиты и др., обеспечение учреждений сферы образования подготовленными кадрами (прежде всего педагогами-дефектологами, специальными и клиническими психологами, медицинскими специалистами) с учетом численности детей-инвалидов, нуждающихся в комплексном сопровождение, усиливать материально-техническое и финансовое обеспечение услуг по</w:t>
      </w:r>
      <w:proofErr w:type="gramEnd"/>
      <w:r w:rsidRPr="00CE1568">
        <w:rPr>
          <w:rFonts w:ascii="Times New Roman" w:hAnsi="Times New Roman" w:cs="Times New Roman"/>
          <w:sz w:val="24"/>
          <w:szCs w:val="24"/>
          <w:lang w:val="ru-RU"/>
        </w:rPr>
        <w:t xml:space="preserve"> комплексному сопровождению детей-инвалидов.</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 xml:space="preserve">Самостоятельная работа осуществляется индивидуально или группами студентов в зависимости от конкретной тематики предложенного задания. Студентам могут быть </w:t>
      </w:r>
      <w:proofErr w:type="gramStart"/>
      <w:r w:rsidRPr="00CE1568">
        <w:rPr>
          <w:rFonts w:ascii="Times New Roman" w:hAnsi="Times New Roman" w:cs="Times New Roman"/>
          <w:sz w:val="24"/>
          <w:szCs w:val="24"/>
          <w:lang w:val="ru-RU"/>
        </w:rPr>
        <w:t>предложены</w:t>
      </w:r>
      <w:proofErr w:type="gramEnd"/>
      <w:r w:rsidRPr="00CE1568">
        <w:rPr>
          <w:rFonts w:ascii="Times New Roman" w:hAnsi="Times New Roman" w:cs="Times New Roman"/>
          <w:sz w:val="24"/>
          <w:szCs w:val="24"/>
          <w:lang w:val="ru-RU"/>
        </w:rPr>
        <w:t>:</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w:t>
      </w:r>
      <w:r w:rsidRPr="00CE1568">
        <w:rPr>
          <w:rFonts w:ascii="Times New Roman" w:hAnsi="Times New Roman" w:cs="Times New Roman"/>
          <w:sz w:val="24"/>
          <w:szCs w:val="24"/>
          <w:lang w:val="ru-RU"/>
        </w:rPr>
        <w:tab/>
        <w:t xml:space="preserve">чтение текста (учебника, первоисточника, дополнительной литературы) и нахождение ответов на поставленные вопросы, в том числе в поисковых библиотечных системах ЭБС «Лань», НЭБ Университетская библиотека </w:t>
      </w:r>
      <w:proofErr w:type="spellStart"/>
      <w:r w:rsidRPr="00CE1568">
        <w:rPr>
          <w:rFonts w:ascii="Times New Roman" w:hAnsi="Times New Roman" w:cs="Times New Roman"/>
          <w:sz w:val="24"/>
          <w:szCs w:val="24"/>
          <w:lang w:val="ru-RU"/>
        </w:rPr>
        <w:t>онлайн</w:t>
      </w:r>
      <w:proofErr w:type="spellEnd"/>
      <w:r w:rsidRPr="00CE1568">
        <w:rPr>
          <w:rFonts w:ascii="Times New Roman" w:hAnsi="Times New Roman" w:cs="Times New Roman"/>
          <w:sz w:val="24"/>
          <w:szCs w:val="24"/>
          <w:lang w:val="ru-RU"/>
        </w:rPr>
        <w:t xml:space="preserve"> и др.</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w:t>
      </w:r>
      <w:r w:rsidRPr="00CE1568">
        <w:rPr>
          <w:rFonts w:ascii="Times New Roman" w:hAnsi="Times New Roman" w:cs="Times New Roman"/>
          <w:sz w:val="24"/>
          <w:szCs w:val="24"/>
          <w:lang w:val="ru-RU"/>
        </w:rPr>
        <w:tab/>
        <w:t>составление плана прочитанного текста или прослушанной лекции;</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w:t>
      </w:r>
      <w:r w:rsidRPr="00CE1568">
        <w:rPr>
          <w:rFonts w:ascii="Times New Roman" w:hAnsi="Times New Roman" w:cs="Times New Roman"/>
          <w:sz w:val="24"/>
          <w:szCs w:val="24"/>
          <w:lang w:val="ru-RU"/>
        </w:rPr>
        <w:tab/>
        <w:t>осмысление и заучивание психологических терминов, ведение терминологического словаря по дисциплине;</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w:t>
      </w:r>
      <w:r w:rsidRPr="00CE1568">
        <w:rPr>
          <w:rFonts w:ascii="Times New Roman" w:hAnsi="Times New Roman" w:cs="Times New Roman"/>
          <w:sz w:val="24"/>
          <w:szCs w:val="24"/>
          <w:lang w:val="ru-RU"/>
        </w:rPr>
        <w:tab/>
        <w:t>конспектирование статей из журналов;</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lastRenderedPageBreak/>
        <w:t>•</w:t>
      </w:r>
      <w:r w:rsidRPr="00CE1568">
        <w:rPr>
          <w:rFonts w:ascii="Times New Roman" w:hAnsi="Times New Roman" w:cs="Times New Roman"/>
          <w:sz w:val="24"/>
          <w:szCs w:val="24"/>
          <w:lang w:val="ru-RU"/>
        </w:rPr>
        <w:tab/>
        <w:t>составление структурно-логических схем, таблиц по определенной теме;</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w:t>
      </w:r>
      <w:r w:rsidRPr="00CE1568">
        <w:rPr>
          <w:rFonts w:ascii="Times New Roman" w:hAnsi="Times New Roman" w:cs="Times New Roman"/>
          <w:sz w:val="24"/>
          <w:szCs w:val="24"/>
          <w:lang w:val="ru-RU"/>
        </w:rPr>
        <w:tab/>
        <w:t>реферирование и аннотирование текстов;</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w:t>
      </w:r>
      <w:r w:rsidRPr="00CE1568">
        <w:rPr>
          <w:rFonts w:ascii="Times New Roman" w:hAnsi="Times New Roman" w:cs="Times New Roman"/>
          <w:sz w:val="24"/>
          <w:szCs w:val="24"/>
          <w:lang w:val="ru-RU"/>
        </w:rPr>
        <w:tab/>
        <w:t>получение новой информации через использование компьютерной техники и Интернета;</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w:t>
      </w:r>
      <w:r w:rsidRPr="00CE1568">
        <w:rPr>
          <w:rFonts w:ascii="Times New Roman" w:hAnsi="Times New Roman" w:cs="Times New Roman"/>
          <w:sz w:val="24"/>
          <w:szCs w:val="24"/>
          <w:lang w:val="ru-RU"/>
        </w:rPr>
        <w:tab/>
        <w:t>постановка научной проблемы и поиск способов ее разрешения;</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w:t>
      </w:r>
      <w:r w:rsidRPr="00CE1568">
        <w:rPr>
          <w:rFonts w:ascii="Times New Roman" w:hAnsi="Times New Roman" w:cs="Times New Roman"/>
          <w:sz w:val="24"/>
          <w:szCs w:val="24"/>
          <w:lang w:val="ru-RU"/>
        </w:rPr>
        <w:tab/>
        <w:t>решение психолого-педагогических проблем, практических задач из профессиональной деятельности учителя.</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 xml:space="preserve">Важное место занимает работа с литературой, которую можно найти в институтской, городской </w:t>
      </w:r>
      <w:proofErr w:type="gramStart"/>
      <w:r w:rsidRPr="00CE1568">
        <w:rPr>
          <w:rFonts w:ascii="Times New Roman" w:hAnsi="Times New Roman" w:cs="Times New Roman"/>
          <w:sz w:val="24"/>
          <w:szCs w:val="24"/>
          <w:lang w:val="ru-RU"/>
        </w:rPr>
        <w:t>библиотеках</w:t>
      </w:r>
      <w:proofErr w:type="gramEnd"/>
      <w:r w:rsidRPr="00CE1568">
        <w:rPr>
          <w:rFonts w:ascii="Times New Roman" w:hAnsi="Times New Roman" w:cs="Times New Roman"/>
          <w:sz w:val="24"/>
          <w:szCs w:val="24"/>
          <w:lang w:val="ru-RU"/>
        </w:rPr>
        <w:t xml:space="preserve">, читальных залах, в кафедральной библиотеке, а также у преподавателя. Следует помнить, что поиск и доступ к литературе облегчается посредством использования справочно-библиографического аппарата, который включает в себя каталоги, картотеки, </w:t>
      </w:r>
      <w:proofErr w:type="spellStart"/>
      <w:r w:rsidRPr="00CE1568">
        <w:rPr>
          <w:rFonts w:ascii="Times New Roman" w:hAnsi="Times New Roman" w:cs="Times New Roman"/>
          <w:sz w:val="24"/>
          <w:szCs w:val="24"/>
          <w:lang w:val="ru-RU"/>
        </w:rPr>
        <w:t>библио¬графические</w:t>
      </w:r>
      <w:proofErr w:type="spellEnd"/>
      <w:r w:rsidRPr="00CE1568">
        <w:rPr>
          <w:rFonts w:ascii="Times New Roman" w:hAnsi="Times New Roman" w:cs="Times New Roman"/>
          <w:sz w:val="24"/>
          <w:szCs w:val="24"/>
          <w:lang w:val="ru-RU"/>
        </w:rPr>
        <w:t xml:space="preserve"> указатели, справочный фонд (словари, справочники, </w:t>
      </w:r>
      <w:proofErr w:type="spellStart"/>
      <w:r w:rsidRPr="00CE1568">
        <w:rPr>
          <w:rFonts w:ascii="Times New Roman" w:hAnsi="Times New Roman" w:cs="Times New Roman"/>
          <w:sz w:val="24"/>
          <w:szCs w:val="24"/>
          <w:lang w:val="ru-RU"/>
        </w:rPr>
        <w:t>энциклопе¬дии</w:t>
      </w:r>
      <w:proofErr w:type="spellEnd"/>
      <w:r w:rsidRPr="00CE1568">
        <w:rPr>
          <w:rFonts w:ascii="Times New Roman" w:hAnsi="Times New Roman" w:cs="Times New Roman"/>
          <w:sz w:val="24"/>
          <w:szCs w:val="24"/>
          <w:lang w:val="ru-RU"/>
        </w:rPr>
        <w:t>).</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 xml:space="preserve">Можно также обратиться за поиском информации к электронным источникам, в частности, к </w:t>
      </w:r>
      <w:proofErr w:type="spellStart"/>
      <w:proofErr w:type="gramStart"/>
      <w:r w:rsidRPr="00CE1568">
        <w:rPr>
          <w:rFonts w:ascii="Times New Roman" w:hAnsi="Times New Roman" w:cs="Times New Roman"/>
          <w:sz w:val="24"/>
          <w:szCs w:val="24"/>
          <w:lang w:val="ru-RU"/>
        </w:rPr>
        <w:t>Интернет-сети</w:t>
      </w:r>
      <w:proofErr w:type="spellEnd"/>
      <w:proofErr w:type="gramEnd"/>
      <w:r w:rsidRPr="00CE1568">
        <w:rPr>
          <w:rFonts w:ascii="Times New Roman" w:hAnsi="Times New Roman" w:cs="Times New Roman"/>
          <w:sz w:val="24"/>
          <w:szCs w:val="24"/>
          <w:lang w:val="ru-RU"/>
        </w:rPr>
        <w:t>. Здесь можно использовать множество способов поиска, но, как правило, существует два наиболее оптимальных варианта: использование поисковых систем и поиск по конкретному электронному адресу.</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Рекомендуется поиск современных научно-практических исследований осуществлять в журналах периодической печати: «Вопросы психологии», «Психологический журнал», «Журнал практической психологии», «Вестник РГНФ», «Мой психолог» и др. В последних номерах журнала за год печатаются тематические указатели статей.</w:t>
      </w:r>
    </w:p>
    <w:p w:rsidR="00CE1568" w:rsidRPr="00CE1568" w:rsidRDefault="00CE1568" w:rsidP="00CE1568">
      <w:pPr>
        <w:spacing w:after="0" w:line="240" w:lineRule="auto"/>
        <w:jc w:val="both"/>
        <w:rPr>
          <w:rFonts w:ascii="Times New Roman" w:hAnsi="Times New Roman" w:cs="Times New Roman"/>
          <w:sz w:val="24"/>
          <w:szCs w:val="24"/>
          <w:lang w:val="ru-RU"/>
        </w:rPr>
      </w:pPr>
      <w:r w:rsidRPr="00CE1568">
        <w:rPr>
          <w:rFonts w:ascii="Times New Roman" w:hAnsi="Times New Roman" w:cs="Times New Roman"/>
          <w:sz w:val="24"/>
          <w:szCs w:val="24"/>
          <w:lang w:val="ru-RU"/>
        </w:rPr>
        <w:t>Студенты, ориентированные на дальнейшую научно-исследовательскую деятельность, могут начать вести собственную картотеку, будущие учителя ведут рабочую картотеку.</w:t>
      </w:r>
    </w:p>
    <w:p w:rsidR="00CE1568" w:rsidRPr="00CE1568" w:rsidRDefault="00CE1568" w:rsidP="00CE1568">
      <w:pPr>
        <w:rPr>
          <w:lang w:val="ru-RU"/>
        </w:rPr>
      </w:pPr>
    </w:p>
    <w:p w:rsidR="00CE1568" w:rsidRPr="00CE1568" w:rsidRDefault="00CE1568" w:rsidP="00CE1568">
      <w:pPr>
        <w:rPr>
          <w:lang w:val="ru-RU"/>
        </w:rPr>
      </w:pPr>
    </w:p>
    <w:p w:rsidR="00CE1568" w:rsidRPr="00CE1568" w:rsidRDefault="00CE1568">
      <w:pPr>
        <w:rPr>
          <w:lang w:val="ru-RU"/>
        </w:rPr>
      </w:pPr>
    </w:p>
    <w:sectPr w:rsidR="00CE1568" w:rsidRPr="00CE1568" w:rsidSect="0042720D">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42720D"/>
    <w:rsid w:val="00CE1568"/>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4041</Words>
  <Characters>23034</Characters>
  <Application>Microsoft Office Word</Application>
  <DocSecurity>0</DocSecurity>
  <Lines>191</Lines>
  <Paragraphs>54</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27021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2022-2023_44_03_02_05-22-1-ППИОZ_plx_Производственная практика_ педагогическая практика</dc:title>
  <dc:creator>FastReport.NET</dc:creator>
  <cp:lastModifiedBy>xseny</cp:lastModifiedBy>
  <cp:revision>2</cp:revision>
  <dcterms:created xsi:type="dcterms:W3CDTF">2022-10-20T06:21:00Z</dcterms:created>
  <dcterms:modified xsi:type="dcterms:W3CDTF">2022-10-20T06:25:00Z</dcterms:modified>
</cp:coreProperties>
</file>