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6110"/>
        <w:gridCol w:w="4692"/>
      </w:tblGrid>
      <w:tr w:rsidR="00CF399D" w:rsidRPr="002416CD" w14:paraId="49BF41D7" w14:textId="77777777">
        <w:trPr>
          <w:trHeight w:hRule="exact" w:val="2083"/>
        </w:trPr>
        <w:tc>
          <w:tcPr>
            <w:tcW w:w="10788" w:type="dxa"/>
            <w:gridSpan w:val="2"/>
            <w:shd w:val="clear" w:color="000000" w:fill="FFFFFF"/>
            <w:tcMar>
              <w:left w:w="34" w:type="dxa"/>
              <w:right w:w="34" w:type="dxa"/>
            </w:tcMar>
          </w:tcPr>
          <w:p w14:paraId="7E84077C"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color w:val="000000"/>
                <w:sz w:val="28"/>
                <w:szCs w:val="28"/>
                <w:lang w:val="ru-RU"/>
              </w:rPr>
              <w:t>Министерство науки и высшего образования Российской Федерации</w:t>
            </w:r>
          </w:p>
          <w:p w14:paraId="2A200C65"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2A884B58" w14:textId="77777777" w:rsidR="00CF399D" w:rsidRPr="002416CD" w:rsidRDefault="00CF399D" w:rsidP="002416CD">
            <w:pPr>
              <w:spacing w:after="0" w:line="240" w:lineRule="auto"/>
              <w:jc w:val="center"/>
              <w:rPr>
                <w:rFonts w:ascii="Times New Roman" w:hAnsi="Times New Roman" w:cs="Times New Roman"/>
                <w:sz w:val="28"/>
                <w:szCs w:val="28"/>
                <w:lang w:val="ru-RU"/>
              </w:rPr>
            </w:pPr>
          </w:p>
        </w:tc>
      </w:tr>
      <w:tr w:rsidR="00CF399D" w:rsidRPr="002416CD" w14:paraId="37E7358A" w14:textId="77777777">
        <w:trPr>
          <w:trHeight w:hRule="exact" w:val="805"/>
        </w:trPr>
        <w:tc>
          <w:tcPr>
            <w:tcW w:w="6110" w:type="dxa"/>
            <w:shd w:val="clear" w:color="000000" w:fill="FFFFFF"/>
            <w:tcMar>
              <w:left w:w="34" w:type="dxa"/>
              <w:right w:w="34" w:type="dxa"/>
            </w:tcMar>
          </w:tcPr>
          <w:p w14:paraId="494DAAE6" w14:textId="77777777" w:rsidR="00CF399D" w:rsidRPr="002416CD" w:rsidRDefault="00CF399D" w:rsidP="002416CD">
            <w:pPr>
              <w:spacing w:after="0"/>
              <w:rPr>
                <w:rFonts w:ascii="Times New Roman" w:hAnsi="Times New Roman" w:cs="Times New Roman"/>
                <w:lang w:val="ru-RU"/>
              </w:rPr>
            </w:pPr>
          </w:p>
        </w:tc>
        <w:tc>
          <w:tcPr>
            <w:tcW w:w="4692" w:type="dxa"/>
            <w:vMerge w:val="restart"/>
            <w:shd w:val="clear" w:color="000000" w:fill="FFFFFF"/>
            <w:tcMar>
              <w:left w:w="34" w:type="dxa"/>
              <w:right w:w="34" w:type="dxa"/>
            </w:tcMar>
          </w:tcPr>
          <w:p w14:paraId="43A21292"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color w:val="000000"/>
                <w:sz w:val="28"/>
                <w:szCs w:val="28"/>
                <w:lang w:val="ru-RU"/>
              </w:rPr>
              <w:t>УТВЕРЖДАЮ</w:t>
            </w:r>
          </w:p>
          <w:p w14:paraId="3BAF3CC9"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color w:val="000000"/>
                <w:sz w:val="28"/>
                <w:szCs w:val="28"/>
                <w:lang w:val="ru-RU"/>
              </w:rPr>
              <w:t xml:space="preserve">Директор </w:t>
            </w:r>
            <w:r w:rsidRPr="002416CD">
              <w:rPr>
                <w:rFonts w:ascii="Times New Roman" w:hAnsi="Times New Roman" w:cs="Times New Roman"/>
                <w:color w:val="000000"/>
                <w:sz w:val="28"/>
                <w:szCs w:val="28"/>
                <w:lang w:val="ru-RU"/>
              </w:rPr>
              <w:t>Таганрогского института имени А.П. Чехова (филиала)</w:t>
            </w:r>
          </w:p>
          <w:p w14:paraId="4CBBCB60"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color w:val="000000"/>
                <w:sz w:val="28"/>
                <w:szCs w:val="28"/>
                <w:lang w:val="ru-RU"/>
              </w:rPr>
              <w:t>РГЭУ (РИНХ)</w:t>
            </w:r>
          </w:p>
          <w:p w14:paraId="5B761257"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color w:val="000000"/>
                <w:sz w:val="28"/>
                <w:szCs w:val="28"/>
                <w:lang w:val="ru-RU"/>
              </w:rPr>
              <w:t>_____________ Голобородько А.Ю.</w:t>
            </w:r>
          </w:p>
          <w:p w14:paraId="5BAA8618" w14:textId="77777777" w:rsidR="00CF399D" w:rsidRPr="002416CD" w:rsidRDefault="002416CD" w:rsidP="002416CD">
            <w:pPr>
              <w:spacing w:after="0" w:line="240" w:lineRule="auto"/>
              <w:jc w:val="center"/>
              <w:rPr>
                <w:rFonts w:ascii="Times New Roman" w:hAnsi="Times New Roman" w:cs="Times New Roman"/>
                <w:sz w:val="28"/>
                <w:szCs w:val="28"/>
              </w:rPr>
            </w:pPr>
            <w:r w:rsidRPr="002416CD">
              <w:rPr>
                <w:rFonts w:ascii="Times New Roman" w:hAnsi="Times New Roman" w:cs="Times New Roman"/>
                <w:color w:val="000000"/>
                <w:sz w:val="28"/>
                <w:szCs w:val="28"/>
              </w:rPr>
              <w:t>«____» ______________ 20___г.</w:t>
            </w:r>
          </w:p>
        </w:tc>
      </w:tr>
      <w:tr w:rsidR="00CF399D" w:rsidRPr="002416CD" w14:paraId="24754F2B" w14:textId="77777777">
        <w:trPr>
          <w:trHeight w:hRule="exact" w:val="1139"/>
        </w:trPr>
        <w:tc>
          <w:tcPr>
            <w:tcW w:w="6096" w:type="dxa"/>
          </w:tcPr>
          <w:p w14:paraId="3BFDBB69" w14:textId="77777777" w:rsidR="00CF399D" w:rsidRPr="002416CD" w:rsidRDefault="00CF399D" w:rsidP="002416CD">
            <w:pPr>
              <w:spacing w:after="0"/>
              <w:rPr>
                <w:rFonts w:ascii="Times New Roman" w:hAnsi="Times New Roman" w:cs="Times New Roman"/>
              </w:rPr>
            </w:pPr>
          </w:p>
        </w:tc>
        <w:tc>
          <w:tcPr>
            <w:tcW w:w="4692" w:type="dxa"/>
            <w:vMerge/>
            <w:shd w:val="clear" w:color="000000" w:fill="FFFFFF"/>
            <w:tcMar>
              <w:left w:w="34" w:type="dxa"/>
              <w:right w:w="34" w:type="dxa"/>
            </w:tcMar>
          </w:tcPr>
          <w:p w14:paraId="100B818A" w14:textId="77777777" w:rsidR="00CF399D" w:rsidRPr="002416CD" w:rsidRDefault="00CF399D" w:rsidP="002416CD">
            <w:pPr>
              <w:spacing w:after="0"/>
              <w:rPr>
                <w:rFonts w:ascii="Times New Roman" w:hAnsi="Times New Roman" w:cs="Times New Roman"/>
              </w:rPr>
            </w:pPr>
          </w:p>
        </w:tc>
      </w:tr>
      <w:tr w:rsidR="00CF399D" w:rsidRPr="002416CD" w14:paraId="68D69175" w14:textId="77777777">
        <w:trPr>
          <w:trHeight w:hRule="exact" w:val="1666"/>
        </w:trPr>
        <w:tc>
          <w:tcPr>
            <w:tcW w:w="6096" w:type="dxa"/>
          </w:tcPr>
          <w:p w14:paraId="436AFBC3" w14:textId="77777777" w:rsidR="00CF399D" w:rsidRPr="002416CD" w:rsidRDefault="00CF399D" w:rsidP="002416CD">
            <w:pPr>
              <w:spacing w:after="0"/>
              <w:rPr>
                <w:rFonts w:ascii="Times New Roman" w:hAnsi="Times New Roman" w:cs="Times New Roman"/>
              </w:rPr>
            </w:pPr>
          </w:p>
        </w:tc>
        <w:tc>
          <w:tcPr>
            <w:tcW w:w="4679" w:type="dxa"/>
          </w:tcPr>
          <w:p w14:paraId="7A494B31" w14:textId="77777777" w:rsidR="00CF399D" w:rsidRPr="002416CD" w:rsidRDefault="00CF399D" w:rsidP="002416CD">
            <w:pPr>
              <w:spacing w:after="0"/>
              <w:rPr>
                <w:rFonts w:ascii="Times New Roman" w:hAnsi="Times New Roman" w:cs="Times New Roman"/>
              </w:rPr>
            </w:pPr>
          </w:p>
        </w:tc>
      </w:tr>
      <w:tr w:rsidR="00CF399D" w:rsidRPr="002416CD" w14:paraId="04613182" w14:textId="77777777">
        <w:trPr>
          <w:trHeight w:hRule="exact" w:val="1111"/>
        </w:trPr>
        <w:tc>
          <w:tcPr>
            <w:tcW w:w="10788" w:type="dxa"/>
            <w:gridSpan w:val="2"/>
            <w:shd w:val="clear" w:color="000000" w:fill="FFFFFF"/>
            <w:tcMar>
              <w:left w:w="34" w:type="dxa"/>
              <w:right w:w="34" w:type="dxa"/>
            </w:tcMar>
          </w:tcPr>
          <w:p w14:paraId="0A971CAF"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b/>
                <w:color w:val="000000"/>
                <w:sz w:val="28"/>
                <w:szCs w:val="28"/>
                <w:lang w:val="ru-RU"/>
              </w:rPr>
              <w:t>Рабочая программа дисциплины</w:t>
            </w:r>
          </w:p>
          <w:p w14:paraId="62341D9E"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b/>
                <w:color w:val="000000"/>
                <w:sz w:val="28"/>
                <w:szCs w:val="28"/>
                <w:lang w:val="ru-RU"/>
              </w:rPr>
              <w:t>Анатомия и морфология человека</w:t>
            </w:r>
          </w:p>
        </w:tc>
      </w:tr>
      <w:tr w:rsidR="00CF399D" w:rsidRPr="002416CD" w14:paraId="37644ED2" w14:textId="77777777">
        <w:trPr>
          <w:trHeight w:hRule="exact" w:val="972"/>
        </w:trPr>
        <w:tc>
          <w:tcPr>
            <w:tcW w:w="6096" w:type="dxa"/>
          </w:tcPr>
          <w:p w14:paraId="1FB50C6A" w14:textId="77777777" w:rsidR="00CF399D" w:rsidRPr="002416CD" w:rsidRDefault="00CF399D" w:rsidP="002416CD">
            <w:pPr>
              <w:spacing w:after="0"/>
              <w:rPr>
                <w:rFonts w:ascii="Times New Roman" w:hAnsi="Times New Roman" w:cs="Times New Roman"/>
                <w:lang w:val="ru-RU"/>
              </w:rPr>
            </w:pPr>
          </w:p>
        </w:tc>
        <w:tc>
          <w:tcPr>
            <w:tcW w:w="4679" w:type="dxa"/>
          </w:tcPr>
          <w:p w14:paraId="7FA9FD38" w14:textId="77777777" w:rsidR="00CF399D" w:rsidRPr="002416CD" w:rsidRDefault="00CF399D" w:rsidP="002416CD">
            <w:pPr>
              <w:spacing w:after="0"/>
              <w:rPr>
                <w:rFonts w:ascii="Times New Roman" w:hAnsi="Times New Roman" w:cs="Times New Roman"/>
                <w:lang w:val="ru-RU"/>
              </w:rPr>
            </w:pPr>
          </w:p>
        </w:tc>
      </w:tr>
      <w:tr w:rsidR="00CF399D" w:rsidRPr="002416CD" w14:paraId="7A2D72C7" w14:textId="77777777">
        <w:trPr>
          <w:trHeight w:hRule="exact" w:val="680"/>
        </w:trPr>
        <w:tc>
          <w:tcPr>
            <w:tcW w:w="10788" w:type="dxa"/>
            <w:gridSpan w:val="2"/>
            <w:shd w:val="clear" w:color="000000" w:fill="FFFFFF"/>
            <w:tcMar>
              <w:left w:w="34" w:type="dxa"/>
              <w:right w:w="34" w:type="dxa"/>
            </w:tcMar>
          </w:tcPr>
          <w:p w14:paraId="1E30A356"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color w:val="000000"/>
                <w:sz w:val="28"/>
                <w:szCs w:val="28"/>
                <w:lang w:val="ru-RU"/>
              </w:rPr>
              <w:t xml:space="preserve">направление 44.03.05 Педагогическое образование (с </w:t>
            </w:r>
            <w:r w:rsidRPr="002416CD">
              <w:rPr>
                <w:rFonts w:ascii="Times New Roman" w:hAnsi="Times New Roman" w:cs="Times New Roman"/>
                <w:color w:val="000000"/>
                <w:sz w:val="28"/>
                <w:szCs w:val="28"/>
                <w:lang w:val="ru-RU"/>
              </w:rPr>
              <w:t>двумя профилями подготовки)</w:t>
            </w:r>
          </w:p>
          <w:p w14:paraId="4AF6D3F0" w14:textId="77777777" w:rsidR="00CF399D" w:rsidRPr="002416CD" w:rsidRDefault="002416CD" w:rsidP="002416CD">
            <w:pPr>
              <w:spacing w:after="0" w:line="240" w:lineRule="auto"/>
              <w:jc w:val="center"/>
              <w:rPr>
                <w:rFonts w:ascii="Times New Roman" w:hAnsi="Times New Roman" w:cs="Times New Roman"/>
                <w:sz w:val="28"/>
                <w:szCs w:val="28"/>
                <w:lang w:val="ru-RU"/>
              </w:rPr>
            </w:pPr>
            <w:r w:rsidRPr="002416CD">
              <w:rPr>
                <w:rFonts w:ascii="Times New Roman" w:hAnsi="Times New Roman" w:cs="Times New Roman"/>
                <w:color w:val="000000"/>
                <w:sz w:val="28"/>
                <w:szCs w:val="28"/>
                <w:lang w:val="ru-RU"/>
              </w:rPr>
              <w:t>направленность (профиль)  44.03.05.40 Биология и География</w:t>
            </w:r>
          </w:p>
        </w:tc>
      </w:tr>
      <w:tr w:rsidR="00CF399D" w:rsidRPr="002416CD" w14:paraId="19BD1D8C" w14:textId="77777777">
        <w:trPr>
          <w:trHeight w:hRule="exact" w:val="4015"/>
        </w:trPr>
        <w:tc>
          <w:tcPr>
            <w:tcW w:w="6096" w:type="dxa"/>
          </w:tcPr>
          <w:p w14:paraId="3C993F45" w14:textId="77777777" w:rsidR="00CF399D" w:rsidRPr="002416CD" w:rsidRDefault="00CF399D" w:rsidP="002416CD">
            <w:pPr>
              <w:spacing w:after="0"/>
              <w:rPr>
                <w:rFonts w:ascii="Times New Roman" w:hAnsi="Times New Roman" w:cs="Times New Roman"/>
                <w:lang w:val="ru-RU"/>
              </w:rPr>
            </w:pPr>
          </w:p>
        </w:tc>
        <w:tc>
          <w:tcPr>
            <w:tcW w:w="4679" w:type="dxa"/>
          </w:tcPr>
          <w:p w14:paraId="5E1D0106" w14:textId="77777777" w:rsidR="00CF399D" w:rsidRPr="002416CD" w:rsidRDefault="00CF399D" w:rsidP="002416CD">
            <w:pPr>
              <w:spacing w:after="0"/>
              <w:rPr>
                <w:rFonts w:ascii="Times New Roman" w:hAnsi="Times New Roman" w:cs="Times New Roman"/>
                <w:lang w:val="ru-RU"/>
              </w:rPr>
            </w:pPr>
          </w:p>
        </w:tc>
      </w:tr>
      <w:tr w:rsidR="00CF399D" w:rsidRPr="002416CD" w14:paraId="6D64EC08" w14:textId="77777777">
        <w:trPr>
          <w:trHeight w:hRule="exact" w:val="694"/>
        </w:trPr>
        <w:tc>
          <w:tcPr>
            <w:tcW w:w="10788" w:type="dxa"/>
            <w:gridSpan w:val="2"/>
            <w:shd w:val="clear" w:color="000000" w:fill="FFFFFF"/>
            <w:tcMar>
              <w:left w:w="34" w:type="dxa"/>
              <w:right w:w="34" w:type="dxa"/>
            </w:tcMar>
          </w:tcPr>
          <w:p w14:paraId="07233996" w14:textId="77777777" w:rsidR="00CF399D" w:rsidRPr="002416CD" w:rsidRDefault="002416CD" w:rsidP="002416CD">
            <w:pPr>
              <w:spacing w:after="0" w:line="240" w:lineRule="auto"/>
              <w:jc w:val="center"/>
              <w:rPr>
                <w:rFonts w:ascii="Times New Roman" w:hAnsi="Times New Roman" w:cs="Times New Roman"/>
                <w:sz w:val="28"/>
                <w:szCs w:val="28"/>
              </w:rPr>
            </w:pPr>
            <w:r w:rsidRPr="002416CD">
              <w:rPr>
                <w:rFonts w:ascii="Times New Roman" w:hAnsi="Times New Roman" w:cs="Times New Roman"/>
                <w:color w:val="000000"/>
                <w:sz w:val="28"/>
                <w:szCs w:val="28"/>
              </w:rPr>
              <w:t>Для набора __________ года</w:t>
            </w:r>
          </w:p>
        </w:tc>
      </w:tr>
      <w:tr w:rsidR="00CF399D" w:rsidRPr="002416CD" w14:paraId="0BF432DA" w14:textId="77777777">
        <w:trPr>
          <w:trHeight w:hRule="exact" w:val="694"/>
        </w:trPr>
        <w:tc>
          <w:tcPr>
            <w:tcW w:w="6096" w:type="dxa"/>
          </w:tcPr>
          <w:p w14:paraId="53BFE61E" w14:textId="77777777" w:rsidR="00CF399D" w:rsidRPr="002416CD" w:rsidRDefault="00CF399D" w:rsidP="002416CD">
            <w:pPr>
              <w:spacing w:after="0"/>
              <w:rPr>
                <w:rFonts w:ascii="Times New Roman" w:hAnsi="Times New Roman" w:cs="Times New Roman"/>
              </w:rPr>
            </w:pPr>
          </w:p>
        </w:tc>
        <w:tc>
          <w:tcPr>
            <w:tcW w:w="4679" w:type="dxa"/>
          </w:tcPr>
          <w:p w14:paraId="03EBE671" w14:textId="77777777" w:rsidR="00CF399D" w:rsidRPr="002416CD" w:rsidRDefault="00CF399D" w:rsidP="002416CD">
            <w:pPr>
              <w:spacing w:after="0"/>
              <w:rPr>
                <w:rFonts w:ascii="Times New Roman" w:hAnsi="Times New Roman" w:cs="Times New Roman"/>
              </w:rPr>
            </w:pPr>
          </w:p>
        </w:tc>
      </w:tr>
      <w:tr w:rsidR="00CF399D" w:rsidRPr="002416CD" w14:paraId="115E5C87" w14:textId="77777777">
        <w:trPr>
          <w:trHeight w:hRule="exact" w:val="694"/>
        </w:trPr>
        <w:tc>
          <w:tcPr>
            <w:tcW w:w="10788" w:type="dxa"/>
            <w:gridSpan w:val="2"/>
            <w:shd w:val="clear" w:color="000000" w:fill="FFFFFF"/>
            <w:tcMar>
              <w:left w:w="34" w:type="dxa"/>
              <w:right w:w="34" w:type="dxa"/>
            </w:tcMar>
          </w:tcPr>
          <w:p w14:paraId="324F98B5" w14:textId="77777777" w:rsidR="00CF399D" w:rsidRPr="002416CD" w:rsidRDefault="002416CD" w:rsidP="002416CD">
            <w:pPr>
              <w:spacing w:after="0" w:line="240" w:lineRule="auto"/>
              <w:jc w:val="center"/>
              <w:rPr>
                <w:rFonts w:ascii="Times New Roman" w:hAnsi="Times New Roman" w:cs="Times New Roman"/>
                <w:sz w:val="28"/>
                <w:szCs w:val="28"/>
              </w:rPr>
            </w:pPr>
            <w:r w:rsidRPr="002416CD">
              <w:rPr>
                <w:rFonts w:ascii="Times New Roman" w:hAnsi="Times New Roman" w:cs="Times New Roman"/>
                <w:color w:val="000000"/>
                <w:sz w:val="28"/>
                <w:szCs w:val="28"/>
              </w:rPr>
              <w:t>Квалификация</w:t>
            </w:r>
          </w:p>
          <w:p w14:paraId="32A2247B" w14:textId="77777777" w:rsidR="00CF399D" w:rsidRPr="002416CD" w:rsidRDefault="002416CD" w:rsidP="002416CD">
            <w:pPr>
              <w:spacing w:after="0" w:line="240" w:lineRule="auto"/>
              <w:jc w:val="center"/>
              <w:rPr>
                <w:rFonts w:ascii="Times New Roman" w:hAnsi="Times New Roman" w:cs="Times New Roman"/>
                <w:sz w:val="28"/>
                <w:szCs w:val="28"/>
              </w:rPr>
            </w:pPr>
            <w:r w:rsidRPr="002416CD">
              <w:rPr>
                <w:rFonts w:ascii="Times New Roman" w:hAnsi="Times New Roman" w:cs="Times New Roman"/>
                <w:color w:val="000000"/>
                <w:sz w:val="28"/>
                <w:szCs w:val="28"/>
              </w:rPr>
              <w:t>Бакалавр</w:t>
            </w:r>
          </w:p>
        </w:tc>
      </w:tr>
    </w:tbl>
    <w:p w14:paraId="6C105259" w14:textId="77777777" w:rsidR="00CF399D" w:rsidRPr="002416CD" w:rsidRDefault="002416CD" w:rsidP="002416CD">
      <w:pPr>
        <w:spacing w:after="0"/>
        <w:rPr>
          <w:rFonts w:ascii="Times New Roman" w:hAnsi="Times New Roman" w:cs="Times New Roman"/>
          <w:sz w:val="0"/>
          <w:szCs w:val="0"/>
        </w:rPr>
      </w:pPr>
      <w:r w:rsidRPr="002416C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41"/>
        <w:gridCol w:w="1429"/>
        <w:gridCol w:w="283"/>
        <w:gridCol w:w="692"/>
        <w:gridCol w:w="385"/>
        <w:gridCol w:w="385"/>
        <w:gridCol w:w="385"/>
        <w:gridCol w:w="486"/>
        <w:gridCol w:w="486"/>
        <w:gridCol w:w="85"/>
        <w:gridCol w:w="400"/>
        <w:gridCol w:w="883"/>
        <w:gridCol w:w="3799"/>
        <w:gridCol w:w="707"/>
        <w:gridCol w:w="295"/>
      </w:tblGrid>
      <w:tr w:rsidR="00CF399D" w:rsidRPr="002416CD" w14:paraId="24DBF5C5" w14:textId="77777777">
        <w:trPr>
          <w:trHeight w:hRule="exact" w:val="555"/>
        </w:trPr>
        <w:tc>
          <w:tcPr>
            <w:tcW w:w="4692" w:type="dxa"/>
            <w:gridSpan w:val="10"/>
            <w:shd w:val="clear" w:color="C0C0C0" w:fill="FFFFFF"/>
            <w:tcMar>
              <w:left w:w="34" w:type="dxa"/>
              <w:right w:w="34" w:type="dxa"/>
            </w:tcMar>
          </w:tcPr>
          <w:p w14:paraId="49342016"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УП: 44.03.05.40-21-2-БГZS.plx</w:t>
            </w:r>
          </w:p>
        </w:tc>
        <w:tc>
          <w:tcPr>
            <w:tcW w:w="389" w:type="dxa"/>
          </w:tcPr>
          <w:p w14:paraId="6FBFBA4A" w14:textId="77777777" w:rsidR="00CF399D" w:rsidRPr="002416CD" w:rsidRDefault="00CF399D" w:rsidP="002416CD">
            <w:pPr>
              <w:spacing w:after="0"/>
              <w:rPr>
                <w:rFonts w:ascii="Times New Roman" w:hAnsi="Times New Roman" w:cs="Times New Roman"/>
              </w:rPr>
            </w:pPr>
          </w:p>
        </w:tc>
        <w:tc>
          <w:tcPr>
            <w:tcW w:w="889" w:type="dxa"/>
          </w:tcPr>
          <w:p w14:paraId="295AA1F8" w14:textId="77777777" w:rsidR="00CF399D" w:rsidRPr="002416CD" w:rsidRDefault="00CF399D" w:rsidP="002416CD">
            <w:pPr>
              <w:spacing w:after="0"/>
              <w:rPr>
                <w:rFonts w:ascii="Times New Roman" w:hAnsi="Times New Roman" w:cs="Times New Roman"/>
              </w:rPr>
            </w:pPr>
          </w:p>
        </w:tc>
        <w:tc>
          <w:tcPr>
            <w:tcW w:w="3828" w:type="dxa"/>
          </w:tcPr>
          <w:p w14:paraId="15046EF4" w14:textId="77777777" w:rsidR="00CF399D" w:rsidRPr="002416CD" w:rsidRDefault="00CF399D" w:rsidP="002416CD">
            <w:pPr>
              <w:spacing w:after="0"/>
              <w:rPr>
                <w:rFonts w:ascii="Times New Roman" w:hAnsi="Times New Roman" w:cs="Times New Roman"/>
              </w:rPr>
            </w:pPr>
          </w:p>
        </w:tc>
        <w:tc>
          <w:tcPr>
            <w:tcW w:w="1007" w:type="dxa"/>
            <w:gridSpan w:val="2"/>
            <w:shd w:val="clear" w:color="C0C0C0" w:fill="FFFFFF"/>
            <w:tcMar>
              <w:left w:w="34" w:type="dxa"/>
              <w:right w:w="34" w:type="dxa"/>
            </w:tcMar>
          </w:tcPr>
          <w:p w14:paraId="66214188"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2</w:t>
            </w:r>
          </w:p>
        </w:tc>
      </w:tr>
      <w:tr w:rsidR="00CF399D" w:rsidRPr="002416CD" w14:paraId="1C9340D7" w14:textId="77777777">
        <w:trPr>
          <w:trHeight w:hRule="exact" w:val="277"/>
        </w:trPr>
        <w:tc>
          <w:tcPr>
            <w:tcW w:w="143" w:type="dxa"/>
          </w:tcPr>
          <w:p w14:paraId="2570479B" w14:textId="77777777" w:rsidR="00CF399D" w:rsidRPr="002416CD" w:rsidRDefault="00CF399D" w:rsidP="002416CD">
            <w:pPr>
              <w:spacing w:after="0"/>
              <w:rPr>
                <w:rFonts w:ascii="Times New Roman" w:hAnsi="Times New Roman" w:cs="Times New Roman"/>
              </w:rPr>
            </w:pPr>
          </w:p>
        </w:tc>
        <w:tc>
          <w:tcPr>
            <w:tcW w:w="1418" w:type="dxa"/>
          </w:tcPr>
          <w:p w14:paraId="5F77D242" w14:textId="77777777" w:rsidR="00CF399D" w:rsidRPr="002416CD" w:rsidRDefault="00CF399D" w:rsidP="002416CD">
            <w:pPr>
              <w:spacing w:after="0"/>
              <w:rPr>
                <w:rFonts w:ascii="Times New Roman" w:hAnsi="Times New Roman" w:cs="Times New Roman"/>
              </w:rPr>
            </w:pPr>
          </w:p>
        </w:tc>
        <w:tc>
          <w:tcPr>
            <w:tcW w:w="285" w:type="dxa"/>
          </w:tcPr>
          <w:p w14:paraId="12CA1CB9" w14:textId="77777777" w:rsidR="00CF399D" w:rsidRPr="002416CD" w:rsidRDefault="00CF399D" w:rsidP="002416CD">
            <w:pPr>
              <w:spacing w:after="0"/>
              <w:rPr>
                <w:rFonts w:ascii="Times New Roman" w:hAnsi="Times New Roman" w:cs="Times New Roman"/>
              </w:rPr>
            </w:pPr>
          </w:p>
        </w:tc>
        <w:tc>
          <w:tcPr>
            <w:tcW w:w="697" w:type="dxa"/>
          </w:tcPr>
          <w:p w14:paraId="6EBCAA83" w14:textId="77777777" w:rsidR="00CF399D" w:rsidRPr="002416CD" w:rsidRDefault="00CF399D" w:rsidP="002416CD">
            <w:pPr>
              <w:spacing w:after="0"/>
              <w:rPr>
                <w:rFonts w:ascii="Times New Roman" w:hAnsi="Times New Roman" w:cs="Times New Roman"/>
              </w:rPr>
            </w:pPr>
          </w:p>
        </w:tc>
        <w:tc>
          <w:tcPr>
            <w:tcW w:w="372" w:type="dxa"/>
          </w:tcPr>
          <w:p w14:paraId="56E66477" w14:textId="77777777" w:rsidR="00CF399D" w:rsidRPr="002416CD" w:rsidRDefault="00CF399D" w:rsidP="002416CD">
            <w:pPr>
              <w:spacing w:after="0"/>
              <w:rPr>
                <w:rFonts w:ascii="Times New Roman" w:hAnsi="Times New Roman" w:cs="Times New Roman"/>
              </w:rPr>
            </w:pPr>
          </w:p>
        </w:tc>
        <w:tc>
          <w:tcPr>
            <w:tcW w:w="372" w:type="dxa"/>
          </w:tcPr>
          <w:p w14:paraId="5FA91341" w14:textId="77777777" w:rsidR="00CF399D" w:rsidRPr="002416CD" w:rsidRDefault="00CF399D" w:rsidP="002416CD">
            <w:pPr>
              <w:spacing w:after="0"/>
              <w:rPr>
                <w:rFonts w:ascii="Times New Roman" w:hAnsi="Times New Roman" w:cs="Times New Roman"/>
              </w:rPr>
            </w:pPr>
          </w:p>
        </w:tc>
        <w:tc>
          <w:tcPr>
            <w:tcW w:w="372" w:type="dxa"/>
          </w:tcPr>
          <w:p w14:paraId="74547F46" w14:textId="77777777" w:rsidR="00CF399D" w:rsidRPr="002416CD" w:rsidRDefault="00CF399D" w:rsidP="002416CD">
            <w:pPr>
              <w:spacing w:after="0"/>
              <w:rPr>
                <w:rFonts w:ascii="Times New Roman" w:hAnsi="Times New Roman" w:cs="Times New Roman"/>
              </w:rPr>
            </w:pPr>
          </w:p>
        </w:tc>
        <w:tc>
          <w:tcPr>
            <w:tcW w:w="472" w:type="dxa"/>
          </w:tcPr>
          <w:p w14:paraId="68A39863" w14:textId="77777777" w:rsidR="00CF399D" w:rsidRPr="002416CD" w:rsidRDefault="00CF399D" w:rsidP="002416CD">
            <w:pPr>
              <w:spacing w:after="0"/>
              <w:rPr>
                <w:rFonts w:ascii="Times New Roman" w:hAnsi="Times New Roman" w:cs="Times New Roman"/>
              </w:rPr>
            </w:pPr>
          </w:p>
        </w:tc>
        <w:tc>
          <w:tcPr>
            <w:tcW w:w="472" w:type="dxa"/>
          </w:tcPr>
          <w:p w14:paraId="671A06D2" w14:textId="77777777" w:rsidR="00CF399D" w:rsidRPr="002416CD" w:rsidRDefault="00CF399D" w:rsidP="002416CD">
            <w:pPr>
              <w:spacing w:after="0"/>
              <w:rPr>
                <w:rFonts w:ascii="Times New Roman" w:hAnsi="Times New Roman" w:cs="Times New Roman"/>
              </w:rPr>
            </w:pPr>
          </w:p>
        </w:tc>
        <w:tc>
          <w:tcPr>
            <w:tcW w:w="85" w:type="dxa"/>
          </w:tcPr>
          <w:p w14:paraId="6C84A5F7" w14:textId="77777777" w:rsidR="00CF399D" w:rsidRPr="002416CD" w:rsidRDefault="00CF399D" w:rsidP="002416CD">
            <w:pPr>
              <w:spacing w:after="0"/>
              <w:rPr>
                <w:rFonts w:ascii="Times New Roman" w:hAnsi="Times New Roman" w:cs="Times New Roman"/>
              </w:rPr>
            </w:pPr>
          </w:p>
        </w:tc>
        <w:tc>
          <w:tcPr>
            <w:tcW w:w="389" w:type="dxa"/>
          </w:tcPr>
          <w:p w14:paraId="37DFE25A" w14:textId="77777777" w:rsidR="00CF399D" w:rsidRPr="002416CD" w:rsidRDefault="00CF399D" w:rsidP="002416CD">
            <w:pPr>
              <w:spacing w:after="0"/>
              <w:rPr>
                <w:rFonts w:ascii="Times New Roman" w:hAnsi="Times New Roman" w:cs="Times New Roman"/>
              </w:rPr>
            </w:pPr>
          </w:p>
        </w:tc>
        <w:tc>
          <w:tcPr>
            <w:tcW w:w="889" w:type="dxa"/>
          </w:tcPr>
          <w:p w14:paraId="22FB66A5" w14:textId="77777777" w:rsidR="00CF399D" w:rsidRPr="002416CD" w:rsidRDefault="00CF399D" w:rsidP="002416CD">
            <w:pPr>
              <w:spacing w:after="0"/>
              <w:rPr>
                <w:rFonts w:ascii="Times New Roman" w:hAnsi="Times New Roman" w:cs="Times New Roman"/>
              </w:rPr>
            </w:pPr>
          </w:p>
        </w:tc>
        <w:tc>
          <w:tcPr>
            <w:tcW w:w="3828" w:type="dxa"/>
          </w:tcPr>
          <w:p w14:paraId="219D9A84" w14:textId="77777777" w:rsidR="00CF399D" w:rsidRPr="002416CD" w:rsidRDefault="00CF399D" w:rsidP="002416CD">
            <w:pPr>
              <w:spacing w:after="0"/>
              <w:rPr>
                <w:rFonts w:ascii="Times New Roman" w:hAnsi="Times New Roman" w:cs="Times New Roman"/>
              </w:rPr>
            </w:pPr>
          </w:p>
        </w:tc>
        <w:tc>
          <w:tcPr>
            <w:tcW w:w="710" w:type="dxa"/>
          </w:tcPr>
          <w:p w14:paraId="363D73E0" w14:textId="77777777" w:rsidR="00CF399D" w:rsidRPr="002416CD" w:rsidRDefault="00CF399D" w:rsidP="002416CD">
            <w:pPr>
              <w:spacing w:after="0"/>
              <w:rPr>
                <w:rFonts w:ascii="Times New Roman" w:hAnsi="Times New Roman" w:cs="Times New Roman"/>
              </w:rPr>
            </w:pPr>
          </w:p>
        </w:tc>
        <w:tc>
          <w:tcPr>
            <w:tcW w:w="285" w:type="dxa"/>
          </w:tcPr>
          <w:p w14:paraId="6E931B82" w14:textId="77777777" w:rsidR="00CF399D" w:rsidRPr="002416CD" w:rsidRDefault="00CF399D" w:rsidP="002416CD">
            <w:pPr>
              <w:spacing w:after="0"/>
              <w:rPr>
                <w:rFonts w:ascii="Times New Roman" w:hAnsi="Times New Roman" w:cs="Times New Roman"/>
              </w:rPr>
            </w:pPr>
          </w:p>
        </w:tc>
      </w:tr>
      <w:tr w:rsidR="00CF399D" w:rsidRPr="002416CD" w14:paraId="33DADC20" w14:textId="77777777">
        <w:trPr>
          <w:trHeight w:hRule="exact" w:val="277"/>
        </w:trPr>
        <w:tc>
          <w:tcPr>
            <w:tcW w:w="143" w:type="dxa"/>
          </w:tcPr>
          <w:p w14:paraId="582B4043" w14:textId="77777777" w:rsidR="00CF399D" w:rsidRPr="002416CD" w:rsidRDefault="00CF399D" w:rsidP="002416CD">
            <w:pPr>
              <w:spacing w:after="0"/>
              <w:rPr>
                <w:rFonts w:ascii="Times New Roman" w:hAnsi="Times New Roman" w:cs="Times New Roman"/>
              </w:rPr>
            </w:pPr>
          </w:p>
        </w:tc>
        <w:tc>
          <w:tcPr>
            <w:tcW w:w="1432" w:type="dxa"/>
            <w:shd w:val="clear" w:color="000000" w:fill="FFFFFF"/>
            <w:tcMar>
              <w:left w:w="34" w:type="dxa"/>
              <w:right w:w="34" w:type="dxa"/>
            </w:tcMar>
          </w:tcPr>
          <w:p w14:paraId="0E4D211C" w14:textId="77777777" w:rsidR="00CF399D" w:rsidRPr="002416CD" w:rsidRDefault="002416CD" w:rsidP="002416CD">
            <w:pPr>
              <w:spacing w:after="0" w:line="240" w:lineRule="auto"/>
              <w:rPr>
                <w:rFonts w:ascii="Times New Roman" w:hAnsi="Times New Roman" w:cs="Times New Roman"/>
              </w:rPr>
            </w:pPr>
            <w:r w:rsidRPr="002416CD">
              <w:rPr>
                <w:rFonts w:ascii="Times New Roman" w:hAnsi="Times New Roman" w:cs="Times New Roman"/>
                <w:color w:val="000000"/>
              </w:rPr>
              <w:t>КАФЕДРА</w:t>
            </w:r>
          </w:p>
        </w:tc>
        <w:tc>
          <w:tcPr>
            <w:tcW w:w="285" w:type="dxa"/>
          </w:tcPr>
          <w:p w14:paraId="3FFBEFAF" w14:textId="77777777" w:rsidR="00CF399D" w:rsidRPr="002416CD" w:rsidRDefault="00CF399D" w:rsidP="002416CD">
            <w:pPr>
              <w:spacing w:after="0"/>
              <w:rPr>
                <w:rFonts w:ascii="Times New Roman" w:hAnsi="Times New Roman" w:cs="Times New Roman"/>
              </w:rPr>
            </w:pPr>
          </w:p>
        </w:tc>
        <w:tc>
          <w:tcPr>
            <w:tcW w:w="8661" w:type="dxa"/>
            <w:gridSpan w:val="11"/>
            <w:shd w:val="clear" w:color="000000" w:fill="FFFFFF"/>
            <w:tcMar>
              <w:left w:w="34" w:type="dxa"/>
              <w:right w:w="34" w:type="dxa"/>
            </w:tcMar>
          </w:tcPr>
          <w:p w14:paraId="3F26F579" w14:textId="77777777" w:rsidR="00CF399D" w:rsidRPr="002416CD" w:rsidRDefault="002416CD" w:rsidP="002416CD">
            <w:pPr>
              <w:spacing w:after="0" w:line="240" w:lineRule="auto"/>
              <w:rPr>
                <w:rFonts w:ascii="Times New Roman" w:hAnsi="Times New Roman" w:cs="Times New Roman"/>
                <w:lang w:val="ru-RU"/>
              </w:rPr>
            </w:pPr>
            <w:r w:rsidRPr="002416CD">
              <w:rPr>
                <w:rFonts w:ascii="Times New Roman" w:hAnsi="Times New Roman" w:cs="Times New Roman"/>
                <w:b/>
                <w:color w:val="000000"/>
                <w:lang w:val="ru-RU"/>
              </w:rPr>
              <w:t>биолого-географического образования и здоровьесберегающих дисциплин</w:t>
            </w:r>
          </w:p>
        </w:tc>
        <w:tc>
          <w:tcPr>
            <w:tcW w:w="285" w:type="dxa"/>
          </w:tcPr>
          <w:p w14:paraId="54A4082F" w14:textId="77777777" w:rsidR="00CF399D" w:rsidRPr="002416CD" w:rsidRDefault="00CF399D" w:rsidP="002416CD">
            <w:pPr>
              <w:spacing w:after="0"/>
              <w:rPr>
                <w:rFonts w:ascii="Times New Roman" w:hAnsi="Times New Roman" w:cs="Times New Roman"/>
                <w:lang w:val="ru-RU"/>
              </w:rPr>
            </w:pPr>
          </w:p>
        </w:tc>
      </w:tr>
      <w:tr w:rsidR="00CF399D" w:rsidRPr="002416CD" w14:paraId="46AB4D10" w14:textId="77777777">
        <w:trPr>
          <w:trHeight w:hRule="exact" w:val="277"/>
        </w:trPr>
        <w:tc>
          <w:tcPr>
            <w:tcW w:w="143" w:type="dxa"/>
          </w:tcPr>
          <w:p w14:paraId="6E3B846D" w14:textId="77777777" w:rsidR="00CF399D" w:rsidRPr="002416CD" w:rsidRDefault="00CF399D" w:rsidP="002416CD">
            <w:pPr>
              <w:spacing w:after="0"/>
              <w:rPr>
                <w:rFonts w:ascii="Times New Roman" w:hAnsi="Times New Roman" w:cs="Times New Roman"/>
                <w:lang w:val="ru-RU"/>
              </w:rPr>
            </w:pPr>
          </w:p>
        </w:tc>
        <w:tc>
          <w:tcPr>
            <w:tcW w:w="1418" w:type="dxa"/>
          </w:tcPr>
          <w:p w14:paraId="7C542A67" w14:textId="77777777" w:rsidR="00CF399D" w:rsidRPr="002416CD" w:rsidRDefault="00CF399D" w:rsidP="002416CD">
            <w:pPr>
              <w:spacing w:after="0"/>
              <w:rPr>
                <w:rFonts w:ascii="Times New Roman" w:hAnsi="Times New Roman" w:cs="Times New Roman"/>
                <w:lang w:val="ru-RU"/>
              </w:rPr>
            </w:pPr>
          </w:p>
        </w:tc>
        <w:tc>
          <w:tcPr>
            <w:tcW w:w="285" w:type="dxa"/>
          </w:tcPr>
          <w:p w14:paraId="43EBA555" w14:textId="77777777" w:rsidR="00CF399D" w:rsidRPr="002416CD" w:rsidRDefault="00CF399D" w:rsidP="002416CD">
            <w:pPr>
              <w:spacing w:after="0"/>
              <w:rPr>
                <w:rFonts w:ascii="Times New Roman" w:hAnsi="Times New Roman" w:cs="Times New Roman"/>
                <w:lang w:val="ru-RU"/>
              </w:rPr>
            </w:pPr>
          </w:p>
        </w:tc>
        <w:tc>
          <w:tcPr>
            <w:tcW w:w="697" w:type="dxa"/>
          </w:tcPr>
          <w:p w14:paraId="423287B8" w14:textId="77777777" w:rsidR="00CF399D" w:rsidRPr="002416CD" w:rsidRDefault="00CF399D" w:rsidP="002416CD">
            <w:pPr>
              <w:spacing w:after="0"/>
              <w:rPr>
                <w:rFonts w:ascii="Times New Roman" w:hAnsi="Times New Roman" w:cs="Times New Roman"/>
                <w:lang w:val="ru-RU"/>
              </w:rPr>
            </w:pPr>
          </w:p>
        </w:tc>
        <w:tc>
          <w:tcPr>
            <w:tcW w:w="372" w:type="dxa"/>
          </w:tcPr>
          <w:p w14:paraId="278D6F84" w14:textId="77777777" w:rsidR="00CF399D" w:rsidRPr="002416CD" w:rsidRDefault="00CF399D" w:rsidP="002416CD">
            <w:pPr>
              <w:spacing w:after="0"/>
              <w:rPr>
                <w:rFonts w:ascii="Times New Roman" w:hAnsi="Times New Roman" w:cs="Times New Roman"/>
                <w:lang w:val="ru-RU"/>
              </w:rPr>
            </w:pPr>
          </w:p>
        </w:tc>
        <w:tc>
          <w:tcPr>
            <w:tcW w:w="372" w:type="dxa"/>
          </w:tcPr>
          <w:p w14:paraId="77FBF457" w14:textId="77777777" w:rsidR="00CF399D" w:rsidRPr="002416CD" w:rsidRDefault="00CF399D" w:rsidP="002416CD">
            <w:pPr>
              <w:spacing w:after="0"/>
              <w:rPr>
                <w:rFonts w:ascii="Times New Roman" w:hAnsi="Times New Roman" w:cs="Times New Roman"/>
                <w:lang w:val="ru-RU"/>
              </w:rPr>
            </w:pPr>
          </w:p>
        </w:tc>
        <w:tc>
          <w:tcPr>
            <w:tcW w:w="372" w:type="dxa"/>
          </w:tcPr>
          <w:p w14:paraId="17D9A232" w14:textId="77777777" w:rsidR="00CF399D" w:rsidRPr="002416CD" w:rsidRDefault="00CF399D" w:rsidP="002416CD">
            <w:pPr>
              <w:spacing w:after="0"/>
              <w:rPr>
                <w:rFonts w:ascii="Times New Roman" w:hAnsi="Times New Roman" w:cs="Times New Roman"/>
                <w:lang w:val="ru-RU"/>
              </w:rPr>
            </w:pPr>
          </w:p>
        </w:tc>
        <w:tc>
          <w:tcPr>
            <w:tcW w:w="472" w:type="dxa"/>
          </w:tcPr>
          <w:p w14:paraId="133023EB" w14:textId="77777777" w:rsidR="00CF399D" w:rsidRPr="002416CD" w:rsidRDefault="00CF399D" w:rsidP="002416CD">
            <w:pPr>
              <w:spacing w:after="0"/>
              <w:rPr>
                <w:rFonts w:ascii="Times New Roman" w:hAnsi="Times New Roman" w:cs="Times New Roman"/>
                <w:lang w:val="ru-RU"/>
              </w:rPr>
            </w:pPr>
          </w:p>
        </w:tc>
        <w:tc>
          <w:tcPr>
            <w:tcW w:w="472" w:type="dxa"/>
          </w:tcPr>
          <w:p w14:paraId="38DEBA59" w14:textId="77777777" w:rsidR="00CF399D" w:rsidRPr="002416CD" w:rsidRDefault="00CF399D" w:rsidP="002416CD">
            <w:pPr>
              <w:spacing w:after="0"/>
              <w:rPr>
                <w:rFonts w:ascii="Times New Roman" w:hAnsi="Times New Roman" w:cs="Times New Roman"/>
                <w:lang w:val="ru-RU"/>
              </w:rPr>
            </w:pPr>
          </w:p>
        </w:tc>
        <w:tc>
          <w:tcPr>
            <w:tcW w:w="85" w:type="dxa"/>
          </w:tcPr>
          <w:p w14:paraId="539FC937" w14:textId="77777777" w:rsidR="00CF399D" w:rsidRPr="002416CD" w:rsidRDefault="00CF399D" w:rsidP="002416CD">
            <w:pPr>
              <w:spacing w:after="0"/>
              <w:rPr>
                <w:rFonts w:ascii="Times New Roman" w:hAnsi="Times New Roman" w:cs="Times New Roman"/>
                <w:lang w:val="ru-RU"/>
              </w:rPr>
            </w:pPr>
          </w:p>
        </w:tc>
        <w:tc>
          <w:tcPr>
            <w:tcW w:w="389" w:type="dxa"/>
          </w:tcPr>
          <w:p w14:paraId="33F71780" w14:textId="77777777" w:rsidR="00CF399D" w:rsidRPr="002416CD" w:rsidRDefault="00CF399D" w:rsidP="002416CD">
            <w:pPr>
              <w:spacing w:after="0"/>
              <w:rPr>
                <w:rFonts w:ascii="Times New Roman" w:hAnsi="Times New Roman" w:cs="Times New Roman"/>
                <w:lang w:val="ru-RU"/>
              </w:rPr>
            </w:pPr>
          </w:p>
        </w:tc>
        <w:tc>
          <w:tcPr>
            <w:tcW w:w="889" w:type="dxa"/>
          </w:tcPr>
          <w:p w14:paraId="294D5F25" w14:textId="77777777" w:rsidR="00CF399D" w:rsidRPr="002416CD" w:rsidRDefault="00CF399D" w:rsidP="002416CD">
            <w:pPr>
              <w:spacing w:after="0"/>
              <w:rPr>
                <w:rFonts w:ascii="Times New Roman" w:hAnsi="Times New Roman" w:cs="Times New Roman"/>
                <w:lang w:val="ru-RU"/>
              </w:rPr>
            </w:pPr>
          </w:p>
        </w:tc>
        <w:tc>
          <w:tcPr>
            <w:tcW w:w="3828" w:type="dxa"/>
          </w:tcPr>
          <w:p w14:paraId="1847D986" w14:textId="77777777" w:rsidR="00CF399D" w:rsidRPr="002416CD" w:rsidRDefault="00CF399D" w:rsidP="002416CD">
            <w:pPr>
              <w:spacing w:after="0"/>
              <w:rPr>
                <w:rFonts w:ascii="Times New Roman" w:hAnsi="Times New Roman" w:cs="Times New Roman"/>
                <w:lang w:val="ru-RU"/>
              </w:rPr>
            </w:pPr>
          </w:p>
        </w:tc>
        <w:tc>
          <w:tcPr>
            <w:tcW w:w="710" w:type="dxa"/>
          </w:tcPr>
          <w:p w14:paraId="17709D4F" w14:textId="77777777" w:rsidR="00CF399D" w:rsidRPr="002416CD" w:rsidRDefault="00CF399D" w:rsidP="002416CD">
            <w:pPr>
              <w:spacing w:after="0"/>
              <w:rPr>
                <w:rFonts w:ascii="Times New Roman" w:hAnsi="Times New Roman" w:cs="Times New Roman"/>
                <w:lang w:val="ru-RU"/>
              </w:rPr>
            </w:pPr>
          </w:p>
        </w:tc>
        <w:tc>
          <w:tcPr>
            <w:tcW w:w="285" w:type="dxa"/>
          </w:tcPr>
          <w:p w14:paraId="564F98F2" w14:textId="77777777" w:rsidR="00CF399D" w:rsidRPr="002416CD" w:rsidRDefault="00CF399D" w:rsidP="002416CD">
            <w:pPr>
              <w:spacing w:after="0"/>
              <w:rPr>
                <w:rFonts w:ascii="Times New Roman" w:hAnsi="Times New Roman" w:cs="Times New Roman"/>
                <w:lang w:val="ru-RU"/>
              </w:rPr>
            </w:pPr>
          </w:p>
        </w:tc>
      </w:tr>
      <w:tr w:rsidR="00CF399D" w:rsidRPr="002416CD" w14:paraId="4BE029E6" w14:textId="77777777">
        <w:trPr>
          <w:trHeight w:hRule="exact" w:val="279"/>
        </w:trPr>
        <w:tc>
          <w:tcPr>
            <w:tcW w:w="143" w:type="dxa"/>
          </w:tcPr>
          <w:p w14:paraId="34B82DCA" w14:textId="77777777" w:rsidR="00CF399D" w:rsidRPr="002416CD" w:rsidRDefault="00CF399D" w:rsidP="002416CD">
            <w:pPr>
              <w:spacing w:after="0"/>
              <w:rPr>
                <w:rFonts w:ascii="Times New Roman" w:hAnsi="Times New Roman" w:cs="Times New Roman"/>
                <w:lang w:val="ru-RU"/>
              </w:rPr>
            </w:pPr>
          </w:p>
        </w:tc>
        <w:tc>
          <w:tcPr>
            <w:tcW w:w="4938" w:type="dxa"/>
            <w:gridSpan w:val="10"/>
            <w:shd w:val="clear" w:color="000000" w:fill="FFFFFF"/>
            <w:tcMar>
              <w:left w:w="34" w:type="dxa"/>
              <w:right w:w="34" w:type="dxa"/>
            </w:tcMar>
          </w:tcPr>
          <w:p w14:paraId="18C16318"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Распределение часов дисциплины по курсам</w:t>
            </w:r>
          </w:p>
        </w:tc>
        <w:tc>
          <w:tcPr>
            <w:tcW w:w="889" w:type="dxa"/>
          </w:tcPr>
          <w:p w14:paraId="4E0358D9" w14:textId="77777777" w:rsidR="00CF399D" w:rsidRPr="002416CD" w:rsidRDefault="00CF399D" w:rsidP="002416CD">
            <w:pPr>
              <w:spacing w:after="0"/>
              <w:rPr>
                <w:rFonts w:ascii="Times New Roman" w:hAnsi="Times New Roman" w:cs="Times New Roman"/>
                <w:lang w:val="ru-RU"/>
              </w:rPr>
            </w:pPr>
          </w:p>
        </w:tc>
        <w:tc>
          <w:tcPr>
            <w:tcW w:w="3828" w:type="dxa"/>
          </w:tcPr>
          <w:p w14:paraId="71746175" w14:textId="77777777" w:rsidR="00CF399D" w:rsidRPr="002416CD" w:rsidRDefault="00CF399D" w:rsidP="002416CD">
            <w:pPr>
              <w:spacing w:after="0"/>
              <w:rPr>
                <w:rFonts w:ascii="Times New Roman" w:hAnsi="Times New Roman" w:cs="Times New Roman"/>
                <w:lang w:val="ru-RU"/>
              </w:rPr>
            </w:pPr>
          </w:p>
        </w:tc>
        <w:tc>
          <w:tcPr>
            <w:tcW w:w="710" w:type="dxa"/>
          </w:tcPr>
          <w:p w14:paraId="18CBC389" w14:textId="77777777" w:rsidR="00CF399D" w:rsidRPr="002416CD" w:rsidRDefault="00CF399D" w:rsidP="002416CD">
            <w:pPr>
              <w:spacing w:after="0"/>
              <w:rPr>
                <w:rFonts w:ascii="Times New Roman" w:hAnsi="Times New Roman" w:cs="Times New Roman"/>
                <w:lang w:val="ru-RU"/>
              </w:rPr>
            </w:pPr>
          </w:p>
        </w:tc>
        <w:tc>
          <w:tcPr>
            <w:tcW w:w="285" w:type="dxa"/>
          </w:tcPr>
          <w:p w14:paraId="5C192653" w14:textId="77777777" w:rsidR="00CF399D" w:rsidRPr="002416CD" w:rsidRDefault="00CF399D" w:rsidP="002416CD">
            <w:pPr>
              <w:spacing w:after="0"/>
              <w:rPr>
                <w:rFonts w:ascii="Times New Roman" w:hAnsi="Times New Roman" w:cs="Times New Roman"/>
                <w:lang w:val="ru-RU"/>
              </w:rPr>
            </w:pPr>
          </w:p>
        </w:tc>
      </w:tr>
      <w:tr w:rsidR="00CF399D" w:rsidRPr="002416CD" w14:paraId="0A5C9E40" w14:textId="77777777">
        <w:trPr>
          <w:trHeight w:hRule="exact" w:val="279"/>
        </w:trPr>
        <w:tc>
          <w:tcPr>
            <w:tcW w:w="143" w:type="dxa"/>
          </w:tcPr>
          <w:p w14:paraId="71B43E09" w14:textId="77777777" w:rsidR="00CF399D" w:rsidRPr="002416CD" w:rsidRDefault="00CF399D" w:rsidP="002416CD">
            <w:pPr>
              <w:spacing w:after="0"/>
              <w:rPr>
                <w:rFonts w:ascii="Times New Roman" w:hAnsi="Times New Roman" w:cs="Times New Roman"/>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BCC52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Курс</w:t>
            </w:r>
          </w:p>
        </w:tc>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50406"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2</w:t>
            </w:r>
          </w:p>
        </w:tc>
        <w:tc>
          <w:tcPr>
            <w:tcW w:w="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D8284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3</w:t>
            </w:r>
          </w:p>
        </w:tc>
        <w:tc>
          <w:tcPr>
            <w:tcW w:w="95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8D29C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Итого</w:t>
            </w:r>
          </w:p>
        </w:tc>
        <w:tc>
          <w:tcPr>
            <w:tcW w:w="889" w:type="dxa"/>
          </w:tcPr>
          <w:p w14:paraId="6F8924F7" w14:textId="77777777" w:rsidR="00CF399D" w:rsidRPr="002416CD" w:rsidRDefault="00CF399D" w:rsidP="002416CD">
            <w:pPr>
              <w:spacing w:after="0"/>
              <w:rPr>
                <w:rFonts w:ascii="Times New Roman" w:hAnsi="Times New Roman" w:cs="Times New Roman"/>
              </w:rPr>
            </w:pPr>
          </w:p>
        </w:tc>
        <w:tc>
          <w:tcPr>
            <w:tcW w:w="3828" w:type="dxa"/>
          </w:tcPr>
          <w:p w14:paraId="7B5BF7DC" w14:textId="77777777" w:rsidR="00CF399D" w:rsidRPr="002416CD" w:rsidRDefault="00CF399D" w:rsidP="002416CD">
            <w:pPr>
              <w:spacing w:after="0"/>
              <w:rPr>
                <w:rFonts w:ascii="Times New Roman" w:hAnsi="Times New Roman" w:cs="Times New Roman"/>
              </w:rPr>
            </w:pPr>
          </w:p>
        </w:tc>
        <w:tc>
          <w:tcPr>
            <w:tcW w:w="710" w:type="dxa"/>
          </w:tcPr>
          <w:p w14:paraId="1240B4ED" w14:textId="77777777" w:rsidR="00CF399D" w:rsidRPr="002416CD" w:rsidRDefault="00CF399D" w:rsidP="002416CD">
            <w:pPr>
              <w:spacing w:after="0"/>
              <w:rPr>
                <w:rFonts w:ascii="Times New Roman" w:hAnsi="Times New Roman" w:cs="Times New Roman"/>
              </w:rPr>
            </w:pPr>
          </w:p>
        </w:tc>
        <w:tc>
          <w:tcPr>
            <w:tcW w:w="285" w:type="dxa"/>
          </w:tcPr>
          <w:p w14:paraId="5769A144" w14:textId="77777777" w:rsidR="00CF399D" w:rsidRPr="002416CD" w:rsidRDefault="00CF399D" w:rsidP="002416CD">
            <w:pPr>
              <w:spacing w:after="0"/>
              <w:rPr>
                <w:rFonts w:ascii="Times New Roman" w:hAnsi="Times New Roman" w:cs="Times New Roman"/>
              </w:rPr>
            </w:pPr>
          </w:p>
        </w:tc>
      </w:tr>
      <w:tr w:rsidR="00CF399D" w:rsidRPr="002416CD" w14:paraId="58FFCF86" w14:textId="77777777">
        <w:trPr>
          <w:trHeight w:hRule="exact" w:val="279"/>
        </w:trPr>
        <w:tc>
          <w:tcPr>
            <w:tcW w:w="143" w:type="dxa"/>
          </w:tcPr>
          <w:p w14:paraId="1E2FA9FC" w14:textId="77777777" w:rsidR="00CF399D" w:rsidRPr="002416CD" w:rsidRDefault="00CF399D" w:rsidP="002416CD">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98ECE2"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Вид занятий</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C466C0" w14:textId="77777777" w:rsidR="00CF399D" w:rsidRPr="002416CD" w:rsidRDefault="002416CD" w:rsidP="002416CD">
            <w:pPr>
              <w:spacing w:after="0" w:line="240" w:lineRule="auto"/>
              <w:jc w:val="center"/>
              <w:rPr>
                <w:rFonts w:ascii="Times New Roman" w:hAnsi="Times New Roman" w:cs="Times New Roman"/>
                <w:sz w:val="13"/>
                <w:szCs w:val="13"/>
              </w:rPr>
            </w:pPr>
            <w:r w:rsidRPr="002416CD">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A6CCFB" w14:textId="77777777" w:rsidR="00CF399D" w:rsidRPr="002416CD" w:rsidRDefault="002416CD" w:rsidP="002416CD">
            <w:pPr>
              <w:spacing w:after="0" w:line="240" w:lineRule="auto"/>
              <w:jc w:val="center"/>
              <w:rPr>
                <w:rFonts w:ascii="Times New Roman" w:hAnsi="Times New Roman" w:cs="Times New Roman"/>
                <w:sz w:val="13"/>
                <w:szCs w:val="13"/>
              </w:rPr>
            </w:pPr>
            <w:r w:rsidRPr="002416CD">
              <w:rPr>
                <w:rFonts w:ascii="Times New Roman" w:hAnsi="Times New Roman" w:cs="Times New Roman"/>
                <w:color w:val="000000"/>
                <w:sz w:val="13"/>
                <w:szCs w:val="13"/>
              </w:rPr>
              <w:t>РП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12B57E" w14:textId="77777777" w:rsidR="00CF399D" w:rsidRPr="002416CD" w:rsidRDefault="002416CD" w:rsidP="002416CD">
            <w:pPr>
              <w:spacing w:after="0" w:line="240" w:lineRule="auto"/>
              <w:jc w:val="center"/>
              <w:rPr>
                <w:rFonts w:ascii="Times New Roman" w:hAnsi="Times New Roman" w:cs="Times New Roman"/>
                <w:sz w:val="13"/>
                <w:szCs w:val="13"/>
              </w:rPr>
            </w:pPr>
            <w:r w:rsidRPr="002416CD">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9635D" w14:textId="77777777" w:rsidR="00CF399D" w:rsidRPr="002416CD" w:rsidRDefault="002416CD" w:rsidP="002416CD">
            <w:pPr>
              <w:spacing w:after="0" w:line="240" w:lineRule="auto"/>
              <w:jc w:val="center"/>
              <w:rPr>
                <w:rFonts w:ascii="Times New Roman" w:hAnsi="Times New Roman" w:cs="Times New Roman"/>
                <w:sz w:val="13"/>
                <w:szCs w:val="13"/>
              </w:rPr>
            </w:pPr>
            <w:r w:rsidRPr="002416CD">
              <w:rPr>
                <w:rFonts w:ascii="Times New Roman" w:hAnsi="Times New Roman" w:cs="Times New Roman"/>
                <w:color w:val="000000"/>
                <w:sz w:val="13"/>
                <w:szCs w:val="13"/>
              </w:rPr>
              <w:t>РП</w:t>
            </w:r>
          </w:p>
        </w:tc>
        <w:tc>
          <w:tcPr>
            <w:tcW w:w="95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F5B049" w14:textId="77777777" w:rsidR="00CF399D" w:rsidRPr="002416CD" w:rsidRDefault="00CF399D" w:rsidP="002416CD">
            <w:pPr>
              <w:spacing w:after="0"/>
              <w:rPr>
                <w:rFonts w:ascii="Times New Roman" w:hAnsi="Times New Roman" w:cs="Times New Roman"/>
              </w:rPr>
            </w:pPr>
          </w:p>
        </w:tc>
        <w:tc>
          <w:tcPr>
            <w:tcW w:w="889" w:type="dxa"/>
          </w:tcPr>
          <w:p w14:paraId="5578E7FD" w14:textId="77777777" w:rsidR="00CF399D" w:rsidRPr="002416CD" w:rsidRDefault="00CF399D" w:rsidP="002416CD">
            <w:pPr>
              <w:spacing w:after="0"/>
              <w:rPr>
                <w:rFonts w:ascii="Times New Roman" w:hAnsi="Times New Roman" w:cs="Times New Roman"/>
              </w:rPr>
            </w:pPr>
          </w:p>
        </w:tc>
        <w:tc>
          <w:tcPr>
            <w:tcW w:w="3828" w:type="dxa"/>
          </w:tcPr>
          <w:p w14:paraId="1A68BE56" w14:textId="77777777" w:rsidR="00CF399D" w:rsidRPr="002416CD" w:rsidRDefault="00CF399D" w:rsidP="002416CD">
            <w:pPr>
              <w:spacing w:after="0"/>
              <w:rPr>
                <w:rFonts w:ascii="Times New Roman" w:hAnsi="Times New Roman" w:cs="Times New Roman"/>
              </w:rPr>
            </w:pPr>
          </w:p>
        </w:tc>
        <w:tc>
          <w:tcPr>
            <w:tcW w:w="710" w:type="dxa"/>
          </w:tcPr>
          <w:p w14:paraId="3F5AB286" w14:textId="77777777" w:rsidR="00CF399D" w:rsidRPr="002416CD" w:rsidRDefault="00CF399D" w:rsidP="002416CD">
            <w:pPr>
              <w:spacing w:after="0"/>
              <w:rPr>
                <w:rFonts w:ascii="Times New Roman" w:hAnsi="Times New Roman" w:cs="Times New Roman"/>
              </w:rPr>
            </w:pPr>
          </w:p>
        </w:tc>
        <w:tc>
          <w:tcPr>
            <w:tcW w:w="285" w:type="dxa"/>
          </w:tcPr>
          <w:p w14:paraId="157F8AE2" w14:textId="77777777" w:rsidR="00CF399D" w:rsidRPr="002416CD" w:rsidRDefault="00CF399D" w:rsidP="002416CD">
            <w:pPr>
              <w:spacing w:after="0"/>
              <w:rPr>
                <w:rFonts w:ascii="Times New Roman" w:hAnsi="Times New Roman" w:cs="Times New Roman"/>
              </w:rPr>
            </w:pPr>
          </w:p>
        </w:tc>
      </w:tr>
      <w:tr w:rsidR="00CF399D" w:rsidRPr="002416CD" w14:paraId="2EC5956D" w14:textId="77777777">
        <w:trPr>
          <w:trHeight w:hRule="exact" w:val="279"/>
        </w:trPr>
        <w:tc>
          <w:tcPr>
            <w:tcW w:w="143" w:type="dxa"/>
          </w:tcPr>
          <w:p w14:paraId="68C93632" w14:textId="77777777" w:rsidR="00CF399D" w:rsidRPr="002416CD" w:rsidRDefault="00CF399D" w:rsidP="002416CD">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A31194C"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Лекции</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8A43920"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F30432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98D6120" w14:textId="77777777" w:rsidR="00CF399D" w:rsidRPr="002416CD" w:rsidRDefault="00CF399D" w:rsidP="002416CD">
            <w:pPr>
              <w:spacing w:after="0"/>
              <w:rPr>
                <w:rFonts w:ascii="Times New Roman" w:hAnsi="Times New Roman" w:cs="Times New Roman"/>
              </w:rPr>
            </w:pP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FD3CB63" w14:textId="77777777" w:rsidR="00CF399D" w:rsidRPr="002416CD" w:rsidRDefault="00CF399D" w:rsidP="002416CD">
            <w:pPr>
              <w:spacing w:after="0"/>
              <w:rPr>
                <w:rFonts w:ascii="Times New Roman" w:hAnsi="Times New Roman" w:cs="Times New Roman"/>
              </w:rPr>
            </w:pP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B2E68BB"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E74D0FB"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889" w:type="dxa"/>
          </w:tcPr>
          <w:p w14:paraId="1282218D" w14:textId="77777777" w:rsidR="00CF399D" w:rsidRPr="002416CD" w:rsidRDefault="00CF399D" w:rsidP="002416CD">
            <w:pPr>
              <w:spacing w:after="0"/>
              <w:rPr>
                <w:rFonts w:ascii="Times New Roman" w:hAnsi="Times New Roman" w:cs="Times New Roman"/>
              </w:rPr>
            </w:pPr>
          </w:p>
        </w:tc>
        <w:tc>
          <w:tcPr>
            <w:tcW w:w="3828" w:type="dxa"/>
          </w:tcPr>
          <w:p w14:paraId="254DD526" w14:textId="77777777" w:rsidR="00CF399D" w:rsidRPr="002416CD" w:rsidRDefault="00CF399D" w:rsidP="002416CD">
            <w:pPr>
              <w:spacing w:after="0"/>
              <w:rPr>
                <w:rFonts w:ascii="Times New Roman" w:hAnsi="Times New Roman" w:cs="Times New Roman"/>
              </w:rPr>
            </w:pPr>
          </w:p>
        </w:tc>
        <w:tc>
          <w:tcPr>
            <w:tcW w:w="710" w:type="dxa"/>
          </w:tcPr>
          <w:p w14:paraId="35F6CBC0" w14:textId="77777777" w:rsidR="00CF399D" w:rsidRPr="002416CD" w:rsidRDefault="00CF399D" w:rsidP="002416CD">
            <w:pPr>
              <w:spacing w:after="0"/>
              <w:rPr>
                <w:rFonts w:ascii="Times New Roman" w:hAnsi="Times New Roman" w:cs="Times New Roman"/>
              </w:rPr>
            </w:pPr>
          </w:p>
        </w:tc>
        <w:tc>
          <w:tcPr>
            <w:tcW w:w="285" w:type="dxa"/>
          </w:tcPr>
          <w:p w14:paraId="57F36063" w14:textId="77777777" w:rsidR="00CF399D" w:rsidRPr="002416CD" w:rsidRDefault="00CF399D" w:rsidP="002416CD">
            <w:pPr>
              <w:spacing w:after="0"/>
              <w:rPr>
                <w:rFonts w:ascii="Times New Roman" w:hAnsi="Times New Roman" w:cs="Times New Roman"/>
              </w:rPr>
            </w:pPr>
          </w:p>
        </w:tc>
      </w:tr>
      <w:tr w:rsidR="00CF399D" w:rsidRPr="002416CD" w14:paraId="04DA41C4" w14:textId="77777777">
        <w:trPr>
          <w:trHeight w:hRule="exact" w:val="279"/>
        </w:trPr>
        <w:tc>
          <w:tcPr>
            <w:tcW w:w="143" w:type="dxa"/>
          </w:tcPr>
          <w:p w14:paraId="6D0239CE" w14:textId="77777777" w:rsidR="00CF399D" w:rsidRPr="002416CD" w:rsidRDefault="00CF399D" w:rsidP="002416CD">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970916B"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Лабораторные</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E8779D5"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E59B08D"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1D6F8B4" w14:textId="77777777" w:rsidR="00CF399D" w:rsidRPr="002416CD" w:rsidRDefault="00CF399D" w:rsidP="002416CD">
            <w:pPr>
              <w:spacing w:after="0"/>
              <w:rPr>
                <w:rFonts w:ascii="Times New Roman" w:hAnsi="Times New Roman" w:cs="Times New Roman"/>
              </w:rPr>
            </w:pP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F0FBF06" w14:textId="77777777" w:rsidR="00CF399D" w:rsidRPr="002416CD" w:rsidRDefault="00CF399D" w:rsidP="002416CD">
            <w:pPr>
              <w:spacing w:after="0"/>
              <w:rPr>
                <w:rFonts w:ascii="Times New Roman" w:hAnsi="Times New Roman" w:cs="Times New Roman"/>
              </w:rPr>
            </w:pP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A20146A"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BBBD8B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889" w:type="dxa"/>
          </w:tcPr>
          <w:p w14:paraId="40758C6B" w14:textId="77777777" w:rsidR="00CF399D" w:rsidRPr="002416CD" w:rsidRDefault="00CF399D" w:rsidP="002416CD">
            <w:pPr>
              <w:spacing w:after="0"/>
              <w:rPr>
                <w:rFonts w:ascii="Times New Roman" w:hAnsi="Times New Roman" w:cs="Times New Roman"/>
              </w:rPr>
            </w:pPr>
          </w:p>
        </w:tc>
        <w:tc>
          <w:tcPr>
            <w:tcW w:w="3828" w:type="dxa"/>
          </w:tcPr>
          <w:p w14:paraId="7898B797" w14:textId="77777777" w:rsidR="00CF399D" w:rsidRPr="002416CD" w:rsidRDefault="00CF399D" w:rsidP="002416CD">
            <w:pPr>
              <w:spacing w:after="0"/>
              <w:rPr>
                <w:rFonts w:ascii="Times New Roman" w:hAnsi="Times New Roman" w:cs="Times New Roman"/>
              </w:rPr>
            </w:pPr>
          </w:p>
        </w:tc>
        <w:tc>
          <w:tcPr>
            <w:tcW w:w="710" w:type="dxa"/>
          </w:tcPr>
          <w:p w14:paraId="15C80A14" w14:textId="77777777" w:rsidR="00CF399D" w:rsidRPr="002416CD" w:rsidRDefault="00CF399D" w:rsidP="002416CD">
            <w:pPr>
              <w:spacing w:after="0"/>
              <w:rPr>
                <w:rFonts w:ascii="Times New Roman" w:hAnsi="Times New Roman" w:cs="Times New Roman"/>
              </w:rPr>
            </w:pPr>
          </w:p>
        </w:tc>
        <w:tc>
          <w:tcPr>
            <w:tcW w:w="285" w:type="dxa"/>
          </w:tcPr>
          <w:p w14:paraId="36375C3C" w14:textId="77777777" w:rsidR="00CF399D" w:rsidRPr="002416CD" w:rsidRDefault="00CF399D" w:rsidP="002416CD">
            <w:pPr>
              <w:spacing w:after="0"/>
              <w:rPr>
                <w:rFonts w:ascii="Times New Roman" w:hAnsi="Times New Roman" w:cs="Times New Roman"/>
              </w:rPr>
            </w:pPr>
          </w:p>
        </w:tc>
      </w:tr>
      <w:tr w:rsidR="00CF399D" w:rsidRPr="002416CD" w14:paraId="75DCA007" w14:textId="77777777">
        <w:trPr>
          <w:trHeight w:hRule="exact" w:val="279"/>
        </w:trPr>
        <w:tc>
          <w:tcPr>
            <w:tcW w:w="143" w:type="dxa"/>
          </w:tcPr>
          <w:p w14:paraId="4419B91F" w14:textId="77777777" w:rsidR="00CF399D" w:rsidRPr="002416CD" w:rsidRDefault="00CF399D" w:rsidP="002416CD">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9DFA79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Практические</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42D10B8"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FE7138C"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EE5BE3E"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EC04F4C"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2AF23B3"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3F96512"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889" w:type="dxa"/>
          </w:tcPr>
          <w:p w14:paraId="11A70B41" w14:textId="77777777" w:rsidR="00CF399D" w:rsidRPr="002416CD" w:rsidRDefault="00CF399D" w:rsidP="002416CD">
            <w:pPr>
              <w:spacing w:after="0"/>
              <w:rPr>
                <w:rFonts w:ascii="Times New Roman" w:hAnsi="Times New Roman" w:cs="Times New Roman"/>
              </w:rPr>
            </w:pPr>
          </w:p>
        </w:tc>
        <w:tc>
          <w:tcPr>
            <w:tcW w:w="3828" w:type="dxa"/>
          </w:tcPr>
          <w:p w14:paraId="50677A6E" w14:textId="77777777" w:rsidR="00CF399D" w:rsidRPr="002416CD" w:rsidRDefault="00CF399D" w:rsidP="002416CD">
            <w:pPr>
              <w:spacing w:after="0"/>
              <w:rPr>
                <w:rFonts w:ascii="Times New Roman" w:hAnsi="Times New Roman" w:cs="Times New Roman"/>
              </w:rPr>
            </w:pPr>
          </w:p>
        </w:tc>
        <w:tc>
          <w:tcPr>
            <w:tcW w:w="710" w:type="dxa"/>
          </w:tcPr>
          <w:p w14:paraId="2CD0A22F" w14:textId="77777777" w:rsidR="00CF399D" w:rsidRPr="002416CD" w:rsidRDefault="00CF399D" w:rsidP="002416CD">
            <w:pPr>
              <w:spacing w:after="0"/>
              <w:rPr>
                <w:rFonts w:ascii="Times New Roman" w:hAnsi="Times New Roman" w:cs="Times New Roman"/>
              </w:rPr>
            </w:pPr>
          </w:p>
        </w:tc>
        <w:tc>
          <w:tcPr>
            <w:tcW w:w="285" w:type="dxa"/>
          </w:tcPr>
          <w:p w14:paraId="5AEA9ED8" w14:textId="77777777" w:rsidR="00CF399D" w:rsidRPr="002416CD" w:rsidRDefault="00CF399D" w:rsidP="002416CD">
            <w:pPr>
              <w:spacing w:after="0"/>
              <w:rPr>
                <w:rFonts w:ascii="Times New Roman" w:hAnsi="Times New Roman" w:cs="Times New Roman"/>
              </w:rPr>
            </w:pPr>
          </w:p>
        </w:tc>
      </w:tr>
      <w:tr w:rsidR="00CF399D" w:rsidRPr="002416CD" w14:paraId="06AE8E21" w14:textId="77777777">
        <w:trPr>
          <w:trHeight w:hRule="exact" w:val="279"/>
        </w:trPr>
        <w:tc>
          <w:tcPr>
            <w:tcW w:w="143" w:type="dxa"/>
          </w:tcPr>
          <w:p w14:paraId="2BF42B66" w14:textId="77777777" w:rsidR="00CF399D" w:rsidRPr="002416CD" w:rsidRDefault="00CF399D" w:rsidP="002416CD">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131AF76"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Итого ауд.</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A251FAD"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D3D1991"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C0ADB45"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78AA8D4"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D7BA0C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AD41BB4"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8</w:t>
            </w:r>
          </w:p>
        </w:tc>
        <w:tc>
          <w:tcPr>
            <w:tcW w:w="889" w:type="dxa"/>
          </w:tcPr>
          <w:p w14:paraId="6637BCAD" w14:textId="77777777" w:rsidR="00CF399D" w:rsidRPr="002416CD" w:rsidRDefault="00CF399D" w:rsidP="002416CD">
            <w:pPr>
              <w:spacing w:after="0"/>
              <w:rPr>
                <w:rFonts w:ascii="Times New Roman" w:hAnsi="Times New Roman" w:cs="Times New Roman"/>
              </w:rPr>
            </w:pPr>
          </w:p>
        </w:tc>
        <w:tc>
          <w:tcPr>
            <w:tcW w:w="3828" w:type="dxa"/>
          </w:tcPr>
          <w:p w14:paraId="034E3575" w14:textId="77777777" w:rsidR="00CF399D" w:rsidRPr="002416CD" w:rsidRDefault="00CF399D" w:rsidP="002416CD">
            <w:pPr>
              <w:spacing w:after="0"/>
              <w:rPr>
                <w:rFonts w:ascii="Times New Roman" w:hAnsi="Times New Roman" w:cs="Times New Roman"/>
              </w:rPr>
            </w:pPr>
          </w:p>
        </w:tc>
        <w:tc>
          <w:tcPr>
            <w:tcW w:w="710" w:type="dxa"/>
          </w:tcPr>
          <w:p w14:paraId="6A657F9A" w14:textId="77777777" w:rsidR="00CF399D" w:rsidRPr="002416CD" w:rsidRDefault="00CF399D" w:rsidP="002416CD">
            <w:pPr>
              <w:spacing w:after="0"/>
              <w:rPr>
                <w:rFonts w:ascii="Times New Roman" w:hAnsi="Times New Roman" w:cs="Times New Roman"/>
              </w:rPr>
            </w:pPr>
          </w:p>
        </w:tc>
        <w:tc>
          <w:tcPr>
            <w:tcW w:w="285" w:type="dxa"/>
          </w:tcPr>
          <w:p w14:paraId="52DD1655" w14:textId="77777777" w:rsidR="00CF399D" w:rsidRPr="002416CD" w:rsidRDefault="00CF399D" w:rsidP="002416CD">
            <w:pPr>
              <w:spacing w:after="0"/>
              <w:rPr>
                <w:rFonts w:ascii="Times New Roman" w:hAnsi="Times New Roman" w:cs="Times New Roman"/>
              </w:rPr>
            </w:pPr>
          </w:p>
        </w:tc>
      </w:tr>
      <w:tr w:rsidR="00CF399D" w:rsidRPr="002416CD" w14:paraId="3DA92916" w14:textId="77777777">
        <w:trPr>
          <w:trHeight w:hRule="exact" w:val="279"/>
        </w:trPr>
        <w:tc>
          <w:tcPr>
            <w:tcW w:w="143" w:type="dxa"/>
          </w:tcPr>
          <w:p w14:paraId="718F33E5" w14:textId="77777777" w:rsidR="00CF399D" w:rsidRPr="002416CD" w:rsidRDefault="00CF399D" w:rsidP="002416CD">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DC6C2F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Кoнтактная рабoта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D32516C"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E6A9851"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A622D7A"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37750D3"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3648EA2"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3C0D0D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8</w:t>
            </w:r>
          </w:p>
        </w:tc>
        <w:tc>
          <w:tcPr>
            <w:tcW w:w="889" w:type="dxa"/>
          </w:tcPr>
          <w:p w14:paraId="2718A8D7" w14:textId="77777777" w:rsidR="00CF399D" w:rsidRPr="002416CD" w:rsidRDefault="00CF399D" w:rsidP="002416CD">
            <w:pPr>
              <w:spacing w:after="0"/>
              <w:rPr>
                <w:rFonts w:ascii="Times New Roman" w:hAnsi="Times New Roman" w:cs="Times New Roman"/>
              </w:rPr>
            </w:pPr>
          </w:p>
        </w:tc>
        <w:tc>
          <w:tcPr>
            <w:tcW w:w="3828" w:type="dxa"/>
          </w:tcPr>
          <w:p w14:paraId="781206AF" w14:textId="77777777" w:rsidR="00CF399D" w:rsidRPr="002416CD" w:rsidRDefault="00CF399D" w:rsidP="002416CD">
            <w:pPr>
              <w:spacing w:after="0"/>
              <w:rPr>
                <w:rFonts w:ascii="Times New Roman" w:hAnsi="Times New Roman" w:cs="Times New Roman"/>
              </w:rPr>
            </w:pPr>
          </w:p>
        </w:tc>
        <w:tc>
          <w:tcPr>
            <w:tcW w:w="710" w:type="dxa"/>
          </w:tcPr>
          <w:p w14:paraId="66976BD2" w14:textId="77777777" w:rsidR="00CF399D" w:rsidRPr="002416CD" w:rsidRDefault="00CF399D" w:rsidP="002416CD">
            <w:pPr>
              <w:spacing w:after="0"/>
              <w:rPr>
                <w:rFonts w:ascii="Times New Roman" w:hAnsi="Times New Roman" w:cs="Times New Roman"/>
              </w:rPr>
            </w:pPr>
          </w:p>
        </w:tc>
        <w:tc>
          <w:tcPr>
            <w:tcW w:w="285" w:type="dxa"/>
          </w:tcPr>
          <w:p w14:paraId="5A10480E" w14:textId="77777777" w:rsidR="00CF399D" w:rsidRPr="002416CD" w:rsidRDefault="00CF399D" w:rsidP="002416CD">
            <w:pPr>
              <w:spacing w:after="0"/>
              <w:rPr>
                <w:rFonts w:ascii="Times New Roman" w:hAnsi="Times New Roman" w:cs="Times New Roman"/>
              </w:rPr>
            </w:pPr>
          </w:p>
        </w:tc>
      </w:tr>
      <w:tr w:rsidR="00CF399D" w:rsidRPr="002416CD" w14:paraId="0E95E0B8" w14:textId="77777777">
        <w:trPr>
          <w:trHeight w:hRule="exact" w:val="279"/>
        </w:trPr>
        <w:tc>
          <w:tcPr>
            <w:tcW w:w="143" w:type="dxa"/>
          </w:tcPr>
          <w:p w14:paraId="1D9A0F54" w14:textId="77777777" w:rsidR="00CF399D" w:rsidRPr="002416CD" w:rsidRDefault="00CF399D" w:rsidP="002416CD">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A4AD74B"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Сам. работа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432208D"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66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217A5EC"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10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04553BC"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61</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EAA16A8"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116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E34102F"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127</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E5DBD2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126</w:t>
            </w:r>
          </w:p>
        </w:tc>
        <w:tc>
          <w:tcPr>
            <w:tcW w:w="889" w:type="dxa"/>
          </w:tcPr>
          <w:p w14:paraId="4D2E7887" w14:textId="77777777" w:rsidR="00CF399D" w:rsidRPr="002416CD" w:rsidRDefault="00CF399D" w:rsidP="002416CD">
            <w:pPr>
              <w:spacing w:after="0"/>
              <w:rPr>
                <w:rFonts w:ascii="Times New Roman" w:hAnsi="Times New Roman" w:cs="Times New Roman"/>
              </w:rPr>
            </w:pPr>
          </w:p>
        </w:tc>
        <w:tc>
          <w:tcPr>
            <w:tcW w:w="3828" w:type="dxa"/>
          </w:tcPr>
          <w:p w14:paraId="0AD2BA73" w14:textId="77777777" w:rsidR="00CF399D" w:rsidRPr="002416CD" w:rsidRDefault="00CF399D" w:rsidP="002416CD">
            <w:pPr>
              <w:spacing w:after="0"/>
              <w:rPr>
                <w:rFonts w:ascii="Times New Roman" w:hAnsi="Times New Roman" w:cs="Times New Roman"/>
              </w:rPr>
            </w:pPr>
          </w:p>
        </w:tc>
        <w:tc>
          <w:tcPr>
            <w:tcW w:w="710" w:type="dxa"/>
          </w:tcPr>
          <w:p w14:paraId="5147745D" w14:textId="77777777" w:rsidR="00CF399D" w:rsidRPr="002416CD" w:rsidRDefault="00CF399D" w:rsidP="002416CD">
            <w:pPr>
              <w:spacing w:after="0"/>
              <w:rPr>
                <w:rFonts w:ascii="Times New Roman" w:hAnsi="Times New Roman" w:cs="Times New Roman"/>
              </w:rPr>
            </w:pPr>
          </w:p>
        </w:tc>
        <w:tc>
          <w:tcPr>
            <w:tcW w:w="285" w:type="dxa"/>
          </w:tcPr>
          <w:p w14:paraId="3D480288" w14:textId="77777777" w:rsidR="00CF399D" w:rsidRPr="002416CD" w:rsidRDefault="00CF399D" w:rsidP="002416CD">
            <w:pPr>
              <w:spacing w:after="0"/>
              <w:rPr>
                <w:rFonts w:ascii="Times New Roman" w:hAnsi="Times New Roman" w:cs="Times New Roman"/>
              </w:rPr>
            </w:pPr>
          </w:p>
        </w:tc>
      </w:tr>
      <w:tr w:rsidR="00CF399D" w:rsidRPr="002416CD" w14:paraId="35874CF7" w14:textId="77777777">
        <w:trPr>
          <w:trHeight w:hRule="exact" w:val="279"/>
        </w:trPr>
        <w:tc>
          <w:tcPr>
            <w:tcW w:w="143" w:type="dxa"/>
          </w:tcPr>
          <w:p w14:paraId="26DAA6FF" w14:textId="77777777" w:rsidR="00CF399D" w:rsidRPr="002416CD" w:rsidRDefault="00CF399D" w:rsidP="002416CD">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D45484C"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Часы на контроль</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5F36646" w14:textId="77777777" w:rsidR="00CF399D" w:rsidRPr="002416CD" w:rsidRDefault="00CF399D" w:rsidP="002416CD">
            <w:pPr>
              <w:spacing w:after="0"/>
              <w:rPr>
                <w:rFonts w:ascii="Times New Roman"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5A75D06" w14:textId="77777777" w:rsidR="00CF399D" w:rsidRPr="002416CD" w:rsidRDefault="00CF399D" w:rsidP="002416CD">
            <w:pPr>
              <w:spacing w:after="0"/>
              <w:rPr>
                <w:rFonts w:ascii="Times New Roman"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0A8A7F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1408113"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2A4A7A5"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1C03470"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9</w:t>
            </w:r>
          </w:p>
        </w:tc>
        <w:tc>
          <w:tcPr>
            <w:tcW w:w="889" w:type="dxa"/>
          </w:tcPr>
          <w:p w14:paraId="75A8A22C" w14:textId="77777777" w:rsidR="00CF399D" w:rsidRPr="002416CD" w:rsidRDefault="00CF399D" w:rsidP="002416CD">
            <w:pPr>
              <w:spacing w:after="0"/>
              <w:rPr>
                <w:rFonts w:ascii="Times New Roman" w:hAnsi="Times New Roman" w:cs="Times New Roman"/>
              </w:rPr>
            </w:pPr>
          </w:p>
        </w:tc>
        <w:tc>
          <w:tcPr>
            <w:tcW w:w="3828" w:type="dxa"/>
          </w:tcPr>
          <w:p w14:paraId="61626AFE" w14:textId="77777777" w:rsidR="00CF399D" w:rsidRPr="002416CD" w:rsidRDefault="00CF399D" w:rsidP="002416CD">
            <w:pPr>
              <w:spacing w:after="0"/>
              <w:rPr>
                <w:rFonts w:ascii="Times New Roman" w:hAnsi="Times New Roman" w:cs="Times New Roman"/>
              </w:rPr>
            </w:pPr>
          </w:p>
        </w:tc>
        <w:tc>
          <w:tcPr>
            <w:tcW w:w="710" w:type="dxa"/>
          </w:tcPr>
          <w:p w14:paraId="17AF799A" w14:textId="77777777" w:rsidR="00CF399D" w:rsidRPr="002416CD" w:rsidRDefault="00CF399D" w:rsidP="002416CD">
            <w:pPr>
              <w:spacing w:after="0"/>
              <w:rPr>
                <w:rFonts w:ascii="Times New Roman" w:hAnsi="Times New Roman" w:cs="Times New Roman"/>
              </w:rPr>
            </w:pPr>
          </w:p>
        </w:tc>
        <w:tc>
          <w:tcPr>
            <w:tcW w:w="285" w:type="dxa"/>
          </w:tcPr>
          <w:p w14:paraId="41D8CEEE" w14:textId="77777777" w:rsidR="00CF399D" w:rsidRPr="002416CD" w:rsidRDefault="00CF399D" w:rsidP="002416CD">
            <w:pPr>
              <w:spacing w:after="0"/>
              <w:rPr>
                <w:rFonts w:ascii="Times New Roman" w:hAnsi="Times New Roman" w:cs="Times New Roman"/>
              </w:rPr>
            </w:pPr>
          </w:p>
        </w:tc>
      </w:tr>
      <w:tr w:rsidR="00CF399D" w:rsidRPr="002416CD" w14:paraId="1DA53A2F" w14:textId="77777777">
        <w:trPr>
          <w:trHeight w:hRule="exact" w:val="277"/>
        </w:trPr>
        <w:tc>
          <w:tcPr>
            <w:tcW w:w="143" w:type="dxa"/>
          </w:tcPr>
          <w:p w14:paraId="22A064AB" w14:textId="77777777" w:rsidR="00CF399D" w:rsidRPr="002416CD" w:rsidRDefault="00CF399D" w:rsidP="002416CD">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E42ABCA"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Итого</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EC56303"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72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574430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83C54AF"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72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D89A20D"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127</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41ABCD1"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0CA6D94"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143</w:t>
            </w:r>
          </w:p>
        </w:tc>
        <w:tc>
          <w:tcPr>
            <w:tcW w:w="889" w:type="dxa"/>
          </w:tcPr>
          <w:p w14:paraId="10DA7D77" w14:textId="77777777" w:rsidR="00CF399D" w:rsidRPr="002416CD" w:rsidRDefault="00CF399D" w:rsidP="002416CD">
            <w:pPr>
              <w:spacing w:after="0"/>
              <w:rPr>
                <w:rFonts w:ascii="Times New Roman" w:hAnsi="Times New Roman" w:cs="Times New Roman"/>
              </w:rPr>
            </w:pPr>
          </w:p>
        </w:tc>
        <w:tc>
          <w:tcPr>
            <w:tcW w:w="3828" w:type="dxa"/>
          </w:tcPr>
          <w:p w14:paraId="290C08A3" w14:textId="77777777" w:rsidR="00CF399D" w:rsidRPr="002416CD" w:rsidRDefault="00CF399D" w:rsidP="002416CD">
            <w:pPr>
              <w:spacing w:after="0"/>
              <w:rPr>
                <w:rFonts w:ascii="Times New Roman" w:hAnsi="Times New Roman" w:cs="Times New Roman"/>
              </w:rPr>
            </w:pPr>
          </w:p>
        </w:tc>
        <w:tc>
          <w:tcPr>
            <w:tcW w:w="710" w:type="dxa"/>
          </w:tcPr>
          <w:p w14:paraId="4DB416DA" w14:textId="77777777" w:rsidR="00CF399D" w:rsidRPr="002416CD" w:rsidRDefault="00CF399D" w:rsidP="002416CD">
            <w:pPr>
              <w:spacing w:after="0"/>
              <w:rPr>
                <w:rFonts w:ascii="Times New Roman" w:hAnsi="Times New Roman" w:cs="Times New Roman"/>
              </w:rPr>
            </w:pPr>
          </w:p>
        </w:tc>
        <w:tc>
          <w:tcPr>
            <w:tcW w:w="285" w:type="dxa"/>
          </w:tcPr>
          <w:p w14:paraId="10DD8789" w14:textId="77777777" w:rsidR="00CF399D" w:rsidRPr="002416CD" w:rsidRDefault="00CF399D" w:rsidP="002416CD">
            <w:pPr>
              <w:spacing w:after="0"/>
              <w:rPr>
                <w:rFonts w:ascii="Times New Roman" w:hAnsi="Times New Roman" w:cs="Times New Roman"/>
              </w:rPr>
            </w:pPr>
          </w:p>
        </w:tc>
      </w:tr>
      <w:tr w:rsidR="00CF399D" w:rsidRPr="002416CD" w14:paraId="320B5D65" w14:textId="77777777">
        <w:trPr>
          <w:trHeight w:hRule="exact" w:val="676"/>
        </w:trPr>
        <w:tc>
          <w:tcPr>
            <w:tcW w:w="143" w:type="dxa"/>
          </w:tcPr>
          <w:p w14:paraId="66B5E561" w14:textId="77777777" w:rsidR="00CF399D" w:rsidRPr="002416CD" w:rsidRDefault="00CF399D" w:rsidP="002416CD">
            <w:pPr>
              <w:spacing w:after="0"/>
              <w:rPr>
                <w:rFonts w:ascii="Times New Roman" w:hAnsi="Times New Roman" w:cs="Times New Roman"/>
              </w:rPr>
            </w:pPr>
          </w:p>
        </w:tc>
        <w:tc>
          <w:tcPr>
            <w:tcW w:w="1418" w:type="dxa"/>
          </w:tcPr>
          <w:p w14:paraId="6B2D9EF1" w14:textId="77777777" w:rsidR="00CF399D" w:rsidRPr="002416CD" w:rsidRDefault="00CF399D" w:rsidP="002416CD">
            <w:pPr>
              <w:spacing w:after="0"/>
              <w:rPr>
                <w:rFonts w:ascii="Times New Roman" w:hAnsi="Times New Roman" w:cs="Times New Roman"/>
              </w:rPr>
            </w:pPr>
          </w:p>
        </w:tc>
        <w:tc>
          <w:tcPr>
            <w:tcW w:w="285" w:type="dxa"/>
          </w:tcPr>
          <w:p w14:paraId="5037622F" w14:textId="77777777" w:rsidR="00CF399D" w:rsidRPr="002416CD" w:rsidRDefault="00CF399D" w:rsidP="002416CD">
            <w:pPr>
              <w:spacing w:after="0"/>
              <w:rPr>
                <w:rFonts w:ascii="Times New Roman" w:hAnsi="Times New Roman" w:cs="Times New Roman"/>
              </w:rPr>
            </w:pPr>
          </w:p>
        </w:tc>
        <w:tc>
          <w:tcPr>
            <w:tcW w:w="697" w:type="dxa"/>
          </w:tcPr>
          <w:p w14:paraId="77BE8ECC" w14:textId="77777777" w:rsidR="00CF399D" w:rsidRPr="002416CD" w:rsidRDefault="00CF399D" w:rsidP="002416CD">
            <w:pPr>
              <w:spacing w:after="0"/>
              <w:rPr>
                <w:rFonts w:ascii="Times New Roman" w:hAnsi="Times New Roman" w:cs="Times New Roman"/>
              </w:rPr>
            </w:pPr>
          </w:p>
        </w:tc>
        <w:tc>
          <w:tcPr>
            <w:tcW w:w="372" w:type="dxa"/>
          </w:tcPr>
          <w:p w14:paraId="64790D43" w14:textId="77777777" w:rsidR="00CF399D" w:rsidRPr="002416CD" w:rsidRDefault="00CF399D" w:rsidP="002416CD">
            <w:pPr>
              <w:spacing w:after="0"/>
              <w:rPr>
                <w:rFonts w:ascii="Times New Roman" w:hAnsi="Times New Roman" w:cs="Times New Roman"/>
              </w:rPr>
            </w:pPr>
          </w:p>
        </w:tc>
        <w:tc>
          <w:tcPr>
            <w:tcW w:w="372" w:type="dxa"/>
          </w:tcPr>
          <w:p w14:paraId="12FEA593" w14:textId="77777777" w:rsidR="00CF399D" w:rsidRPr="002416CD" w:rsidRDefault="00CF399D" w:rsidP="002416CD">
            <w:pPr>
              <w:spacing w:after="0"/>
              <w:rPr>
                <w:rFonts w:ascii="Times New Roman" w:hAnsi="Times New Roman" w:cs="Times New Roman"/>
              </w:rPr>
            </w:pPr>
          </w:p>
        </w:tc>
        <w:tc>
          <w:tcPr>
            <w:tcW w:w="372" w:type="dxa"/>
          </w:tcPr>
          <w:p w14:paraId="4E22B0E6" w14:textId="77777777" w:rsidR="00CF399D" w:rsidRPr="002416CD" w:rsidRDefault="00CF399D" w:rsidP="002416CD">
            <w:pPr>
              <w:spacing w:after="0"/>
              <w:rPr>
                <w:rFonts w:ascii="Times New Roman" w:hAnsi="Times New Roman" w:cs="Times New Roman"/>
              </w:rPr>
            </w:pPr>
          </w:p>
        </w:tc>
        <w:tc>
          <w:tcPr>
            <w:tcW w:w="472" w:type="dxa"/>
          </w:tcPr>
          <w:p w14:paraId="23E93FBF" w14:textId="77777777" w:rsidR="00CF399D" w:rsidRPr="002416CD" w:rsidRDefault="00CF399D" w:rsidP="002416CD">
            <w:pPr>
              <w:spacing w:after="0"/>
              <w:rPr>
                <w:rFonts w:ascii="Times New Roman" w:hAnsi="Times New Roman" w:cs="Times New Roman"/>
              </w:rPr>
            </w:pPr>
          </w:p>
        </w:tc>
        <w:tc>
          <w:tcPr>
            <w:tcW w:w="472" w:type="dxa"/>
          </w:tcPr>
          <w:p w14:paraId="463F5435" w14:textId="77777777" w:rsidR="00CF399D" w:rsidRPr="002416CD" w:rsidRDefault="00CF399D" w:rsidP="002416CD">
            <w:pPr>
              <w:spacing w:after="0"/>
              <w:rPr>
                <w:rFonts w:ascii="Times New Roman" w:hAnsi="Times New Roman" w:cs="Times New Roman"/>
              </w:rPr>
            </w:pPr>
          </w:p>
        </w:tc>
        <w:tc>
          <w:tcPr>
            <w:tcW w:w="85" w:type="dxa"/>
          </w:tcPr>
          <w:p w14:paraId="068E5C95" w14:textId="77777777" w:rsidR="00CF399D" w:rsidRPr="002416CD" w:rsidRDefault="00CF399D" w:rsidP="002416CD">
            <w:pPr>
              <w:spacing w:after="0"/>
              <w:rPr>
                <w:rFonts w:ascii="Times New Roman" w:hAnsi="Times New Roman" w:cs="Times New Roman"/>
              </w:rPr>
            </w:pPr>
          </w:p>
        </w:tc>
        <w:tc>
          <w:tcPr>
            <w:tcW w:w="389" w:type="dxa"/>
          </w:tcPr>
          <w:p w14:paraId="1E82861D" w14:textId="77777777" w:rsidR="00CF399D" w:rsidRPr="002416CD" w:rsidRDefault="00CF399D" w:rsidP="002416CD">
            <w:pPr>
              <w:spacing w:after="0"/>
              <w:rPr>
                <w:rFonts w:ascii="Times New Roman" w:hAnsi="Times New Roman" w:cs="Times New Roman"/>
              </w:rPr>
            </w:pPr>
          </w:p>
        </w:tc>
        <w:tc>
          <w:tcPr>
            <w:tcW w:w="889" w:type="dxa"/>
          </w:tcPr>
          <w:p w14:paraId="105FD30A" w14:textId="77777777" w:rsidR="00CF399D" w:rsidRPr="002416CD" w:rsidRDefault="00CF399D" w:rsidP="002416CD">
            <w:pPr>
              <w:spacing w:after="0"/>
              <w:rPr>
                <w:rFonts w:ascii="Times New Roman" w:hAnsi="Times New Roman" w:cs="Times New Roman"/>
              </w:rPr>
            </w:pPr>
          </w:p>
        </w:tc>
        <w:tc>
          <w:tcPr>
            <w:tcW w:w="3828" w:type="dxa"/>
          </w:tcPr>
          <w:p w14:paraId="472FEB91" w14:textId="77777777" w:rsidR="00CF399D" w:rsidRPr="002416CD" w:rsidRDefault="00CF399D" w:rsidP="002416CD">
            <w:pPr>
              <w:spacing w:after="0"/>
              <w:rPr>
                <w:rFonts w:ascii="Times New Roman" w:hAnsi="Times New Roman" w:cs="Times New Roman"/>
              </w:rPr>
            </w:pPr>
          </w:p>
        </w:tc>
        <w:tc>
          <w:tcPr>
            <w:tcW w:w="710" w:type="dxa"/>
          </w:tcPr>
          <w:p w14:paraId="146CF7B7" w14:textId="77777777" w:rsidR="00CF399D" w:rsidRPr="002416CD" w:rsidRDefault="00CF399D" w:rsidP="002416CD">
            <w:pPr>
              <w:spacing w:after="0"/>
              <w:rPr>
                <w:rFonts w:ascii="Times New Roman" w:hAnsi="Times New Roman" w:cs="Times New Roman"/>
              </w:rPr>
            </w:pPr>
          </w:p>
        </w:tc>
        <w:tc>
          <w:tcPr>
            <w:tcW w:w="285" w:type="dxa"/>
          </w:tcPr>
          <w:p w14:paraId="3367D962" w14:textId="77777777" w:rsidR="00CF399D" w:rsidRPr="002416CD" w:rsidRDefault="00CF399D" w:rsidP="002416CD">
            <w:pPr>
              <w:spacing w:after="0"/>
              <w:rPr>
                <w:rFonts w:ascii="Times New Roman" w:hAnsi="Times New Roman" w:cs="Times New Roman"/>
              </w:rPr>
            </w:pPr>
          </w:p>
        </w:tc>
      </w:tr>
      <w:tr w:rsidR="00CF399D" w:rsidRPr="002416CD" w14:paraId="3089DF53" w14:textId="77777777">
        <w:trPr>
          <w:trHeight w:hRule="exact" w:val="277"/>
        </w:trPr>
        <w:tc>
          <w:tcPr>
            <w:tcW w:w="143" w:type="dxa"/>
          </w:tcPr>
          <w:p w14:paraId="790AA888" w14:textId="77777777" w:rsidR="00CF399D" w:rsidRPr="002416CD" w:rsidRDefault="00CF399D" w:rsidP="002416CD">
            <w:pPr>
              <w:spacing w:after="0"/>
              <w:rPr>
                <w:rFonts w:ascii="Times New Roman" w:hAnsi="Times New Roman" w:cs="Times New Roman"/>
              </w:rPr>
            </w:pPr>
          </w:p>
        </w:tc>
        <w:tc>
          <w:tcPr>
            <w:tcW w:w="5826" w:type="dxa"/>
            <w:gridSpan w:val="11"/>
            <w:shd w:val="clear" w:color="000000" w:fill="FFFFFF"/>
            <w:tcMar>
              <w:left w:w="34" w:type="dxa"/>
              <w:right w:w="34" w:type="dxa"/>
            </w:tcMar>
          </w:tcPr>
          <w:p w14:paraId="28F05621" w14:textId="77777777" w:rsidR="00CF399D" w:rsidRPr="002416CD" w:rsidRDefault="002416CD" w:rsidP="002416CD">
            <w:pPr>
              <w:spacing w:after="0" w:line="240" w:lineRule="auto"/>
              <w:rPr>
                <w:rFonts w:ascii="Times New Roman" w:hAnsi="Times New Roman" w:cs="Times New Roman"/>
              </w:rPr>
            </w:pPr>
            <w:r w:rsidRPr="002416CD">
              <w:rPr>
                <w:rFonts w:ascii="Times New Roman" w:hAnsi="Times New Roman" w:cs="Times New Roman"/>
                <w:b/>
                <w:color w:val="000000"/>
              </w:rPr>
              <w:t>ОСНОВАНИЕ</w:t>
            </w:r>
          </w:p>
        </w:tc>
        <w:tc>
          <w:tcPr>
            <w:tcW w:w="3828" w:type="dxa"/>
          </w:tcPr>
          <w:p w14:paraId="2724F90C" w14:textId="77777777" w:rsidR="00CF399D" w:rsidRPr="002416CD" w:rsidRDefault="00CF399D" w:rsidP="002416CD">
            <w:pPr>
              <w:spacing w:after="0"/>
              <w:rPr>
                <w:rFonts w:ascii="Times New Roman" w:hAnsi="Times New Roman" w:cs="Times New Roman"/>
              </w:rPr>
            </w:pPr>
          </w:p>
        </w:tc>
        <w:tc>
          <w:tcPr>
            <w:tcW w:w="710" w:type="dxa"/>
          </w:tcPr>
          <w:p w14:paraId="5072F8A8" w14:textId="77777777" w:rsidR="00CF399D" w:rsidRPr="002416CD" w:rsidRDefault="00CF399D" w:rsidP="002416CD">
            <w:pPr>
              <w:spacing w:after="0"/>
              <w:rPr>
                <w:rFonts w:ascii="Times New Roman" w:hAnsi="Times New Roman" w:cs="Times New Roman"/>
              </w:rPr>
            </w:pPr>
          </w:p>
        </w:tc>
        <w:tc>
          <w:tcPr>
            <w:tcW w:w="285" w:type="dxa"/>
          </w:tcPr>
          <w:p w14:paraId="65BA20D1" w14:textId="77777777" w:rsidR="00CF399D" w:rsidRPr="002416CD" w:rsidRDefault="00CF399D" w:rsidP="002416CD">
            <w:pPr>
              <w:spacing w:after="0"/>
              <w:rPr>
                <w:rFonts w:ascii="Times New Roman" w:hAnsi="Times New Roman" w:cs="Times New Roman"/>
              </w:rPr>
            </w:pPr>
          </w:p>
        </w:tc>
      </w:tr>
      <w:tr w:rsidR="00CF399D" w:rsidRPr="002416CD" w14:paraId="44C02573" w14:textId="77777777">
        <w:trPr>
          <w:trHeight w:hRule="exact" w:val="277"/>
        </w:trPr>
        <w:tc>
          <w:tcPr>
            <w:tcW w:w="143" w:type="dxa"/>
          </w:tcPr>
          <w:p w14:paraId="34492E1F" w14:textId="77777777" w:rsidR="00CF399D" w:rsidRPr="002416CD" w:rsidRDefault="00CF399D" w:rsidP="002416CD">
            <w:pPr>
              <w:spacing w:after="0"/>
              <w:rPr>
                <w:rFonts w:ascii="Times New Roman" w:hAnsi="Times New Roman" w:cs="Times New Roman"/>
              </w:rPr>
            </w:pPr>
          </w:p>
        </w:tc>
        <w:tc>
          <w:tcPr>
            <w:tcW w:w="1418" w:type="dxa"/>
          </w:tcPr>
          <w:p w14:paraId="767B3339" w14:textId="77777777" w:rsidR="00CF399D" w:rsidRPr="002416CD" w:rsidRDefault="00CF399D" w:rsidP="002416CD">
            <w:pPr>
              <w:spacing w:after="0"/>
              <w:rPr>
                <w:rFonts w:ascii="Times New Roman" w:hAnsi="Times New Roman" w:cs="Times New Roman"/>
              </w:rPr>
            </w:pPr>
          </w:p>
        </w:tc>
        <w:tc>
          <w:tcPr>
            <w:tcW w:w="285" w:type="dxa"/>
          </w:tcPr>
          <w:p w14:paraId="6F691B59" w14:textId="77777777" w:rsidR="00CF399D" w:rsidRPr="002416CD" w:rsidRDefault="00CF399D" w:rsidP="002416CD">
            <w:pPr>
              <w:spacing w:after="0"/>
              <w:rPr>
                <w:rFonts w:ascii="Times New Roman" w:hAnsi="Times New Roman" w:cs="Times New Roman"/>
              </w:rPr>
            </w:pPr>
          </w:p>
        </w:tc>
        <w:tc>
          <w:tcPr>
            <w:tcW w:w="697" w:type="dxa"/>
          </w:tcPr>
          <w:p w14:paraId="2E4B1919" w14:textId="77777777" w:rsidR="00CF399D" w:rsidRPr="002416CD" w:rsidRDefault="00CF399D" w:rsidP="002416CD">
            <w:pPr>
              <w:spacing w:after="0"/>
              <w:rPr>
                <w:rFonts w:ascii="Times New Roman" w:hAnsi="Times New Roman" w:cs="Times New Roman"/>
              </w:rPr>
            </w:pPr>
          </w:p>
        </w:tc>
        <w:tc>
          <w:tcPr>
            <w:tcW w:w="372" w:type="dxa"/>
          </w:tcPr>
          <w:p w14:paraId="120E9FFD" w14:textId="77777777" w:rsidR="00CF399D" w:rsidRPr="002416CD" w:rsidRDefault="00CF399D" w:rsidP="002416CD">
            <w:pPr>
              <w:spacing w:after="0"/>
              <w:rPr>
                <w:rFonts w:ascii="Times New Roman" w:hAnsi="Times New Roman" w:cs="Times New Roman"/>
              </w:rPr>
            </w:pPr>
          </w:p>
        </w:tc>
        <w:tc>
          <w:tcPr>
            <w:tcW w:w="372" w:type="dxa"/>
          </w:tcPr>
          <w:p w14:paraId="561C6076" w14:textId="77777777" w:rsidR="00CF399D" w:rsidRPr="002416CD" w:rsidRDefault="00CF399D" w:rsidP="002416CD">
            <w:pPr>
              <w:spacing w:after="0"/>
              <w:rPr>
                <w:rFonts w:ascii="Times New Roman" w:hAnsi="Times New Roman" w:cs="Times New Roman"/>
              </w:rPr>
            </w:pPr>
          </w:p>
        </w:tc>
        <w:tc>
          <w:tcPr>
            <w:tcW w:w="372" w:type="dxa"/>
          </w:tcPr>
          <w:p w14:paraId="19AD6783" w14:textId="77777777" w:rsidR="00CF399D" w:rsidRPr="002416CD" w:rsidRDefault="00CF399D" w:rsidP="002416CD">
            <w:pPr>
              <w:spacing w:after="0"/>
              <w:rPr>
                <w:rFonts w:ascii="Times New Roman" w:hAnsi="Times New Roman" w:cs="Times New Roman"/>
              </w:rPr>
            </w:pPr>
          </w:p>
        </w:tc>
        <w:tc>
          <w:tcPr>
            <w:tcW w:w="472" w:type="dxa"/>
          </w:tcPr>
          <w:p w14:paraId="2C68BB7F" w14:textId="77777777" w:rsidR="00CF399D" w:rsidRPr="002416CD" w:rsidRDefault="00CF399D" w:rsidP="002416CD">
            <w:pPr>
              <w:spacing w:after="0"/>
              <w:rPr>
                <w:rFonts w:ascii="Times New Roman" w:hAnsi="Times New Roman" w:cs="Times New Roman"/>
              </w:rPr>
            </w:pPr>
          </w:p>
        </w:tc>
        <w:tc>
          <w:tcPr>
            <w:tcW w:w="472" w:type="dxa"/>
          </w:tcPr>
          <w:p w14:paraId="48EDC5BC" w14:textId="77777777" w:rsidR="00CF399D" w:rsidRPr="002416CD" w:rsidRDefault="00CF399D" w:rsidP="002416CD">
            <w:pPr>
              <w:spacing w:after="0"/>
              <w:rPr>
                <w:rFonts w:ascii="Times New Roman" w:hAnsi="Times New Roman" w:cs="Times New Roman"/>
              </w:rPr>
            </w:pPr>
          </w:p>
        </w:tc>
        <w:tc>
          <w:tcPr>
            <w:tcW w:w="85" w:type="dxa"/>
          </w:tcPr>
          <w:p w14:paraId="64C7ABE4" w14:textId="77777777" w:rsidR="00CF399D" w:rsidRPr="002416CD" w:rsidRDefault="00CF399D" w:rsidP="002416CD">
            <w:pPr>
              <w:spacing w:after="0"/>
              <w:rPr>
                <w:rFonts w:ascii="Times New Roman" w:hAnsi="Times New Roman" w:cs="Times New Roman"/>
              </w:rPr>
            </w:pPr>
          </w:p>
        </w:tc>
        <w:tc>
          <w:tcPr>
            <w:tcW w:w="389" w:type="dxa"/>
          </w:tcPr>
          <w:p w14:paraId="5B1A2790" w14:textId="77777777" w:rsidR="00CF399D" w:rsidRPr="002416CD" w:rsidRDefault="00CF399D" w:rsidP="002416CD">
            <w:pPr>
              <w:spacing w:after="0"/>
              <w:rPr>
                <w:rFonts w:ascii="Times New Roman" w:hAnsi="Times New Roman" w:cs="Times New Roman"/>
              </w:rPr>
            </w:pPr>
          </w:p>
        </w:tc>
        <w:tc>
          <w:tcPr>
            <w:tcW w:w="889" w:type="dxa"/>
          </w:tcPr>
          <w:p w14:paraId="156CA212" w14:textId="77777777" w:rsidR="00CF399D" w:rsidRPr="002416CD" w:rsidRDefault="00CF399D" w:rsidP="002416CD">
            <w:pPr>
              <w:spacing w:after="0"/>
              <w:rPr>
                <w:rFonts w:ascii="Times New Roman" w:hAnsi="Times New Roman" w:cs="Times New Roman"/>
              </w:rPr>
            </w:pPr>
          </w:p>
        </w:tc>
        <w:tc>
          <w:tcPr>
            <w:tcW w:w="3828" w:type="dxa"/>
          </w:tcPr>
          <w:p w14:paraId="03924F74" w14:textId="77777777" w:rsidR="00CF399D" w:rsidRPr="002416CD" w:rsidRDefault="00CF399D" w:rsidP="002416CD">
            <w:pPr>
              <w:spacing w:after="0"/>
              <w:rPr>
                <w:rFonts w:ascii="Times New Roman" w:hAnsi="Times New Roman" w:cs="Times New Roman"/>
              </w:rPr>
            </w:pPr>
          </w:p>
        </w:tc>
        <w:tc>
          <w:tcPr>
            <w:tcW w:w="710" w:type="dxa"/>
          </w:tcPr>
          <w:p w14:paraId="1EFED07C" w14:textId="77777777" w:rsidR="00CF399D" w:rsidRPr="002416CD" w:rsidRDefault="00CF399D" w:rsidP="002416CD">
            <w:pPr>
              <w:spacing w:after="0"/>
              <w:rPr>
                <w:rFonts w:ascii="Times New Roman" w:hAnsi="Times New Roman" w:cs="Times New Roman"/>
              </w:rPr>
            </w:pPr>
          </w:p>
        </w:tc>
        <w:tc>
          <w:tcPr>
            <w:tcW w:w="285" w:type="dxa"/>
          </w:tcPr>
          <w:p w14:paraId="3090F97E" w14:textId="77777777" w:rsidR="00CF399D" w:rsidRPr="002416CD" w:rsidRDefault="00CF399D" w:rsidP="002416CD">
            <w:pPr>
              <w:spacing w:after="0"/>
              <w:rPr>
                <w:rFonts w:ascii="Times New Roman" w:hAnsi="Times New Roman" w:cs="Times New Roman"/>
              </w:rPr>
            </w:pPr>
          </w:p>
        </w:tc>
      </w:tr>
      <w:tr w:rsidR="00CF399D" w:rsidRPr="002416CD" w14:paraId="0F710F4A" w14:textId="77777777">
        <w:trPr>
          <w:trHeight w:hRule="exact" w:val="4584"/>
        </w:trPr>
        <w:tc>
          <w:tcPr>
            <w:tcW w:w="143" w:type="dxa"/>
          </w:tcPr>
          <w:p w14:paraId="1A697BFB" w14:textId="77777777" w:rsidR="00CF399D" w:rsidRPr="002416CD" w:rsidRDefault="00CF399D" w:rsidP="002416CD">
            <w:pPr>
              <w:spacing w:after="0"/>
              <w:rPr>
                <w:rFonts w:ascii="Times New Roman" w:hAnsi="Times New Roman" w:cs="Times New Roman"/>
              </w:rPr>
            </w:pPr>
          </w:p>
        </w:tc>
        <w:tc>
          <w:tcPr>
            <w:tcW w:w="10646" w:type="dxa"/>
            <w:gridSpan w:val="14"/>
            <w:shd w:val="clear" w:color="000000" w:fill="FFFFFF"/>
            <w:tcMar>
              <w:left w:w="34" w:type="dxa"/>
              <w:right w:w="34" w:type="dxa"/>
            </w:tcMar>
          </w:tcPr>
          <w:p w14:paraId="5BC5FF6F" w14:textId="77777777" w:rsidR="00CF399D" w:rsidRPr="002416CD" w:rsidRDefault="002416CD" w:rsidP="002416CD">
            <w:pPr>
              <w:spacing w:after="0" w:line="240" w:lineRule="auto"/>
              <w:rPr>
                <w:rFonts w:ascii="Times New Roman" w:hAnsi="Times New Roman" w:cs="Times New Roman"/>
                <w:lang w:val="ru-RU"/>
              </w:rPr>
            </w:pPr>
            <w:r w:rsidRPr="002416CD">
              <w:rPr>
                <w:rFonts w:ascii="Times New Roman" w:hAnsi="Times New Roman" w:cs="Times New Roman"/>
                <w:color w:val="000000"/>
                <w:lang w:val="ru-RU"/>
              </w:rPr>
              <w:t>Учебный план утвержден учёным советом вуза от 26.04.2022 протокол № 9/1.</w:t>
            </w:r>
          </w:p>
          <w:p w14:paraId="55E52874" w14:textId="77777777" w:rsidR="00CF399D" w:rsidRPr="002416CD" w:rsidRDefault="00CF399D" w:rsidP="002416CD">
            <w:pPr>
              <w:spacing w:after="0" w:line="240" w:lineRule="auto"/>
              <w:rPr>
                <w:rFonts w:ascii="Times New Roman" w:hAnsi="Times New Roman" w:cs="Times New Roman"/>
                <w:lang w:val="ru-RU"/>
              </w:rPr>
            </w:pPr>
          </w:p>
          <w:p w14:paraId="534DCFE4" w14:textId="77777777" w:rsidR="00CF399D" w:rsidRPr="002416CD" w:rsidRDefault="00CF399D" w:rsidP="002416CD">
            <w:pPr>
              <w:spacing w:after="0" w:line="240" w:lineRule="auto"/>
              <w:rPr>
                <w:rFonts w:ascii="Times New Roman" w:hAnsi="Times New Roman" w:cs="Times New Roman"/>
                <w:lang w:val="ru-RU"/>
              </w:rPr>
            </w:pPr>
          </w:p>
          <w:p w14:paraId="6B2D514A" w14:textId="77777777" w:rsidR="00CF399D" w:rsidRPr="002416CD" w:rsidRDefault="002416CD" w:rsidP="002416CD">
            <w:pPr>
              <w:spacing w:after="0" w:line="240" w:lineRule="auto"/>
              <w:rPr>
                <w:rFonts w:ascii="Times New Roman" w:hAnsi="Times New Roman" w:cs="Times New Roman"/>
                <w:lang w:val="ru-RU"/>
              </w:rPr>
            </w:pPr>
            <w:r w:rsidRPr="002416CD">
              <w:rPr>
                <w:rFonts w:ascii="Times New Roman" w:hAnsi="Times New Roman" w:cs="Times New Roman"/>
                <w:color w:val="000000"/>
                <w:lang w:val="ru-RU"/>
              </w:rPr>
              <w:t>Программу составил(и): канд. с.-х. наук, Доц., Кононова О.А. _________________</w:t>
            </w:r>
          </w:p>
          <w:p w14:paraId="44948090" w14:textId="77777777" w:rsidR="00CF399D" w:rsidRPr="002416CD" w:rsidRDefault="00CF399D" w:rsidP="002416CD">
            <w:pPr>
              <w:spacing w:after="0" w:line="240" w:lineRule="auto"/>
              <w:rPr>
                <w:rFonts w:ascii="Times New Roman" w:hAnsi="Times New Roman" w:cs="Times New Roman"/>
                <w:lang w:val="ru-RU"/>
              </w:rPr>
            </w:pPr>
          </w:p>
          <w:p w14:paraId="1014F7BF" w14:textId="77777777" w:rsidR="00CF399D" w:rsidRPr="002416CD" w:rsidRDefault="002416CD" w:rsidP="002416CD">
            <w:pPr>
              <w:spacing w:after="0" w:line="240" w:lineRule="auto"/>
              <w:rPr>
                <w:rFonts w:ascii="Times New Roman" w:hAnsi="Times New Roman" w:cs="Times New Roman"/>
                <w:lang w:val="ru-RU"/>
              </w:rPr>
            </w:pPr>
            <w:r w:rsidRPr="002416CD">
              <w:rPr>
                <w:rFonts w:ascii="Times New Roman" w:hAnsi="Times New Roman" w:cs="Times New Roman"/>
                <w:color w:val="000000"/>
                <w:lang w:val="ru-RU"/>
              </w:rPr>
              <w:t>Зав. кафедрой: Подберезный В. В. _________________</w:t>
            </w:r>
          </w:p>
        </w:tc>
      </w:tr>
    </w:tbl>
    <w:p w14:paraId="7F64467F" w14:textId="77777777" w:rsidR="00CF399D" w:rsidRPr="002416CD" w:rsidRDefault="002416CD" w:rsidP="002416CD">
      <w:pPr>
        <w:spacing w:after="0"/>
        <w:rPr>
          <w:rFonts w:ascii="Times New Roman" w:hAnsi="Times New Roman" w:cs="Times New Roman"/>
          <w:sz w:val="0"/>
          <w:szCs w:val="0"/>
          <w:lang w:val="ru-RU"/>
        </w:rPr>
      </w:pPr>
      <w:r w:rsidRPr="002416CD">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CF399D" w:rsidRPr="002416CD" w14:paraId="42610D3A" w14:textId="77777777">
        <w:trPr>
          <w:trHeight w:hRule="exact" w:val="416"/>
        </w:trPr>
        <w:tc>
          <w:tcPr>
            <w:tcW w:w="4692" w:type="dxa"/>
            <w:gridSpan w:val="3"/>
            <w:shd w:val="clear" w:color="C0C0C0" w:fill="FFFFFF"/>
            <w:tcMar>
              <w:left w:w="34" w:type="dxa"/>
              <w:right w:w="34" w:type="dxa"/>
            </w:tcMar>
          </w:tcPr>
          <w:p w14:paraId="44F17451"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 xml:space="preserve">УП: </w:t>
            </w:r>
            <w:r w:rsidRPr="002416CD">
              <w:rPr>
                <w:rFonts w:ascii="Times New Roman" w:hAnsi="Times New Roman" w:cs="Times New Roman"/>
                <w:color w:val="C0C0C0"/>
                <w:sz w:val="16"/>
                <w:szCs w:val="16"/>
              </w:rPr>
              <w:t>44.03.05.40-21-2-БГZS.plx</w:t>
            </w:r>
          </w:p>
        </w:tc>
        <w:tc>
          <w:tcPr>
            <w:tcW w:w="1985" w:type="dxa"/>
          </w:tcPr>
          <w:p w14:paraId="7E081CC4" w14:textId="77777777" w:rsidR="00CF399D" w:rsidRPr="002416CD" w:rsidRDefault="00CF399D" w:rsidP="002416CD">
            <w:pPr>
              <w:spacing w:after="0"/>
              <w:rPr>
                <w:rFonts w:ascii="Times New Roman" w:hAnsi="Times New Roman" w:cs="Times New Roman"/>
              </w:rPr>
            </w:pPr>
          </w:p>
        </w:tc>
        <w:tc>
          <w:tcPr>
            <w:tcW w:w="993" w:type="dxa"/>
          </w:tcPr>
          <w:p w14:paraId="18448723" w14:textId="77777777" w:rsidR="00CF399D" w:rsidRPr="002416CD" w:rsidRDefault="00CF399D" w:rsidP="002416CD">
            <w:pPr>
              <w:spacing w:after="0"/>
              <w:rPr>
                <w:rFonts w:ascii="Times New Roman" w:hAnsi="Times New Roman" w:cs="Times New Roman"/>
              </w:rPr>
            </w:pPr>
          </w:p>
        </w:tc>
        <w:tc>
          <w:tcPr>
            <w:tcW w:w="710" w:type="dxa"/>
          </w:tcPr>
          <w:p w14:paraId="18010DFA" w14:textId="77777777" w:rsidR="00CF399D" w:rsidRPr="002416CD" w:rsidRDefault="00CF399D" w:rsidP="002416CD">
            <w:pPr>
              <w:spacing w:after="0"/>
              <w:rPr>
                <w:rFonts w:ascii="Times New Roman" w:hAnsi="Times New Roman" w:cs="Times New Roman"/>
              </w:rPr>
            </w:pPr>
          </w:p>
        </w:tc>
        <w:tc>
          <w:tcPr>
            <w:tcW w:w="1135" w:type="dxa"/>
          </w:tcPr>
          <w:p w14:paraId="7B81F580" w14:textId="77777777" w:rsidR="00CF399D" w:rsidRPr="002416CD" w:rsidRDefault="00CF399D" w:rsidP="002416CD">
            <w:pPr>
              <w:spacing w:after="0"/>
              <w:rPr>
                <w:rFonts w:ascii="Times New Roman" w:hAnsi="Times New Roman" w:cs="Times New Roman"/>
              </w:rPr>
            </w:pPr>
          </w:p>
        </w:tc>
        <w:tc>
          <w:tcPr>
            <w:tcW w:w="284" w:type="dxa"/>
          </w:tcPr>
          <w:p w14:paraId="43B42CDB"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7229A30D"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3</w:t>
            </w:r>
          </w:p>
        </w:tc>
      </w:tr>
      <w:tr w:rsidR="00CF399D" w:rsidRPr="002416CD" w14:paraId="01D02210" w14:textId="77777777">
        <w:trPr>
          <w:trHeight w:hRule="exact" w:val="138"/>
        </w:trPr>
        <w:tc>
          <w:tcPr>
            <w:tcW w:w="766" w:type="dxa"/>
          </w:tcPr>
          <w:p w14:paraId="20454C4E" w14:textId="77777777" w:rsidR="00CF399D" w:rsidRPr="002416CD" w:rsidRDefault="00CF399D" w:rsidP="002416CD">
            <w:pPr>
              <w:spacing w:after="0"/>
              <w:rPr>
                <w:rFonts w:ascii="Times New Roman" w:hAnsi="Times New Roman" w:cs="Times New Roman"/>
              </w:rPr>
            </w:pPr>
          </w:p>
        </w:tc>
        <w:tc>
          <w:tcPr>
            <w:tcW w:w="228" w:type="dxa"/>
          </w:tcPr>
          <w:p w14:paraId="1D8D04D6" w14:textId="77777777" w:rsidR="00CF399D" w:rsidRPr="002416CD" w:rsidRDefault="00CF399D" w:rsidP="002416CD">
            <w:pPr>
              <w:spacing w:after="0"/>
              <w:rPr>
                <w:rFonts w:ascii="Times New Roman" w:hAnsi="Times New Roman" w:cs="Times New Roman"/>
              </w:rPr>
            </w:pPr>
          </w:p>
        </w:tc>
        <w:tc>
          <w:tcPr>
            <w:tcW w:w="3687" w:type="dxa"/>
          </w:tcPr>
          <w:p w14:paraId="45FF3792" w14:textId="77777777" w:rsidR="00CF399D" w:rsidRPr="002416CD" w:rsidRDefault="00CF399D" w:rsidP="002416CD">
            <w:pPr>
              <w:spacing w:after="0"/>
              <w:rPr>
                <w:rFonts w:ascii="Times New Roman" w:hAnsi="Times New Roman" w:cs="Times New Roman"/>
              </w:rPr>
            </w:pPr>
          </w:p>
        </w:tc>
        <w:tc>
          <w:tcPr>
            <w:tcW w:w="1985" w:type="dxa"/>
          </w:tcPr>
          <w:p w14:paraId="6B03ADDC" w14:textId="77777777" w:rsidR="00CF399D" w:rsidRPr="002416CD" w:rsidRDefault="00CF399D" w:rsidP="002416CD">
            <w:pPr>
              <w:spacing w:after="0"/>
              <w:rPr>
                <w:rFonts w:ascii="Times New Roman" w:hAnsi="Times New Roman" w:cs="Times New Roman"/>
              </w:rPr>
            </w:pPr>
          </w:p>
        </w:tc>
        <w:tc>
          <w:tcPr>
            <w:tcW w:w="993" w:type="dxa"/>
          </w:tcPr>
          <w:p w14:paraId="0731B840" w14:textId="77777777" w:rsidR="00CF399D" w:rsidRPr="002416CD" w:rsidRDefault="00CF399D" w:rsidP="002416CD">
            <w:pPr>
              <w:spacing w:after="0"/>
              <w:rPr>
                <w:rFonts w:ascii="Times New Roman" w:hAnsi="Times New Roman" w:cs="Times New Roman"/>
              </w:rPr>
            </w:pPr>
          </w:p>
        </w:tc>
        <w:tc>
          <w:tcPr>
            <w:tcW w:w="710" w:type="dxa"/>
          </w:tcPr>
          <w:p w14:paraId="19763550" w14:textId="77777777" w:rsidR="00CF399D" w:rsidRPr="002416CD" w:rsidRDefault="00CF399D" w:rsidP="002416CD">
            <w:pPr>
              <w:spacing w:after="0"/>
              <w:rPr>
                <w:rFonts w:ascii="Times New Roman" w:hAnsi="Times New Roman" w:cs="Times New Roman"/>
              </w:rPr>
            </w:pPr>
          </w:p>
        </w:tc>
        <w:tc>
          <w:tcPr>
            <w:tcW w:w="1135" w:type="dxa"/>
          </w:tcPr>
          <w:p w14:paraId="66E7EB2B" w14:textId="77777777" w:rsidR="00CF399D" w:rsidRPr="002416CD" w:rsidRDefault="00CF399D" w:rsidP="002416CD">
            <w:pPr>
              <w:spacing w:after="0"/>
              <w:rPr>
                <w:rFonts w:ascii="Times New Roman" w:hAnsi="Times New Roman" w:cs="Times New Roman"/>
              </w:rPr>
            </w:pPr>
          </w:p>
        </w:tc>
        <w:tc>
          <w:tcPr>
            <w:tcW w:w="284" w:type="dxa"/>
          </w:tcPr>
          <w:p w14:paraId="6A35B7CC" w14:textId="77777777" w:rsidR="00CF399D" w:rsidRPr="002416CD" w:rsidRDefault="00CF399D" w:rsidP="002416CD">
            <w:pPr>
              <w:spacing w:after="0"/>
              <w:rPr>
                <w:rFonts w:ascii="Times New Roman" w:hAnsi="Times New Roman" w:cs="Times New Roman"/>
              </w:rPr>
            </w:pPr>
          </w:p>
        </w:tc>
        <w:tc>
          <w:tcPr>
            <w:tcW w:w="993" w:type="dxa"/>
          </w:tcPr>
          <w:p w14:paraId="29D8EB85" w14:textId="77777777" w:rsidR="00CF399D" w:rsidRPr="002416CD" w:rsidRDefault="00CF399D" w:rsidP="002416CD">
            <w:pPr>
              <w:spacing w:after="0"/>
              <w:rPr>
                <w:rFonts w:ascii="Times New Roman" w:hAnsi="Times New Roman" w:cs="Times New Roman"/>
              </w:rPr>
            </w:pPr>
          </w:p>
        </w:tc>
      </w:tr>
      <w:tr w:rsidR="00CF399D" w:rsidRPr="002416CD" w14:paraId="234FB2B8"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8B7840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1. ЦЕЛИ ОСВОЕНИЯ ДИСЦИПЛИНЫ</w:t>
            </w:r>
          </w:p>
        </w:tc>
      </w:tr>
      <w:tr w:rsidR="00CF399D" w:rsidRPr="002416CD" w14:paraId="3048CBD5"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80899" w14:textId="77777777" w:rsidR="00CF399D" w:rsidRPr="002416CD" w:rsidRDefault="002416CD" w:rsidP="002416CD">
            <w:pPr>
              <w:spacing w:after="0" w:line="240" w:lineRule="auto"/>
              <w:jc w:val="right"/>
              <w:rPr>
                <w:rFonts w:ascii="Times New Roman" w:hAnsi="Times New Roman" w:cs="Times New Roman"/>
                <w:sz w:val="19"/>
                <w:szCs w:val="19"/>
              </w:rPr>
            </w:pPr>
            <w:r w:rsidRPr="002416CD">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EA18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знакомство с формой и строением человеческого</w:t>
            </w:r>
          </w:p>
        </w:tc>
      </w:tr>
      <w:tr w:rsidR="00CF399D" w:rsidRPr="002416CD" w14:paraId="01DA56AF" w14:textId="7777777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C07EE5" w14:textId="77777777" w:rsidR="00CF399D" w:rsidRPr="002416CD" w:rsidRDefault="002416CD" w:rsidP="002416CD">
            <w:pPr>
              <w:spacing w:after="0" w:line="240" w:lineRule="auto"/>
              <w:jc w:val="right"/>
              <w:rPr>
                <w:rFonts w:ascii="Times New Roman" w:hAnsi="Times New Roman" w:cs="Times New Roman"/>
                <w:sz w:val="19"/>
                <w:szCs w:val="19"/>
              </w:rPr>
            </w:pPr>
            <w:r w:rsidRPr="002416CD">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1133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тела, его различных органов и систем, изучение организма человека как единого целого с учетом его возрастных, </w:t>
            </w:r>
            <w:r w:rsidRPr="002416CD">
              <w:rPr>
                <w:rFonts w:ascii="Times New Roman" w:hAnsi="Times New Roman" w:cs="Times New Roman"/>
                <w:color w:val="000000"/>
                <w:sz w:val="19"/>
                <w:szCs w:val="19"/>
                <w:lang w:val="ru-RU"/>
              </w:rPr>
              <w:t>половых и индивидуальных особенностей, а также выявление морфофункциональных связей, подчеркивающих неразрывность и взаимную обусловленность формы и функции.</w:t>
            </w:r>
          </w:p>
        </w:tc>
      </w:tr>
      <w:tr w:rsidR="00CF399D" w:rsidRPr="002416CD" w14:paraId="6087D864" w14:textId="77777777">
        <w:trPr>
          <w:trHeight w:hRule="exact" w:val="277"/>
        </w:trPr>
        <w:tc>
          <w:tcPr>
            <w:tcW w:w="766" w:type="dxa"/>
          </w:tcPr>
          <w:p w14:paraId="303C322B" w14:textId="77777777" w:rsidR="00CF399D" w:rsidRPr="002416CD" w:rsidRDefault="00CF399D" w:rsidP="002416CD">
            <w:pPr>
              <w:spacing w:after="0"/>
              <w:rPr>
                <w:rFonts w:ascii="Times New Roman" w:hAnsi="Times New Roman" w:cs="Times New Roman"/>
                <w:lang w:val="ru-RU"/>
              </w:rPr>
            </w:pPr>
          </w:p>
        </w:tc>
        <w:tc>
          <w:tcPr>
            <w:tcW w:w="228" w:type="dxa"/>
          </w:tcPr>
          <w:p w14:paraId="105D771D" w14:textId="77777777" w:rsidR="00CF399D" w:rsidRPr="002416CD" w:rsidRDefault="00CF399D" w:rsidP="002416CD">
            <w:pPr>
              <w:spacing w:after="0"/>
              <w:rPr>
                <w:rFonts w:ascii="Times New Roman" w:hAnsi="Times New Roman" w:cs="Times New Roman"/>
                <w:lang w:val="ru-RU"/>
              </w:rPr>
            </w:pPr>
          </w:p>
        </w:tc>
        <w:tc>
          <w:tcPr>
            <w:tcW w:w="3687" w:type="dxa"/>
          </w:tcPr>
          <w:p w14:paraId="6CAF55B2" w14:textId="77777777" w:rsidR="00CF399D" w:rsidRPr="002416CD" w:rsidRDefault="00CF399D" w:rsidP="002416CD">
            <w:pPr>
              <w:spacing w:after="0"/>
              <w:rPr>
                <w:rFonts w:ascii="Times New Roman" w:hAnsi="Times New Roman" w:cs="Times New Roman"/>
                <w:lang w:val="ru-RU"/>
              </w:rPr>
            </w:pPr>
          </w:p>
        </w:tc>
        <w:tc>
          <w:tcPr>
            <w:tcW w:w="1985" w:type="dxa"/>
          </w:tcPr>
          <w:p w14:paraId="1D77766B" w14:textId="77777777" w:rsidR="00CF399D" w:rsidRPr="002416CD" w:rsidRDefault="00CF399D" w:rsidP="002416CD">
            <w:pPr>
              <w:spacing w:after="0"/>
              <w:rPr>
                <w:rFonts w:ascii="Times New Roman" w:hAnsi="Times New Roman" w:cs="Times New Roman"/>
                <w:lang w:val="ru-RU"/>
              </w:rPr>
            </w:pPr>
          </w:p>
        </w:tc>
        <w:tc>
          <w:tcPr>
            <w:tcW w:w="993" w:type="dxa"/>
          </w:tcPr>
          <w:p w14:paraId="0B0697F4" w14:textId="77777777" w:rsidR="00CF399D" w:rsidRPr="002416CD" w:rsidRDefault="00CF399D" w:rsidP="002416CD">
            <w:pPr>
              <w:spacing w:after="0"/>
              <w:rPr>
                <w:rFonts w:ascii="Times New Roman" w:hAnsi="Times New Roman" w:cs="Times New Roman"/>
                <w:lang w:val="ru-RU"/>
              </w:rPr>
            </w:pPr>
          </w:p>
        </w:tc>
        <w:tc>
          <w:tcPr>
            <w:tcW w:w="710" w:type="dxa"/>
          </w:tcPr>
          <w:p w14:paraId="17001E25" w14:textId="77777777" w:rsidR="00CF399D" w:rsidRPr="002416CD" w:rsidRDefault="00CF399D" w:rsidP="002416CD">
            <w:pPr>
              <w:spacing w:after="0"/>
              <w:rPr>
                <w:rFonts w:ascii="Times New Roman" w:hAnsi="Times New Roman" w:cs="Times New Roman"/>
                <w:lang w:val="ru-RU"/>
              </w:rPr>
            </w:pPr>
          </w:p>
        </w:tc>
        <w:tc>
          <w:tcPr>
            <w:tcW w:w="1135" w:type="dxa"/>
          </w:tcPr>
          <w:p w14:paraId="7A913540" w14:textId="77777777" w:rsidR="00CF399D" w:rsidRPr="002416CD" w:rsidRDefault="00CF399D" w:rsidP="002416CD">
            <w:pPr>
              <w:spacing w:after="0"/>
              <w:rPr>
                <w:rFonts w:ascii="Times New Roman" w:hAnsi="Times New Roman" w:cs="Times New Roman"/>
                <w:lang w:val="ru-RU"/>
              </w:rPr>
            </w:pPr>
          </w:p>
        </w:tc>
        <w:tc>
          <w:tcPr>
            <w:tcW w:w="284" w:type="dxa"/>
          </w:tcPr>
          <w:p w14:paraId="2FB4C0DA" w14:textId="77777777" w:rsidR="00CF399D" w:rsidRPr="002416CD" w:rsidRDefault="00CF399D" w:rsidP="002416CD">
            <w:pPr>
              <w:spacing w:after="0"/>
              <w:rPr>
                <w:rFonts w:ascii="Times New Roman" w:hAnsi="Times New Roman" w:cs="Times New Roman"/>
                <w:lang w:val="ru-RU"/>
              </w:rPr>
            </w:pPr>
          </w:p>
        </w:tc>
        <w:tc>
          <w:tcPr>
            <w:tcW w:w="993" w:type="dxa"/>
          </w:tcPr>
          <w:p w14:paraId="4457348D" w14:textId="77777777" w:rsidR="00CF399D" w:rsidRPr="002416CD" w:rsidRDefault="00CF399D" w:rsidP="002416CD">
            <w:pPr>
              <w:spacing w:after="0"/>
              <w:rPr>
                <w:rFonts w:ascii="Times New Roman" w:hAnsi="Times New Roman" w:cs="Times New Roman"/>
                <w:lang w:val="ru-RU"/>
              </w:rPr>
            </w:pPr>
          </w:p>
        </w:tc>
      </w:tr>
      <w:tr w:rsidR="00CF399D" w:rsidRPr="002416CD" w14:paraId="56A6B02B"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68565FE"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2. ТРЕБОВАНИЯ К РЕЗУЛЬТАТАМ ОСВОЕНИЯ ДИСЦИПЛИНЫ</w:t>
            </w:r>
          </w:p>
        </w:tc>
      </w:tr>
      <w:tr w:rsidR="00CF399D" w:rsidRPr="002416CD" w14:paraId="3615FAE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C134D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 xml:space="preserve">ПКО-4.1:Оказывает первую </w:t>
            </w:r>
            <w:r w:rsidRPr="002416CD">
              <w:rPr>
                <w:rFonts w:ascii="Times New Roman" w:hAnsi="Times New Roman" w:cs="Times New Roman"/>
                <w:b/>
                <w:color w:val="000000"/>
                <w:sz w:val="19"/>
                <w:szCs w:val="19"/>
                <w:lang w:val="ru-RU"/>
              </w:rPr>
              <w:t>доврачебную помощь обучающимся</w:t>
            </w:r>
          </w:p>
        </w:tc>
      </w:tr>
      <w:tr w:rsidR="00CF399D" w:rsidRPr="002416CD" w14:paraId="576E030F"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7F42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ПКО-4.2:Применяет меры профилактики детского травматизма</w:t>
            </w:r>
          </w:p>
        </w:tc>
      </w:tr>
      <w:tr w:rsidR="00CF399D" w:rsidRPr="002416CD" w14:paraId="4BF7A97B"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84B9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CF399D" w:rsidRPr="002416CD" w14:paraId="2DC006DB"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DA92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w:t>
            </w:r>
            <w:r w:rsidRPr="002416CD">
              <w:rPr>
                <w:rFonts w:ascii="Times New Roman" w:hAnsi="Times New Roman" w:cs="Times New Roman"/>
                <w:b/>
                <w:color w:val="000000"/>
                <w:sz w:val="19"/>
                <w:szCs w:val="19"/>
                <w:lang w:val="ru-RU"/>
              </w:rPr>
              <w:t>на организм и личность занимающегося, основы организации физкультурно-спортивной деятельности</w:t>
            </w:r>
          </w:p>
        </w:tc>
      </w:tr>
      <w:tr w:rsidR="00CF399D" w:rsidRPr="002416CD" w14:paraId="67CA2374"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3BB6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CF399D" w:rsidRPr="002416CD" w14:paraId="4DFCD97C"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F17B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УК-7.3:Умеет отбирать и формировать комплексы ф</w:t>
            </w:r>
            <w:r w:rsidRPr="002416CD">
              <w:rPr>
                <w:rFonts w:ascii="Times New Roman" w:hAnsi="Times New Roman" w:cs="Times New Roman"/>
                <w:b/>
                <w:color w:val="000000"/>
                <w:sz w:val="19"/>
                <w:szCs w:val="19"/>
                <w:lang w:val="ru-RU"/>
              </w:rPr>
              <w:t>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CF399D" w:rsidRPr="002416CD" w14:paraId="70AE95DB"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0515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w:t>
            </w:r>
            <w:r w:rsidRPr="002416CD">
              <w:rPr>
                <w:rFonts w:ascii="Times New Roman" w:hAnsi="Times New Roman" w:cs="Times New Roman"/>
                <w:b/>
                <w:color w:val="000000"/>
                <w:sz w:val="19"/>
                <w:szCs w:val="19"/>
                <w:lang w:val="ru-RU"/>
              </w:rPr>
              <w:t xml:space="preserve"> физкультурно-спортивной активности) в жизнедеятельности с учетом задач обучения и воспитания в области физической культуры личности</w:t>
            </w:r>
          </w:p>
        </w:tc>
      </w:tr>
      <w:tr w:rsidR="00CF399D" w:rsidRPr="002416CD" w14:paraId="0C04A505" w14:textId="77777777">
        <w:trPr>
          <w:trHeight w:hRule="exact" w:val="277"/>
        </w:trPr>
        <w:tc>
          <w:tcPr>
            <w:tcW w:w="766" w:type="dxa"/>
          </w:tcPr>
          <w:p w14:paraId="74B7E592" w14:textId="77777777" w:rsidR="00CF399D" w:rsidRPr="002416CD" w:rsidRDefault="00CF399D" w:rsidP="002416CD">
            <w:pPr>
              <w:spacing w:after="0"/>
              <w:rPr>
                <w:rFonts w:ascii="Times New Roman" w:hAnsi="Times New Roman" w:cs="Times New Roman"/>
                <w:lang w:val="ru-RU"/>
              </w:rPr>
            </w:pPr>
          </w:p>
        </w:tc>
        <w:tc>
          <w:tcPr>
            <w:tcW w:w="228" w:type="dxa"/>
          </w:tcPr>
          <w:p w14:paraId="4DEF0B59" w14:textId="77777777" w:rsidR="00CF399D" w:rsidRPr="002416CD" w:rsidRDefault="00CF399D" w:rsidP="002416CD">
            <w:pPr>
              <w:spacing w:after="0"/>
              <w:rPr>
                <w:rFonts w:ascii="Times New Roman" w:hAnsi="Times New Roman" w:cs="Times New Roman"/>
                <w:lang w:val="ru-RU"/>
              </w:rPr>
            </w:pPr>
          </w:p>
        </w:tc>
        <w:tc>
          <w:tcPr>
            <w:tcW w:w="3687" w:type="dxa"/>
          </w:tcPr>
          <w:p w14:paraId="6693322B" w14:textId="77777777" w:rsidR="00CF399D" w:rsidRPr="002416CD" w:rsidRDefault="00CF399D" w:rsidP="002416CD">
            <w:pPr>
              <w:spacing w:after="0"/>
              <w:rPr>
                <w:rFonts w:ascii="Times New Roman" w:hAnsi="Times New Roman" w:cs="Times New Roman"/>
                <w:lang w:val="ru-RU"/>
              </w:rPr>
            </w:pPr>
          </w:p>
        </w:tc>
        <w:tc>
          <w:tcPr>
            <w:tcW w:w="1985" w:type="dxa"/>
          </w:tcPr>
          <w:p w14:paraId="37F8777C" w14:textId="77777777" w:rsidR="00CF399D" w:rsidRPr="002416CD" w:rsidRDefault="00CF399D" w:rsidP="002416CD">
            <w:pPr>
              <w:spacing w:after="0"/>
              <w:rPr>
                <w:rFonts w:ascii="Times New Roman" w:hAnsi="Times New Roman" w:cs="Times New Roman"/>
                <w:lang w:val="ru-RU"/>
              </w:rPr>
            </w:pPr>
          </w:p>
        </w:tc>
        <w:tc>
          <w:tcPr>
            <w:tcW w:w="993" w:type="dxa"/>
          </w:tcPr>
          <w:p w14:paraId="520C9E0C" w14:textId="77777777" w:rsidR="00CF399D" w:rsidRPr="002416CD" w:rsidRDefault="00CF399D" w:rsidP="002416CD">
            <w:pPr>
              <w:spacing w:after="0"/>
              <w:rPr>
                <w:rFonts w:ascii="Times New Roman" w:hAnsi="Times New Roman" w:cs="Times New Roman"/>
                <w:lang w:val="ru-RU"/>
              </w:rPr>
            </w:pPr>
          </w:p>
        </w:tc>
        <w:tc>
          <w:tcPr>
            <w:tcW w:w="710" w:type="dxa"/>
          </w:tcPr>
          <w:p w14:paraId="49180F92" w14:textId="77777777" w:rsidR="00CF399D" w:rsidRPr="002416CD" w:rsidRDefault="00CF399D" w:rsidP="002416CD">
            <w:pPr>
              <w:spacing w:after="0"/>
              <w:rPr>
                <w:rFonts w:ascii="Times New Roman" w:hAnsi="Times New Roman" w:cs="Times New Roman"/>
                <w:lang w:val="ru-RU"/>
              </w:rPr>
            </w:pPr>
          </w:p>
        </w:tc>
        <w:tc>
          <w:tcPr>
            <w:tcW w:w="1135" w:type="dxa"/>
          </w:tcPr>
          <w:p w14:paraId="3B1A2C61" w14:textId="77777777" w:rsidR="00CF399D" w:rsidRPr="002416CD" w:rsidRDefault="00CF399D" w:rsidP="002416CD">
            <w:pPr>
              <w:spacing w:after="0"/>
              <w:rPr>
                <w:rFonts w:ascii="Times New Roman" w:hAnsi="Times New Roman" w:cs="Times New Roman"/>
                <w:lang w:val="ru-RU"/>
              </w:rPr>
            </w:pPr>
          </w:p>
        </w:tc>
        <w:tc>
          <w:tcPr>
            <w:tcW w:w="284" w:type="dxa"/>
          </w:tcPr>
          <w:p w14:paraId="762564FE" w14:textId="77777777" w:rsidR="00CF399D" w:rsidRPr="002416CD" w:rsidRDefault="00CF399D" w:rsidP="002416CD">
            <w:pPr>
              <w:spacing w:after="0"/>
              <w:rPr>
                <w:rFonts w:ascii="Times New Roman" w:hAnsi="Times New Roman" w:cs="Times New Roman"/>
                <w:lang w:val="ru-RU"/>
              </w:rPr>
            </w:pPr>
          </w:p>
        </w:tc>
        <w:tc>
          <w:tcPr>
            <w:tcW w:w="993" w:type="dxa"/>
          </w:tcPr>
          <w:p w14:paraId="13A069B9" w14:textId="77777777" w:rsidR="00CF399D" w:rsidRPr="002416CD" w:rsidRDefault="00CF399D" w:rsidP="002416CD">
            <w:pPr>
              <w:spacing w:after="0"/>
              <w:rPr>
                <w:rFonts w:ascii="Times New Roman" w:hAnsi="Times New Roman" w:cs="Times New Roman"/>
                <w:lang w:val="ru-RU"/>
              </w:rPr>
            </w:pPr>
          </w:p>
        </w:tc>
      </w:tr>
      <w:tr w:rsidR="00CF399D" w:rsidRPr="002416CD" w14:paraId="6480DA11"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293B56E2"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В результате освоения дисциплины обучающийся должен:</w:t>
            </w:r>
          </w:p>
        </w:tc>
      </w:tr>
      <w:tr w:rsidR="00CF399D" w:rsidRPr="002416CD" w14:paraId="6A25B4C4"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3AA055"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b/>
                <w:color w:val="000000"/>
                <w:sz w:val="19"/>
                <w:szCs w:val="19"/>
              </w:rPr>
              <w:t>Знать:</w:t>
            </w:r>
          </w:p>
        </w:tc>
      </w:tr>
      <w:tr w:rsidR="00CF399D" w:rsidRPr="002416CD" w14:paraId="3B73DC33" w14:textId="77777777">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4C5E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особенностей строения и </w:t>
            </w:r>
            <w:r w:rsidRPr="002416CD">
              <w:rPr>
                <w:rFonts w:ascii="Times New Roman" w:hAnsi="Times New Roman" w:cs="Times New Roman"/>
                <w:color w:val="000000"/>
                <w:sz w:val="19"/>
                <w:szCs w:val="19"/>
                <w:lang w:val="ru-RU"/>
              </w:rPr>
              <w:t>функционирования организма человека на различных этапах онтогенеза, механизмов сохранения физического и психического</w:t>
            </w:r>
          </w:p>
          <w:p w14:paraId="3D781A3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здоровья и влияния факторов окружающей среды на состояние здоровья детей и подростков, принципов здорового образа жизни;</w:t>
            </w:r>
          </w:p>
          <w:p w14:paraId="439167E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основы охраны труд</w:t>
            </w:r>
            <w:r w:rsidRPr="002416CD">
              <w:rPr>
                <w:rFonts w:ascii="Times New Roman" w:hAnsi="Times New Roman" w:cs="Times New Roman"/>
                <w:color w:val="000000"/>
                <w:sz w:val="19"/>
                <w:szCs w:val="19"/>
                <w:lang w:val="ru-RU"/>
              </w:rPr>
              <w:t>а, безопасности жизнедеятельности, возможные последствия аварий, катастроф, стихийных бедствий;</w:t>
            </w:r>
          </w:p>
          <w:p w14:paraId="3C4CA35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основы медицинских знаний и здорового образа жизни;</w:t>
            </w:r>
          </w:p>
          <w:p w14:paraId="632271C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закономерности физиологического и психического развития и особенности их проявления в образовательном процес</w:t>
            </w:r>
            <w:r w:rsidRPr="002416CD">
              <w:rPr>
                <w:rFonts w:ascii="Times New Roman" w:hAnsi="Times New Roman" w:cs="Times New Roman"/>
                <w:color w:val="000000"/>
                <w:sz w:val="19"/>
                <w:szCs w:val="19"/>
                <w:lang w:val="ru-RU"/>
              </w:rPr>
              <w:t>се в разные возрастные периоды</w:t>
            </w:r>
          </w:p>
        </w:tc>
      </w:tr>
      <w:tr w:rsidR="00CF399D" w:rsidRPr="002416CD" w14:paraId="56769766"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D3627F"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b/>
                <w:color w:val="000000"/>
                <w:sz w:val="19"/>
                <w:szCs w:val="19"/>
              </w:rPr>
              <w:t>Уметь:</w:t>
            </w:r>
          </w:p>
        </w:tc>
      </w:tr>
      <w:tr w:rsidR="00CF399D" w:rsidRPr="002416CD" w14:paraId="5953B8C5" w14:textId="7777777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B082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Осуществлять мероприятия по защите учащихся и территорий от чрезвычайных ситуаций техногенного и природного характера;</w:t>
            </w:r>
          </w:p>
          <w:p w14:paraId="3C94DA2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оказать первую медицинскую помощь;</w:t>
            </w:r>
          </w:p>
          <w:p w14:paraId="3581A1B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применять средства индивидуальной и коллективной защиты от </w:t>
            </w:r>
            <w:r w:rsidRPr="002416CD">
              <w:rPr>
                <w:rFonts w:ascii="Times New Roman" w:hAnsi="Times New Roman" w:cs="Times New Roman"/>
                <w:color w:val="000000"/>
                <w:sz w:val="19"/>
                <w:szCs w:val="19"/>
                <w:lang w:val="ru-RU"/>
              </w:rPr>
              <w:t>производственных вредностей и опасностей.  распознать</w:t>
            </w:r>
          </w:p>
          <w:p w14:paraId="492504D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признаки нарушения здоровья;</w:t>
            </w:r>
          </w:p>
          <w:p w14:paraId="2C37FB3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оценивать психическое и физическое состояние здоровья детей и подростков, учитывать индивидуальные и возрастные особенности развития организма учащихся в процессе воспитания</w:t>
            </w:r>
            <w:r w:rsidRPr="002416CD">
              <w:rPr>
                <w:rFonts w:ascii="Times New Roman" w:hAnsi="Times New Roman" w:cs="Times New Roman"/>
                <w:color w:val="000000"/>
                <w:sz w:val="19"/>
                <w:szCs w:val="19"/>
                <w:lang w:val="ru-RU"/>
              </w:rPr>
              <w:t xml:space="preserve"> и обучения;</w:t>
            </w:r>
          </w:p>
          <w:p w14:paraId="7AACFC3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организовать досуг учащихся, способствующий формированию здорового образа жизни, организовать учебный процесс с использованием здоровьесберегающих технологий</w:t>
            </w:r>
          </w:p>
        </w:tc>
      </w:tr>
      <w:tr w:rsidR="00CF399D" w:rsidRPr="002416CD" w14:paraId="7D17637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E436CD"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b/>
                <w:color w:val="000000"/>
                <w:sz w:val="19"/>
                <w:szCs w:val="19"/>
              </w:rPr>
              <w:t>Владеть:</w:t>
            </w:r>
          </w:p>
        </w:tc>
      </w:tr>
      <w:tr w:rsidR="00CF399D" w:rsidRPr="002416CD" w14:paraId="1316AEDA"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0868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приемов защиты детей, подростков и населения в различных </w:t>
            </w:r>
            <w:r w:rsidRPr="002416CD">
              <w:rPr>
                <w:rFonts w:ascii="Times New Roman" w:hAnsi="Times New Roman" w:cs="Times New Roman"/>
                <w:color w:val="000000"/>
                <w:sz w:val="19"/>
                <w:szCs w:val="19"/>
                <w:lang w:val="ru-RU"/>
              </w:rPr>
              <w:t>чрезвычайных ситуациях, приемами оказания первой медицинской помощи.</w:t>
            </w:r>
          </w:p>
          <w:p w14:paraId="7D46CED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оказания само- и взаимопомощи;</w:t>
            </w:r>
          </w:p>
          <w:p w14:paraId="20795B4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навыки применения методик сохранения и укрепления здоровья учащихся;</w:t>
            </w:r>
          </w:p>
          <w:p w14:paraId="6AB0937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навыками формирования мотивации здорового образа жизни, предупреждения вредных привычек</w:t>
            </w:r>
            <w:r w:rsidRPr="002416CD">
              <w:rPr>
                <w:rFonts w:ascii="Times New Roman" w:hAnsi="Times New Roman" w:cs="Times New Roman"/>
                <w:color w:val="000000"/>
                <w:sz w:val="19"/>
                <w:szCs w:val="19"/>
                <w:lang w:val="ru-RU"/>
              </w:rPr>
              <w:t>.</w:t>
            </w:r>
          </w:p>
        </w:tc>
      </w:tr>
      <w:tr w:rsidR="00CF399D" w:rsidRPr="002416CD" w14:paraId="5A4F6834" w14:textId="77777777">
        <w:trPr>
          <w:trHeight w:hRule="exact" w:val="277"/>
        </w:trPr>
        <w:tc>
          <w:tcPr>
            <w:tcW w:w="766" w:type="dxa"/>
          </w:tcPr>
          <w:p w14:paraId="683E9A83" w14:textId="77777777" w:rsidR="00CF399D" w:rsidRPr="002416CD" w:rsidRDefault="00CF399D" w:rsidP="002416CD">
            <w:pPr>
              <w:spacing w:after="0"/>
              <w:rPr>
                <w:rFonts w:ascii="Times New Roman" w:hAnsi="Times New Roman" w:cs="Times New Roman"/>
                <w:lang w:val="ru-RU"/>
              </w:rPr>
            </w:pPr>
          </w:p>
        </w:tc>
        <w:tc>
          <w:tcPr>
            <w:tcW w:w="228" w:type="dxa"/>
          </w:tcPr>
          <w:p w14:paraId="44BA9212" w14:textId="77777777" w:rsidR="00CF399D" w:rsidRPr="002416CD" w:rsidRDefault="00CF399D" w:rsidP="002416CD">
            <w:pPr>
              <w:spacing w:after="0"/>
              <w:rPr>
                <w:rFonts w:ascii="Times New Roman" w:hAnsi="Times New Roman" w:cs="Times New Roman"/>
                <w:lang w:val="ru-RU"/>
              </w:rPr>
            </w:pPr>
          </w:p>
        </w:tc>
        <w:tc>
          <w:tcPr>
            <w:tcW w:w="3687" w:type="dxa"/>
          </w:tcPr>
          <w:p w14:paraId="44828764" w14:textId="77777777" w:rsidR="00CF399D" w:rsidRPr="002416CD" w:rsidRDefault="00CF399D" w:rsidP="002416CD">
            <w:pPr>
              <w:spacing w:after="0"/>
              <w:rPr>
                <w:rFonts w:ascii="Times New Roman" w:hAnsi="Times New Roman" w:cs="Times New Roman"/>
                <w:lang w:val="ru-RU"/>
              </w:rPr>
            </w:pPr>
          </w:p>
        </w:tc>
        <w:tc>
          <w:tcPr>
            <w:tcW w:w="1985" w:type="dxa"/>
          </w:tcPr>
          <w:p w14:paraId="5E90F2C6" w14:textId="77777777" w:rsidR="00CF399D" w:rsidRPr="002416CD" w:rsidRDefault="00CF399D" w:rsidP="002416CD">
            <w:pPr>
              <w:spacing w:after="0"/>
              <w:rPr>
                <w:rFonts w:ascii="Times New Roman" w:hAnsi="Times New Roman" w:cs="Times New Roman"/>
                <w:lang w:val="ru-RU"/>
              </w:rPr>
            </w:pPr>
          </w:p>
        </w:tc>
        <w:tc>
          <w:tcPr>
            <w:tcW w:w="993" w:type="dxa"/>
          </w:tcPr>
          <w:p w14:paraId="79BE81E6" w14:textId="77777777" w:rsidR="00CF399D" w:rsidRPr="002416CD" w:rsidRDefault="00CF399D" w:rsidP="002416CD">
            <w:pPr>
              <w:spacing w:after="0"/>
              <w:rPr>
                <w:rFonts w:ascii="Times New Roman" w:hAnsi="Times New Roman" w:cs="Times New Roman"/>
                <w:lang w:val="ru-RU"/>
              </w:rPr>
            </w:pPr>
          </w:p>
        </w:tc>
        <w:tc>
          <w:tcPr>
            <w:tcW w:w="710" w:type="dxa"/>
          </w:tcPr>
          <w:p w14:paraId="1C8A4AF2" w14:textId="77777777" w:rsidR="00CF399D" w:rsidRPr="002416CD" w:rsidRDefault="00CF399D" w:rsidP="002416CD">
            <w:pPr>
              <w:spacing w:after="0"/>
              <w:rPr>
                <w:rFonts w:ascii="Times New Roman" w:hAnsi="Times New Roman" w:cs="Times New Roman"/>
                <w:lang w:val="ru-RU"/>
              </w:rPr>
            </w:pPr>
          </w:p>
        </w:tc>
        <w:tc>
          <w:tcPr>
            <w:tcW w:w="1135" w:type="dxa"/>
          </w:tcPr>
          <w:p w14:paraId="0069D918" w14:textId="77777777" w:rsidR="00CF399D" w:rsidRPr="002416CD" w:rsidRDefault="00CF399D" w:rsidP="002416CD">
            <w:pPr>
              <w:spacing w:after="0"/>
              <w:rPr>
                <w:rFonts w:ascii="Times New Roman" w:hAnsi="Times New Roman" w:cs="Times New Roman"/>
                <w:lang w:val="ru-RU"/>
              </w:rPr>
            </w:pPr>
          </w:p>
        </w:tc>
        <w:tc>
          <w:tcPr>
            <w:tcW w:w="284" w:type="dxa"/>
          </w:tcPr>
          <w:p w14:paraId="77BA2384" w14:textId="77777777" w:rsidR="00CF399D" w:rsidRPr="002416CD" w:rsidRDefault="00CF399D" w:rsidP="002416CD">
            <w:pPr>
              <w:spacing w:after="0"/>
              <w:rPr>
                <w:rFonts w:ascii="Times New Roman" w:hAnsi="Times New Roman" w:cs="Times New Roman"/>
                <w:lang w:val="ru-RU"/>
              </w:rPr>
            </w:pPr>
          </w:p>
        </w:tc>
        <w:tc>
          <w:tcPr>
            <w:tcW w:w="993" w:type="dxa"/>
          </w:tcPr>
          <w:p w14:paraId="3AF168D4" w14:textId="77777777" w:rsidR="00CF399D" w:rsidRPr="002416CD" w:rsidRDefault="00CF399D" w:rsidP="002416CD">
            <w:pPr>
              <w:spacing w:after="0"/>
              <w:rPr>
                <w:rFonts w:ascii="Times New Roman" w:hAnsi="Times New Roman" w:cs="Times New Roman"/>
                <w:lang w:val="ru-RU"/>
              </w:rPr>
            </w:pPr>
          </w:p>
        </w:tc>
      </w:tr>
      <w:tr w:rsidR="00CF399D" w:rsidRPr="002416CD" w14:paraId="22746FDB"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35D6EE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3. СТРУКТУРА И СОДЕРЖАНИЕ ДИСЦИПЛИНЫ</w:t>
            </w:r>
          </w:p>
        </w:tc>
      </w:tr>
      <w:tr w:rsidR="00CF399D" w:rsidRPr="002416CD" w14:paraId="267A9DC6"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3F986"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88923"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71B61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2866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B5AF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Компетен-</w:t>
            </w:r>
          </w:p>
          <w:p w14:paraId="366E648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2F62B"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Литература</w:t>
            </w:r>
          </w:p>
        </w:tc>
      </w:tr>
      <w:tr w:rsidR="00CF399D" w:rsidRPr="002416CD" w14:paraId="3FBE1E15"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0379B7" w14:textId="77777777" w:rsidR="00CF399D" w:rsidRPr="002416CD" w:rsidRDefault="00CF399D" w:rsidP="002416CD">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61319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Раздел 1. Раздел 1. Биология человека как наука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B7DB47" w14:textId="77777777" w:rsidR="00CF399D" w:rsidRPr="002416CD" w:rsidRDefault="00CF399D" w:rsidP="002416CD">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63E478" w14:textId="77777777" w:rsidR="00CF399D" w:rsidRPr="002416CD" w:rsidRDefault="00CF399D" w:rsidP="002416CD">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0B9D8" w14:textId="77777777" w:rsidR="00CF399D" w:rsidRPr="002416CD" w:rsidRDefault="00CF399D" w:rsidP="002416CD">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65CAD" w14:textId="77777777" w:rsidR="00CF399D" w:rsidRPr="002416CD" w:rsidRDefault="00CF399D" w:rsidP="002416CD">
            <w:pPr>
              <w:spacing w:after="0"/>
              <w:rPr>
                <w:rFonts w:ascii="Times New Roman" w:hAnsi="Times New Roman" w:cs="Times New Roman"/>
                <w:lang w:val="ru-RU"/>
              </w:rPr>
            </w:pPr>
          </w:p>
        </w:tc>
      </w:tr>
      <w:tr w:rsidR="00CF399D" w:rsidRPr="002416CD" w14:paraId="539ED085" w14:textId="7777777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4DF2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42892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Биология человека - наука о формах, </w:t>
            </w:r>
            <w:r w:rsidRPr="002416CD">
              <w:rPr>
                <w:rFonts w:ascii="Times New Roman" w:hAnsi="Times New Roman" w:cs="Times New Roman"/>
                <w:color w:val="000000"/>
                <w:sz w:val="19"/>
                <w:szCs w:val="19"/>
                <w:lang w:val="ru-RU"/>
              </w:rPr>
              <w:t>пропорциях, строении тела человека. Её место в системе биологических наук. Методы анатомического исследования. Краткий</w:t>
            </w:r>
          </w:p>
          <w:p w14:paraId="2893916E"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lang w:val="ru-RU"/>
              </w:rPr>
              <w:t xml:space="preserve">исторический очерк развития науки.  </w:t>
            </w: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3EE5A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D167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3315D"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992BB"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bl>
    <w:p w14:paraId="0EB26E30" w14:textId="77777777" w:rsidR="00CF399D" w:rsidRPr="002416CD" w:rsidRDefault="002416CD" w:rsidP="002416CD">
      <w:pPr>
        <w:spacing w:after="0"/>
        <w:rPr>
          <w:rFonts w:ascii="Times New Roman" w:hAnsi="Times New Roman" w:cs="Times New Roman"/>
          <w:sz w:val="0"/>
          <w:szCs w:val="0"/>
        </w:rPr>
      </w:pPr>
      <w:r w:rsidRPr="002416C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7"/>
        <w:gridCol w:w="283"/>
        <w:gridCol w:w="1006"/>
      </w:tblGrid>
      <w:tr w:rsidR="00CF399D" w:rsidRPr="002416CD" w14:paraId="6794210C" w14:textId="77777777">
        <w:trPr>
          <w:trHeight w:hRule="exact" w:val="416"/>
        </w:trPr>
        <w:tc>
          <w:tcPr>
            <w:tcW w:w="4692" w:type="dxa"/>
            <w:gridSpan w:val="2"/>
            <w:shd w:val="clear" w:color="C0C0C0" w:fill="FFFFFF"/>
            <w:tcMar>
              <w:left w:w="34" w:type="dxa"/>
              <w:right w:w="34" w:type="dxa"/>
            </w:tcMar>
          </w:tcPr>
          <w:p w14:paraId="6E39E22E"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 xml:space="preserve">УП: </w:t>
            </w:r>
            <w:r w:rsidRPr="002416CD">
              <w:rPr>
                <w:rFonts w:ascii="Times New Roman" w:hAnsi="Times New Roman" w:cs="Times New Roman"/>
                <w:color w:val="C0C0C0"/>
                <w:sz w:val="16"/>
                <w:szCs w:val="16"/>
              </w:rPr>
              <w:t>44.03.05.40-21-2-БГZS.plx</w:t>
            </w:r>
          </w:p>
        </w:tc>
        <w:tc>
          <w:tcPr>
            <w:tcW w:w="1985" w:type="dxa"/>
          </w:tcPr>
          <w:p w14:paraId="3DA6E823" w14:textId="77777777" w:rsidR="00CF399D" w:rsidRPr="002416CD" w:rsidRDefault="00CF399D" w:rsidP="002416CD">
            <w:pPr>
              <w:spacing w:after="0"/>
              <w:rPr>
                <w:rFonts w:ascii="Times New Roman" w:hAnsi="Times New Roman" w:cs="Times New Roman"/>
              </w:rPr>
            </w:pPr>
          </w:p>
        </w:tc>
        <w:tc>
          <w:tcPr>
            <w:tcW w:w="993" w:type="dxa"/>
          </w:tcPr>
          <w:p w14:paraId="47245012" w14:textId="77777777" w:rsidR="00CF399D" w:rsidRPr="002416CD" w:rsidRDefault="00CF399D" w:rsidP="002416CD">
            <w:pPr>
              <w:spacing w:after="0"/>
              <w:rPr>
                <w:rFonts w:ascii="Times New Roman" w:hAnsi="Times New Roman" w:cs="Times New Roman"/>
              </w:rPr>
            </w:pPr>
          </w:p>
        </w:tc>
        <w:tc>
          <w:tcPr>
            <w:tcW w:w="710" w:type="dxa"/>
          </w:tcPr>
          <w:p w14:paraId="572095B5" w14:textId="77777777" w:rsidR="00CF399D" w:rsidRPr="002416CD" w:rsidRDefault="00CF399D" w:rsidP="002416CD">
            <w:pPr>
              <w:spacing w:after="0"/>
              <w:rPr>
                <w:rFonts w:ascii="Times New Roman" w:hAnsi="Times New Roman" w:cs="Times New Roman"/>
              </w:rPr>
            </w:pPr>
          </w:p>
        </w:tc>
        <w:tc>
          <w:tcPr>
            <w:tcW w:w="1135" w:type="dxa"/>
          </w:tcPr>
          <w:p w14:paraId="181C326C" w14:textId="77777777" w:rsidR="00CF399D" w:rsidRPr="002416CD" w:rsidRDefault="00CF399D" w:rsidP="002416CD">
            <w:pPr>
              <w:spacing w:after="0"/>
              <w:rPr>
                <w:rFonts w:ascii="Times New Roman" w:hAnsi="Times New Roman" w:cs="Times New Roman"/>
              </w:rPr>
            </w:pPr>
          </w:p>
        </w:tc>
        <w:tc>
          <w:tcPr>
            <w:tcW w:w="284" w:type="dxa"/>
          </w:tcPr>
          <w:p w14:paraId="0CC721C5"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4E672F73"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4</w:t>
            </w:r>
          </w:p>
        </w:tc>
      </w:tr>
      <w:tr w:rsidR="00CF399D" w:rsidRPr="002416CD" w14:paraId="3F8C90B7"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4B422"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3F4FF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Положение человека в системе животного мира.</w:t>
            </w:r>
          </w:p>
          <w:p w14:paraId="30EBD23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Уровни организации организма человека: ткани, органы, системы и аппараты органов.</w:t>
            </w:r>
          </w:p>
          <w:p w14:paraId="61EC117F"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lang w:val="ru-RU"/>
              </w:rPr>
              <w:t xml:space="preserve">Поверхности , области тела, плоскости симметрии, оси вращения.  </w:t>
            </w: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81199"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7F9F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D5B57"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УК-7.1 УК- </w:t>
            </w:r>
            <w:r w:rsidRPr="002416CD">
              <w:rPr>
                <w:rFonts w:ascii="Times New Roman" w:hAnsi="Times New Roman" w:cs="Times New Roman"/>
                <w:color w:val="000000"/>
                <w:sz w:val="19"/>
                <w:szCs w:val="19"/>
                <w:lang w:val="ru-RU"/>
              </w:rPr>
              <w:t>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65CD95"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16D0C997"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98902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FE412"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Анатомическая номенклатура.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3D323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C8A9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D0962"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DE89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1EFC7E3A"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26C7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96E29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Введение</w:t>
            </w:r>
          </w:p>
          <w:p w14:paraId="607EEBB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Краткий исторический очерк развития анатомии</w:t>
            </w:r>
          </w:p>
          <w:p w14:paraId="002645F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Происхождение человека</w:t>
            </w:r>
          </w:p>
          <w:p w14:paraId="5756F72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Основные этапы развития человека в онтогенезе</w:t>
            </w:r>
          </w:p>
          <w:p w14:paraId="3E55B9D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Положение человека в природе</w:t>
            </w:r>
          </w:p>
          <w:p w14:paraId="79C7475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Общие сведения о телосложении человека</w:t>
            </w:r>
          </w:p>
          <w:p w14:paraId="6D07E2F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Схема костей и полостей в теле человека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99FC6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51F49"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3E16E0"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063AB"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 xml:space="preserve">Л1.4 Л1.3 Л1.2 Л1.1Л2.1 </w:t>
            </w:r>
            <w:r w:rsidRPr="002416CD">
              <w:rPr>
                <w:rFonts w:ascii="Times New Roman" w:hAnsi="Times New Roman" w:cs="Times New Roman"/>
                <w:color w:val="000000"/>
                <w:sz w:val="19"/>
                <w:szCs w:val="19"/>
              </w:rPr>
              <w:t>Л2.4 Л2.2</w:t>
            </w:r>
          </w:p>
        </w:tc>
      </w:tr>
      <w:tr w:rsidR="00CF399D" w:rsidRPr="002416CD" w14:paraId="1257EAFA"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2826" w14:textId="77777777" w:rsidR="00CF399D" w:rsidRPr="002416CD" w:rsidRDefault="00CF399D" w:rsidP="002416CD">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A812A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Раздел 2. Раздел 2. Учение о костях и их соединениях – остеоартрология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1144C" w14:textId="77777777" w:rsidR="00CF399D" w:rsidRPr="002416CD" w:rsidRDefault="00CF399D" w:rsidP="002416CD">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469D9" w14:textId="77777777" w:rsidR="00CF399D" w:rsidRPr="002416CD" w:rsidRDefault="00CF399D" w:rsidP="002416CD">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ED7330" w14:textId="77777777" w:rsidR="00CF399D" w:rsidRPr="002416CD" w:rsidRDefault="00CF399D" w:rsidP="002416CD">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68CB9C" w14:textId="77777777" w:rsidR="00CF399D" w:rsidRPr="002416CD" w:rsidRDefault="00CF399D" w:rsidP="002416CD">
            <w:pPr>
              <w:spacing w:after="0"/>
              <w:rPr>
                <w:rFonts w:ascii="Times New Roman" w:hAnsi="Times New Roman" w:cs="Times New Roman"/>
                <w:lang w:val="ru-RU"/>
              </w:rPr>
            </w:pPr>
          </w:p>
        </w:tc>
      </w:tr>
      <w:tr w:rsidR="00CF399D" w:rsidRPr="002416CD" w14:paraId="26CF674E"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E415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7DECF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Учение о костях – остеология. Общие данные о скелете и его функциях. Кость</w:t>
            </w:r>
          </w:p>
          <w:p w14:paraId="37F7ABD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как орган: химический состав, физические свойства, компактное и губчатое </w:t>
            </w:r>
            <w:r w:rsidRPr="002416CD">
              <w:rPr>
                <w:rFonts w:ascii="Times New Roman" w:hAnsi="Times New Roman" w:cs="Times New Roman"/>
                <w:color w:val="000000"/>
                <w:sz w:val="19"/>
                <w:szCs w:val="19"/>
                <w:lang w:val="ru-RU"/>
              </w:rPr>
              <w:t>вещество,</w:t>
            </w:r>
          </w:p>
          <w:p w14:paraId="3387821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костномозговая полость, красный и жёлтый костный мозг.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5736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7A3813"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60725"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0CF2E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0CEC0946"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AD793"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ED241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Классификация костей. Рост и развитие костей, Влияние внешних и внутренних факторов на развитие </w:t>
            </w:r>
            <w:r w:rsidRPr="002416CD">
              <w:rPr>
                <w:rFonts w:ascii="Times New Roman" w:hAnsi="Times New Roman" w:cs="Times New Roman"/>
                <w:color w:val="000000"/>
                <w:sz w:val="19"/>
                <w:szCs w:val="19"/>
                <w:lang w:val="ru-RU"/>
              </w:rPr>
              <w:t>костей</w:t>
            </w:r>
          </w:p>
          <w:p w14:paraId="3B8EE378"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94D4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5AE93"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70FE5"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49C3DF"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04EFB59E"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C6BF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5C828"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lang w:val="ru-RU"/>
              </w:rPr>
              <w:t xml:space="preserve">Строение и биомеханика суставов. Классификация суставов и их общая характеристика. </w:t>
            </w:r>
            <w:r w:rsidRPr="002416CD">
              <w:rPr>
                <w:rFonts w:ascii="Times New Roman" w:hAnsi="Times New Roman" w:cs="Times New Roman"/>
                <w:color w:val="000000"/>
                <w:sz w:val="19"/>
                <w:szCs w:val="19"/>
              </w:rPr>
              <w:t>Возрастные и функциональные изменения соединений костей.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4C6493"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BB1E2B"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11087"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УК-7.1 УК- </w:t>
            </w:r>
            <w:r w:rsidRPr="002416CD">
              <w:rPr>
                <w:rFonts w:ascii="Times New Roman" w:hAnsi="Times New Roman" w:cs="Times New Roman"/>
                <w:color w:val="000000"/>
                <w:sz w:val="19"/>
                <w:szCs w:val="19"/>
                <w:lang w:val="ru-RU"/>
              </w:rPr>
              <w:t>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63F66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7E53D6CD"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1721B9"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5A04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Рост, развитие костей</w:t>
            </w:r>
          </w:p>
          <w:p w14:paraId="5893B1F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Особенности скелета человека</w:t>
            </w:r>
          </w:p>
          <w:p w14:paraId="351F449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Возрастные особенности черепа</w:t>
            </w:r>
          </w:p>
          <w:p w14:paraId="0B9667D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Краниометрия</w:t>
            </w:r>
          </w:p>
          <w:p w14:paraId="241A4B9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Мозговой индекс</w:t>
            </w:r>
          </w:p>
          <w:p w14:paraId="1FD1D6D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Основные формы черепов</w:t>
            </w:r>
          </w:p>
          <w:p w14:paraId="502ABAE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Ненаучность и реакционная сущность расистских </w:t>
            </w:r>
            <w:r w:rsidRPr="002416CD">
              <w:rPr>
                <w:rFonts w:ascii="Times New Roman" w:hAnsi="Times New Roman" w:cs="Times New Roman"/>
                <w:color w:val="000000"/>
                <w:sz w:val="19"/>
                <w:szCs w:val="19"/>
                <w:lang w:val="ru-RU"/>
              </w:rPr>
              <w:t>теорий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5246B5"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F4619"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11DB3"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3D362B"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7EEE3E3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465B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9FF9D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Скелет головы – череп.</w:t>
            </w:r>
          </w:p>
          <w:p w14:paraId="1B3FD85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Кости мозгового и лицевого черепа. Череп в целом. Свод черепа, основание черепа.</w:t>
            </w:r>
          </w:p>
          <w:p w14:paraId="7B5C30E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lang w:val="ru-RU"/>
              </w:rPr>
              <w:t xml:space="preserve">Черепные ямки. Костные органы черепа (глазница, </w:t>
            </w:r>
            <w:r w:rsidRPr="002416CD">
              <w:rPr>
                <w:rFonts w:ascii="Times New Roman" w:hAnsi="Times New Roman" w:cs="Times New Roman"/>
                <w:color w:val="000000"/>
                <w:sz w:val="19"/>
                <w:szCs w:val="19"/>
                <w:lang w:val="ru-RU"/>
              </w:rPr>
              <w:t xml:space="preserve">носовая и ротовая полости).  </w:t>
            </w: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D65A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C0F5F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88662"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810E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77410FB4"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D4E5C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090A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Скелет верхней конечности.</w:t>
            </w:r>
          </w:p>
          <w:p w14:paraId="4D3A7D2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Пояс верхней конечности. Ключица и лопатка, их строение. Грудино-ключичный и</w:t>
            </w:r>
          </w:p>
          <w:p w14:paraId="57E0589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акромиально-ключичный суставы (строен</w:t>
            </w:r>
            <w:r w:rsidRPr="002416CD">
              <w:rPr>
                <w:rFonts w:ascii="Times New Roman" w:hAnsi="Times New Roman" w:cs="Times New Roman"/>
                <w:color w:val="000000"/>
                <w:sz w:val="19"/>
                <w:szCs w:val="19"/>
                <w:lang w:val="ru-RU"/>
              </w:rPr>
              <w:t>ие и движение в них).</w:t>
            </w:r>
          </w:p>
          <w:p w14:paraId="54B3C31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Свободная верхняя конечность. Плечевая, лучевая, локтевая кости. Кости запястья, пясти,</w:t>
            </w:r>
          </w:p>
          <w:p w14:paraId="0F503D9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пальцев кисти. Плечевой, локтевой лучезапястный суставы, их строение, оси вращения и</w:t>
            </w:r>
          </w:p>
          <w:p w14:paraId="1456D95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движения в них. Соединение костей предплечья. </w:t>
            </w:r>
            <w:r w:rsidRPr="002416CD">
              <w:rPr>
                <w:rFonts w:ascii="Times New Roman" w:hAnsi="Times New Roman" w:cs="Times New Roman"/>
                <w:color w:val="000000"/>
                <w:sz w:val="19"/>
                <w:szCs w:val="19"/>
                <w:lang w:val="ru-RU"/>
              </w:rPr>
              <w:t>Особенности строения суставов и</w:t>
            </w:r>
          </w:p>
          <w:p w14:paraId="62DBB2A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связочного аппарата кисти. Возрастные особенности суставов верхней конечности.</w:t>
            </w:r>
          </w:p>
          <w:p w14:paraId="216142F4"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24A6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FD415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C14E80"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D437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bl>
    <w:p w14:paraId="16045B70" w14:textId="77777777" w:rsidR="00CF399D" w:rsidRPr="002416CD" w:rsidRDefault="002416CD" w:rsidP="002416CD">
      <w:pPr>
        <w:spacing w:after="0"/>
        <w:rPr>
          <w:rFonts w:ascii="Times New Roman" w:hAnsi="Times New Roman" w:cs="Times New Roman"/>
          <w:sz w:val="0"/>
          <w:szCs w:val="0"/>
        </w:rPr>
      </w:pPr>
      <w:r w:rsidRPr="002416C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7"/>
        <w:gridCol w:w="283"/>
        <w:gridCol w:w="1006"/>
      </w:tblGrid>
      <w:tr w:rsidR="00CF399D" w:rsidRPr="002416CD" w14:paraId="76511A3C" w14:textId="77777777">
        <w:trPr>
          <w:trHeight w:hRule="exact" w:val="416"/>
        </w:trPr>
        <w:tc>
          <w:tcPr>
            <w:tcW w:w="4692" w:type="dxa"/>
            <w:gridSpan w:val="2"/>
            <w:shd w:val="clear" w:color="C0C0C0" w:fill="FFFFFF"/>
            <w:tcMar>
              <w:left w:w="34" w:type="dxa"/>
              <w:right w:w="34" w:type="dxa"/>
            </w:tcMar>
          </w:tcPr>
          <w:p w14:paraId="403492A8"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УП: 44.03.05.40-21-2-БГZS.plx</w:t>
            </w:r>
          </w:p>
        </w:tc>
        <w:tc>
          <w:tcPr>
            <w:tcW w:w="1985" w:type="dxa"/>
          </w:tcPr>
          <w:p w14:paraId="3BEB0EFF" w14:textId="77777777" w:rsidR="00CF399D" w:rsidRPr="002416CD" w:rsidRDefault="00CF399D" w:rsidP="002416CD">
            <w:pPr>
              <w:spacing w:after="0"/>
              <w:rPr>
                <w:rFonts w:ascii="Times New Roman" w:hAnsi="Times New Roman" w:cs="Times New Roman"/>
              </w:rPr>
            </w:pPr>
          </w:p>
        </w:tc>
        <w:tc>
          <w:tcPr>
            <w:tcW w:w="993" w:type="dxa"/>
          </w:tcPr>
          <w:p w14:paraId="43AB2FEB" w14:textId="77777777" w:rsidR="00CF399D" w:rsidRPr="002416CD" w:rsidRDefault="00CF399D" w:rsidP="002416CD">
            <w:pPr>
              <w:spacing w:after="0"/>
              <w:rPr>
                <w:rFonts w:ascii="Times New Roman" w:hAnsi="Times New Roman" w:cs="Times New Roman"/>
              </w:rPr>
            </w:pPr>
          </w:p>
        </w:tc>
        <w:tc>
          <w:tcPr>
            <w:tcW w:w="710" w:type="dxa"/>
          </w:tcPr>
          <w:p w14:paraId="195A17B3" w14:textId="77777777" w:rsidR="00CF399D" w:rsidRPr="002416CD" w:rsidRDefault="00CF399D" w:rsidP="002416CD">
            <w:pPr>
              <w:spacing w:after="0"/>
              <w:rPr>
                <w:rFonts w:ascii="Times New Roman" w:hAnsi="Times New Roman" w:cs="Times New Roman"/>
              </w:rPr>
            </w:pPr>
          </w:p>
        </w:tc>
        <w:tc>
          <w:tcPr>
            <w:tcW w:w="1135" w:type="dxa"/>
          </w:tcPr>
          <w:p w14:paraId="304BF2E3" w14:textId="77777777" w:rsidR="00CF399D" w:rsidRPr="002416CD" w:rsidRDefault="00CF399D" w:rsidP="002416CD">
            <w:pPr>
              <w:spacing w:after="0"/>
              <w:rPr>
                <w:rFonts w:ascii="Times New Roman" w:hAnsi="Times New Roman" w:cs="Times New Roman"/>
              </w:rPr>
            </w:pPr>
          </w:p>
        </w:tc>
        <w:tc>
          <w:tcPr>
            <w:tcW w:w="284" w:type="dxa"/>
          </w:tcPr>
          <w:p w14:paraId="6CB1C587"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7AF3CECA"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5</w:t>
            </w:r>
          </w:p>
        </w:tc>
      </w:tr>
      <w:tr w:rsidR="00CF399D" w:rsidRPr="002416CD" w14:paraId="3A0D2721" w14:textId="777777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85D92"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A618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Скелет </w:t>
            </w:r>
            <w:r w:rsidRPr="002416CD">
              <w:rPr>
                <w:rFonts w:ascii="Times New Roman" w:hAnsi="Times New Roman" w:cs="Times New Roman"/>
                <w:color w:val="000000"/>
                <w:sz w:val="19"/>
                <w:szCs w:val="19"/>
                <w:lang w:val="ru-RU"/>
              </w:rPr>
              <w:t>нижней конечности.</w:t>
            </w:r>
          </w:p>
          <w:p w14:paraId="7ADD9BA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Пояс нижней конечности. Строение тазовой кости. Крестцово- подвздошный сустав, его</w:t>
            </w:r>
          </w:p>
          <w:p w14:paraId="22A8C39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строение и движения в нём. Лобковый симфиз. Таз в целом. Возрастные и половые</w:t>
            </w:r>
          </w:p>
          <w:p w14:paraId="3F651A3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особенности строения таза.</w:t>
            </w:r>
          </w:p>
          <w:p w14:paraId="24AB114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Свободная нижняя конечность. Бедренная, большебер</w:t>
            </w:r>
            <w:r w:rsidRPr="002416CD">
              <w:rPr>
                <w:rFonts w:ascii="Times New Roman" w:hAnsi="Times New Roman" w:cs="Times New Roman"/>
                <w:color w:val="000000"/>
                <w:sz w:val="19"/>
                <w:szCs w:val="19"/>
                <w:lang w:val="ru-RU"/>
              </w:rPr>
              <w:t>цовая и малоберцовая кости, кости</w:t>
            </w:r>
          </w:p>
          <w:p w14:paraId="51C1FF0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предплюсны, плюсны и пальцев стопы. Тазобедренный, коленный и голеностопный</w:t>
            </w:r>
          </w:p>
          <w:p w14:paraId="1A6242A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суставы, их строение, оси вращения и движения. Особенности строения суставов и</w:t>
            </w:r>
          </w:p>
          <w:p w14:paraId="46A4E67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связочного аппарата стопы. Продольный и поперечный своды стопы. Воз</w:t>
            </w:r>
            <w:r w:rsidRPr="002416CD">
              <w:rPr>
                <w:rFonts w:ascii="Times New Roman" w:hAnsi="Times New Roman" w:cs="Times New Roman"/>
                <w:color w:val="000000"/>
                <w:sz w:val="19"/>
                <w:szCs w:val="19"/>
                <w:lang w:val="ru-RU"/>
              </w:rPr>
              <w:t>растные</w:t>
            </w:r>
          </w:p>
          <w:p w14:paraId="3F29B06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особенности суставов нижней конечности. Развитие скелета конечностей в филогенезе и</w:t>
            </w:r>
          </w:p>
          <w:p w14:paraId="3D623FF5"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онтогенезе.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3C653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04705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750DC"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6072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563EF8EA"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A2ED2A" w14:textId="77777777" w:rsidR="00CF399D" w:rsidRPr="002416CD" w:rsidRDefault="00CF399D" w:rsidP="002416CD">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1255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Раздел 3. Раздел 3. Учение о мышцах - миология.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B3816E" w14:textId="77777777" w:rsidR="00CF399D" w:rsidRPr="002416CD" w:rsidRDefault="00CF399D" w:rsidP="002416CD">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794396" w14:textId="77777777" w:rsidR="00CF399D" w:rsidRPr="002416CD" w:rsidRDefault="00CF399D" w:rsidP="002416CD">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29740" w14:textId="77777777" w:rsidR="00CF399D" w:rsidRPr="002416CD" w:rsidRDefault="00CF399D" w:rsidP="002416CD">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15035" w14:textId="77777777" w:rsidR="00CF399D" w:rsidRPr="002416CD" w:rsidRDefault="00CF399D" w:rsidP="002416CD">
            <w:pPr>
              <w:spacing w:after="0"/>
              <w:rPr>
                <w:rFonts w:ascii="Times New Roman" w:hAnsi="Times New Roman" w:cs="Times New Roman"/>
                <w:lang w:val="ru-RU"/>
              </w:rPr>
            </w:pPr>
          </w:p>
        </w:tc>
      </w:tr>
      <w:tr w:rsidR="00CF399D" w:rsidRPr="002416CD" w14:paraId="09025A69"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005F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2CB1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Учение о </w:t>
            </w:r>
            <w:r w:rsidRPr="002416CD">
              <w:rPr>
                <w:rFonts w:ascii="Times New Roman" w:hAnsi="Times New Roman" w:cs="Times New Roman"/>
                <w:color w:val="000000"/>
                <w:sz w:val="19"/>
                <w:szCs w:val="19"/>
                <w:lang w:val="ru-RU"/>
              </w:rPr>
              <w:t>мышцах - миология.</w:t>
            </w:r>
          </w:p>
          <w:p w14:paraId="64455DA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Общая миология. Строение скелетной мышцы как органа. Вспомогательные аппараты мышц. Классификация мышц. Элементы биомеханики мышц. Рост мышц в длину и толщину. Возрастные, половые, индивидуальные особенности развития</w:t>
            </w:r>
          </w:p>
          <w:p w14:paraId="5426FA5B"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скелетных мышц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F465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AEDF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2825EC"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3BEF9"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391D5FD9"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531CA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FEAF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Мышцы туловища. Мышцы груди, собственные и пришельцы. Мышцы живота.</w:t>
            </w:r>
          </w:p>
          <w:p w14:paraId="436608E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Белая линия живота. Пупок. Паховый канал. Поверхностные и глубокие мышцы спины.</w:t>
            </w:r>
          </w:p>
          <w:p w14:paraId="3C716E5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Функциональная характеристика мышц туловища. Движение рёбер. Основные и</w:t>
            </w:r>
          </w:p>
          <w:p w14:paraId="66A2342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вспомогательные мышцы вдоха и выдоха. Движения позвоночного столба- сгибание и</w:t>
            </w:r>
          </w:p>
          <w:p w14:paraId="77B7996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разгибание, движение в сторону, скручивание, круговые движения.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83F69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976B9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7B2A2"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w:t>
            </w:r>
            <w:r w:rsidRPr="002416CD">
              <w:rPr>
                <w:rFonts w:ascii="Times New Roman" w:hAnsi="Times New Roman" w:cs="Times New Roman"/>
                <w:color w:val="000000"/>
                <w:sz w:val="19"/>
                <w:szCs w:val="19"/>
                <w:lang w:val="ru-RU"/>
              </w:rPr>
              <w:t xml:space="preserve">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5CD9D3"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332ADC06"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2ECC3"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1C20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Мышцы головы и шеи. Морфофункциональная характеристика мышц головы:</w:t>
            </w:r>
          </w:p>
          <w:p w14:paraId="472CF0B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мимические и жевательные мышцы. Поверхностные и глубокие мышцы шеи. Движения</w:t>
            </w:r>
          </w:p>
          <w:p w14:paraId="221C61F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шеи и головы: сгибание, разгибание, наклон в стороны, </w:t>
            </w:r>
            <w:r w:rsidRPr="002416CD">
              <w:rPr>
                <w:rFonts w:ascii="Times New Roman" w:hAnsi="Times New Roman" w:cs="Times New Roman"/>
                <w:color w:val="000000"/>
                <w:sz w:val="19"/>
                <w:szCs w:val="19"/>
                <w:lang w:val="ru-RU"/>
              </w:rPr>
              <w:t>повороты вокруг вертикальной</w:t>
            </w:r>
          </w:p>
          <w:p w14:paraId="35E742B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оси, круговые движения, движения в височно-нижнечелюстных суставах.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7DF65"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1E8E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90BD23"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B4ABA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277E0CAC"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7934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A782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Мышцы верхней конечности. Мышцы пояса верхней конечности, плеча,</w:t>
            </w:r>
          </w:p>
          <w:p w14:paraId="4010CDE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предплечья и кисти. Функциональные группы мышц, участвующие в движениях плеча,</w:t>
            </w:r>
          </w:p>
          <w:p w14:paraId="5FB71CD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предплечья, кисти, пальцев.</w:t>
            </w:r>
          </w:p>
          <w:p w14:paraId="0EDB01E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Мышцы нижней конечности. Мышцы пояса нижней конечности, бедра,</w:t>
            </w:r>
          </w:p>
          <w:p w14:paraId="02E40C6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голени и стопы. Функциональные группы мышц, участвующие в движениях бедра,</w:t>
            </w:r>
          </w:p>
          <w:p w14:paraId="01BC81F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голени, сто</w:t>
            </w:r>
            <w:r w:rsidRPr="002416CD">
              <w:rPr>
                <w:rFonts w:ascii="Times New Roman" w:hAnsi="Times New Roman" w:cs="Times New Roman"/>
                <w:color w:val="000000"/>
                <w:sz w:val="19"/>
                <w:szCs w:val="19"/>
                <w:lang w:val="ru-RU"/>
              </w:rPr>
              <w:t>пы, пальцев. Мышцы поддерживающие своды стопы.</w:t>
            </w:r>
          </w:p>
          <w:p w14:paraId="37D2C390"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54C3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68C0A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4949F"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687A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54EBBBC2"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B8EC84" w14:textId="77777777" w:rsidR="00CF399D" w:rsidRPr="002416CD" w:rsidRDefault="00CF399D" w:rsidP="002416CD">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56491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Раздел 4. Раздел 4. Учение о внутренностях – спланхнология.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FAA1D" w14:textId="77777777" w:rsidR="00CF399D" w:rsidRPr="002416CD" w:rsidRDefault="00CF399D" w:rsidP="002416CD">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6DE670" w14:textId="77777777" w:rsidR="00CF399D" w:rsidRPr="002416CD" w:rsidRDefault="00CF399D" w:rsidP="002416CD">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E309B" w14:textId="77777777" w:rsidR="00CF399D" w:rsidRPr="002416CD" w:rsidRDefault="00CF399D" w:rsidP="002416CD">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B5C96" w14:textId="77777777" w:rsidR="00CF399D" w:rsidRPr="002416CD" w:rsidRDefault="00CF399D" w:rsidP="002416CD">
            <w:pPr>
              <w:spacing w:after="0"/>
              <w:rPr>
                <w:rFonts w:ascii="Times New Roman" w:hAnsi="Times New Roman" w:cs="Times New Roman"/>
                <w:lang w:val="ru-RU"/>
              </w:rPr>
            </w:pPr>
          </w:p>
        </w:tc>
      </w:tr>
      <w:tr w:rsidR="00CF399D" w:rsidRPr="002416CD" w14:paraId="4CDB4029"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EF67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1154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Учение о внутренностях – спланхнология.</w:t>
            </w:r>
          </w:p>
          <w:p w14:paraId="65EA48E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Общая </w:t>
            </w:r>
            <w:r w:rsidRPr="002416CD">
              <w:rPr>
                <w:rFonts w:ascii="Times New Roman" w:hAnsi="Times New Roman" w:cs="Times New Roman"/>
                <w:color w:val="000000"/>
                <w:sz w:val="19"/>
                <w:szCs w:val="19"/>
                <w:lang w:val="ru-RU"/>
              </w:rPr>
              <w:t>характеристика внутренних органов. Деление их на системы.</w:t>
            </w:r>
          </w:p>
          <w:p w14:paraId="67FB35A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Морфологические и онтогенетические критерии единства внутренностей.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465E4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9B810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14B45"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-4.1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A18796"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 Л2.3</w:t>
            </w:r>
          </w:p>
        </w:tc>
      </w:tr>
    </w:tbl>
    <w:p w14:paraId="1239475A" w14:textId="77777777" w:rsidR="00CF399D" w:rsidRPr="002416CD" w:rsidRDefault="002416CD" w:rsidP="002416CD">
      <w:pPr>
        <w:spacing w:after="0"/>
        <w:rPr>
          <w:rFonts w:ascii="Times New Roman" w:hAnsi="Times New Roman" w:cs="Times New Roman"/>
          <w:sz w:val="0"/>
          <w:szCs w:val="0"/>
        </w:rPr>
      </w:pPr>
      <w:r w:rsidRPr="002416C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7"/>
        <w:gridCol w:w="283"/>
        <w:gridCol w:w="1006"/>
      </w:tblGrid>
      <w:tr w:rsidR="00CF399D" w:rsidRPr="002416CD" w14:paraId="3CB1EAC7" w14:textId="77777777">
        <w:trPr>
          <w:trHeight w:hRule="exact" w:val="416"/>
        </w:trPr>
        <w:tc>
          <w:tcPr>
            <w:tcW w:w="4692" w:type="dxa"/>
            <w:gridSpan w:val="2"/>
            <w:shd w:val="clear" w:color="C0C0C0" w:fill="FFFFFF"/>
            <w:tcMar>
              <w:left w:w="34" w:type="dxa"/>
              <w:right w:w="34" w:type="dxa"/>
            </w:tcMar>
          </w:tcPr>
          <w:p w14:paraId="3A731519"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 xml:space="preserve">УП: </w:t>
            </w:r>
            <w:r w:rsidRPr="002416CD">
              <w:rPr>
                <w:rFonts w:ascii="Times New Roman" w:hAnsi="Times New Roman" w:cs="Times New Roman"/>
                <w:color w:val="C0C0C0"/>
                <w:sz w:val="16"/>
                <w:szCs w:val="16"/>
              </w:rPr>
              <w:t>44.03.05.40-21-2-БГZS.plx</w:t>
            </w:r>
          </w:p>
        </w:tc>
        <w:tc>
          <w:tcPr>
            <w:tcW w:w="1985" w:type="dxa"/>
          </w:tcPr>
          <w:p w14:paraId="6BFD2BE8" w14:textId="77777777" w:rsidR="00CF399D" w:rsidRPr="002416CD" w:rsidRDefault="00CF399D" w:rsidP="002416CD">
            <w:pPr>
              <w:spacing w:after="0"/>
              <w:rPr>
                <w:rFonts w:ascii="Times New Roman" w:hAnsi="Times New Roman" w:cs="Times New Roman"/>
              </w:rPr>
            </w:pPr>
          </w:p>
        </w:tc>
        <w:tc>
          <w:tcPr>
            <w:tcW w:w="993" w:type="dxa"/>
          </w:tcPr>
          <w:p w14:paraId="6A8A5C96" w14:textId="77777777" w:rsidR="00CF399D" w:rsidRPr="002416CD" w:rsidRDefault="00CF399D" w:rsidP="002416CD">
            <w:pPr>
              <w:spacing w:after="0"/>
              <w:rPr>
                <w:rFonts w:ascii="Times New Roman" w:hAnsi="Times New Roman" w:cs="Times New Roman"/>
              </w:rPr>
            </w:pPr>
          </w:p>
        </w:tc>
        <w:tc>
          <w:tcPr>
            <w:tcW w:w="710" w:type="dxa"/>
          </w:tcPr>
          <w:p w14:paraId="590EE9B1" w14:textId="77777777" w:rsidR="00CF399D" w:rsidRPr="002416CD" w:rsidRDefault="00CF399D" w:rsidP="002416CD">
            <w:pPr>
              <w:spacing w:after="0"/>
              <w:rPr>
                <w:rFonts w:ascii="Times New Roman" w:hAnsi="Times New Roman" w:cs="Times New Roman"/>
              </w:rPr>
            </w:pPr>
          </w:p>
        </w:tc>
        <w:tc>
          <w:tcPr>
            <w:tcW w:w="1135" w:type="dxa"/>
          </w:tcPr>
          <w:p w14:paraId="2C28072A" w14:textId="77777777" w:rsidR="00CF399D" w:rsidRPr="002416CD" w:rsidRDefault="00CF399D" w:rsidP="002416CD">
            <w:pPr>
              <w:spacing w:after="0"/>
              <w:rPr>
                <w:rFonts w:ascii="Times New Roman" w:hAnsi="Times New Roman" w:cs="Times New Roman"/>
              </w:rPr>
            </w:pPr>
          </w:p>
        </w:tc>
        <w:tc>
          <w:tcPr>
            <w:tcW w:w="284" w:type="dxa"/>
          </w:tcPr>
          <w:p w14:paraId="16A7A443"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38555530"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6</w:t>
            </w:r>
          </w:p>
        </w:tc>
      </w:tr>
      <w:tr w:rsidR="00CF399D" w:rsidRPr="002416CD" w14:paraId="1CED878F" w14:textId="77777777">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8B40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035C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Пищеварительная система. Общие принципы строения и функциональное</w:t>
            </w:r>
          </w:p>
          <w:p w14:paraId="56CD0CE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значение. Строение стенки трубчатых органов: слизистая оболочка, подслизистая основа, мышечная оболочка, адвентиция. Строение </w:t>
            </w:r>
            <w:r w:rsidRPr="002416CD">
              <w:rPr>
                <w:rFonts w:ascii="Times New Roman" w:hAnsi="Times New Roman" w:cs="Times New Roman"/>
                <w:color w:val="000000"/>
                <w:sz w:val="19"/>
                <w:szCs w:val="19"/>
                <w:lang w:val="ru-RU"/>
              </w:rPr>
              <w:t>паренхиматозных органов.</w:t>
            </w:r>
          </w:p>
          <w:p w14:paraId="1375F24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Полость рта: зубы и их строение, развитие и смена зубов; язык, его строение и функции; железы полости рта.</w:t>
            </w:r>
          </w:p>
          <w:p w14:paraId="2EDC9C9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Глотка :топография и строение, отделы, лимфоидное кольцо глотки .</w:t>
            </w:r>
          </w:p>
          <w:p w14:paraId="6070C81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Пищевод: части, топография, строение.</w:t>
            </w:r>
          </w:p>
          <w:p w14:paraId="61B8F5C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Желудок: форма, топо</w:t>
            </w:r>
            <w:r w:rsidRPr="002416CD">
              <w:rPr>
                <w:rFonts w:ascii="Times New Roman" w:hAnsi="Times New Roman" w:cs="Times New Roman"/>
                <w:color w:val="000000"/>
                <w:sz w:val="19"/>
                <w:szCs w:val="19"/>
                <w:lang w:val="ru-RU"/>
              </w:rPr>
              <w:t>графия, отделы, строение стенки, железы желудка.</w:t>
            </w:r>
          </w:p>
          <w:p w14:paraId="0FB9512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Тонкая кишка: отделы, их топография, строение стенки; складки, ворсинки и крипты</w:t>
            </w:r>
          </w:p>
          <w:p w14:paraId="5369E1D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слизистой оболочки.</w:t>
            </w:r>
          </w:p>
          <w:p w14:paraId="2009A4D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Толстая кишка: отделы, их топография, строение стенки; морфологические отличия</w:t>
            </w:r>
          </w:p>
          <w:p w14:paraId="2D05744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толстой кишки от </w:t>
            </w:r>
            <w:r w:rsidRPr="002416CD">
              <w:rPr>
                <w:rFonts w:ascii="Times New Roman" w:hAnsi="Times New Roman" w:cs="Times New Roman"/>
                <w:color w:val="000000"/>
                <w:sz w:val="19"/>
                <w:szCs w:val="19"/>
                <w:lang w:val="ru-RU"/>
              </w:rPr>
              <w:t>тонкой; особенности строения прямой кишки.</w:t>
            </w:r>
          </w:p>
          <w:p w14:paraId="454A3C5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Печень: функции, топография, внешнее и внутреннее строение, особенности</w:t>
            </w:r>
          </w:p>
          <w:p w14:paraId="4BF9445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кровообращения, желчевыводящие пути; желчный пузырь, его топография, строение</w:t>
            </w:r>
          </w:p>
          <w:p w14:paraId="34C0D2E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стенки.</w:t>
            </w:r>
          </w:p>
          <w:p w14:paraId="6467619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Поджелудочная железа: топография, строение, функции, вн</w:t>
            </w:r>
            <w:r w:rsidRPr="002416CD">
              <w:rPr>
                <w:rFonts w:ascii="Times New Roman" w:hAnsi="Times New Roman" w:cs="Times New Roman"/>
                <w:color w:val="000000"/>
                <w:sz w:val="19"/>
                <w:szCs w:val="19"/>
                <w:lang w:val="ru-RU"/>
              </w:rPr>
              <w:t>утрисекреторная часть</w:t>
            </w:r>
          </w:p>
          <w:p w14:paraId="6D19071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железы.</w:t>
            </w:r>
          </w:p>
          <w:p w14:paraId="7431367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Брюшина: париетальный и висцеральный листки, отношение внутренних органов к</w:t>
            </w:r>
          </w:p>
          <w:p w14:paraId="1F03A06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брюшине, образования брюшины (брыжейки, связки, сальники), полость брюшины</w:t>
            </w:r>
          </w:p>
          <w:p w14:paraId="692CED7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F304B"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0C9852"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C4AFE"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5DDD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w:t>
            </w:r>
            <w:r w:rsidRPr="002416CD">
              <w:rPr>
                <w:rFonts w:ascii="Times New Roman" w:hAnsi="Times New Roman" w:cs="Times New Roman"/>
                <w:color w:val="000000"/>
                <w:sz w:val="19"/>
                <w:szCs w:val="19"/>
              </w:rPr>
              <w:t>4 Л2.2</w:t>
            </w:r>
          </w:p>
        </w:tc>
      </w:tr>
      <w:tr w:rsidR="00CF399D" w:rsidRPr="002416CD" w14:paraId="17212877" w14:textId="77777777">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7640C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1001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Дыхательная система. Общий обзор органов дыхания, воздухоносные пути.</w:t>
            </w:r>
          </w:p>
          <w:p w14:paraId="798D69B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Полость носа: особенности строения слизистой оболочки, носовые ходы, их строение и</w:t>
            </w:r>
          </w:p>
          <w:p w14:paraId="411D78E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функциональное значение.</w:t>
            </w:r>
          </w:p>
          <w:p w14:paraId="22B3430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Гортань: положение и функции, скелет гортани ,голосовые </w:t>
            </w:r>
            <w:r w:rsidRPr="002416CD">
              <w:rPr>
                <w:rFonts w:ascii="Times New Roman" w:hAnsi="Times New Roman" w:cs="Times New Roman"/>
                <w:color w:val="000000"/>
                <w:sz w:val="19"/>
                <w:szCs w:val="19"/>
                <w:lang w:val="ru-RU"/>
              </w:rPr>
              <w:t>связки, голосовая щель,</w:t>
            </w:r>
          </w:p>
          <w:p w14:paraId="5220387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полость гортани, особенности строения слизистой оболочки, мышцы гортани.</w:t>
            </w:r>
          </w:p>
          <w:p w14:paraId="392318E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Трахея: положение, строение стенки.</w:t>
            </w:r>
          </w:p>
          <w:p w14:paraId="127F306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Бронхи :строение и принципы ветвления.</w:t>
            </w:r>
          </w:p>
          <w:p w14:paraId="3471D5F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Легкие: положение, внешнее и внутреннее строение, ацинус – структурно-функциональная</w:t>
            </w:r>
          </w:p>
          <w:p w14:paraId="0E2AFF3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единица лёгкого, строение альвеолы.</w:t>
            </w:r>
          </w:p>
          <w:p w14:paraId="228D8C3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Плевра: париетальный и висцеральный листки, полость плевры, плевральные синусы,</w:t>
            </w:r>
          </w:p>
          <w:p w14:paraId="2B48EC6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возрастные особенности строения дыхательной системы.</w:t>
            </w:r>
          </w:p>
          <w:p w14:paraId="27A1FDC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Средостение: его отделы и органы.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911396"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90AA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09919D"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406AF"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bl>
    <w:p w14:paraId="6E1A1C3E" w14:textId="77777777" w:rsidR="00CF399D" w:rsidRPr="002416CD" w:rsidRDefault="002416CD" w:rsidP="002416CD">
      <w:pPr>
        <w:spacing w:after="0"/>
        <w:rPr>
          <w:rFonts w:ascii="Times New Roman" w:hAnsi="Times New Roman" w:cs="Times New Roman"/>
          <w:sz w:val="0"/>
          <w:szCs w:val="0"/>
        </w:rPr>
      </w:pPr>
      <w:r w:rsidRPr="002416C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7"/>
        <w:gridCol w:w="283"/>
        <w:gridCol w:w="1006"/>
      </w:tblGrid>
      <w:tr w:rsidR="00CF399D" w:rsidRPr="002416CD" w14:paraId="54BD7E07" w14:textId="77777777">
        <w:trPr>
          <w:trHeight w:hRule="exact" w:val="416"/>
        </w:trPr>
        <w:tc>
          <w:tcPr>
            <w:tcW w:w="4692" w:type="dxa"/>
            <w:gridSpan w:val="2"/>
            <w:shd w:val="clear" w:color="C0C0C0" w:fill="FFFFFF"/>
            <w:tcMar>
              <w:left w:w="34" w:type="dxa"/>
              <w:right w:w="34" w:type="dxa"/>
            </w:tcMar>
          </w:tcPr>
          <w:p w14:paraId="7ABA6D82"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УП: 44.03.05.40-21-2-БГZS.plx</w:t>
            </w:r>
          </w:p>
        </w:tc>
        <w:tc>
          <w:tcPr>
            <w:tcW w:w="1985" w:type="dxa"/>
          </w:tcPr>
          <w:p w14:paraId="5D07FF26" w14:textId="77777777" w:rsidR="00CF399D" w:rsidRPr="002416CD" w:rsidRDefault="00CF399D" w:rsidP="002416CD">
            <w:pPr>
              <w:spacing w:after="0"/>
              <w:rPr>
                <w:rFonts w:ascii="Times New Roman" w:hAnsi="Times New Roman" w:cs="Times New Roman"/>
              </w:rPr>
            </w:pPr>
          </w:p>
        </w:tc>
        <w:tc>
          <w:tcPr>
            <w:tcW w:w="993" w:type="dxa"/>
          </w:tcPr>
          <w:p w14:paraId="16D43670" w14:textId="77777777" w:rsidR="00CF399D" w:rsidRPr="002416CD" w:rsidRDefault="00CF399D" w:rsidP="002416CD">
            <w:pPr>
              <w:spacing w:after="0"/>
              <w:rPr>
                <w:rFonts w:ascii="Times New Roman" w:hAnsi="Times New Roman" w:cs="Times New Roman"/>
              </w:rPr>
            </w:pPr>
          </w:p>
        </w:tc>
        <w:tc>
          <w:tcPr>
            <w:tcW w:w="710" w:type="dxa"/>
          </w:tcPr>
          <w:p w14:paraId="66393429" w14:textId="77777777" w:rsidR="00CF399D" w:rsidRPr="002416CD" w:rsidRDefault="00CF399D" w:rsidP="002416CD">
            <w:pPr>
              <w:spacing w:after="0"/>
              <w:rPr>
                <w:rFonts w:ascii="Times New Roman" w:hAnsi="Times New Roman" w:cs="Times New Roman"/>
              </w:rPr>
            </w:pPr>
          </w:p>
        </w:tc>
        <w:tc>
          <w:tcPr>
            <w:tcW w:w="1135" w:type="dxa"/>
          </w:tcPr>
          <w:p w14:paraId="3B93020E" w14:textId="77777777" w:rsidR="00CF399D" w:rsidRPr="002416CD" w:rsidRDefault="00CF399D" w:rsidP="002416CD">
            <w:pPr>
              <w:spacing w:after="0"/>
              <w:rPr>
                <w:rFonts w:ascii="Times New Roman" w:hAnsi="Times New Roman" w:cs="Times New Roman"/>
              </w:rPr>
            </w:pPr>
          </w:p>
        </w:tc>
        <w:tc>
          <w:tcPr>
            <w:tcW w:w="284" w:type="dxa"/>
          </w:tcPr>
          <w:p w14:paraId="11C2A1EA"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72CA44C7"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7</w:t>
            </w:r>
          </w:p>
        </w:tc>
      </w:tr>
      <w:tr w:rsidR="00CF399D" w:rsidRPr="002416CD" w14:paraId="41EBC1CC" w14:textId="77777777">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98B69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0EBA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Выделительная система. Половой аппарат.</w:t>
            </w:r>
          </w:p>
          <w:p w14:paraId="457E80F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Общий обзол мочевых органов, их развитие.</w:t>
            </w:r>
          </w:p>
          <w:p w14:paraId="2125C52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Почки: положение, форма, функциональное значение; фиксация почки, ворота почки,</w:t>
            </w:r>
          </w:p>
          <w:p w14:paraId="4109C2C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почечная пазуха( лоханка, большие и малые почечные чашки); внутреннее строение почки</w:t>
            </w:r>
          </w:p>
          <w:p w14:paraId="2E8178E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(корковое и мозговое вещество); нефрон - морфофункциональная единица</w:t>
            </w:r>
          </w:p>
          <w:p w14:paraId="3807E30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почки.Мочеточники: положение, строение стенки, функции.Мочевой пузырь: форма,</w:t>
            </w:r>
          </w:p>
          <w:p w14:paraId="219D445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положение, строение стен</w:t>
            </w:r>
            <w:r w:rsidRPr="002416CD">
              <w:rPr>
                <w:rFonts w:ascii="Times New Roman" w:hAnsi="Times New Roman" w:cs="Times New Roman"/>
                <w:color w:val="000000"/>
                <w:sz w:val="19"/>
                <w:szCs w:val="19"/>
                <w:lang w:val="ru-RU"/>
              </w:rPr>
              <w:t>ки, функции.Мочеиспускательный канал: строение, функции</w:t>
            </w:r>
          </w:p>
          <w:p w14:paraId="2954357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половые различия.</w:t>
            </w:r>
          </w:p>
          <w:p w14:paraId="1E94115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Мужские половые органы. Общий обзор мужских половых органов. Яичко. Придаток</w:t>
            </w:r>
          </w:p>
          <w:p w14:paraId="3169FAC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яичка. Семявыносящий проток, семенной канатик. Семенной пузырёк, предстательная</w:t>
            </w:r>
          </w:p>
          <w:p w14:paraId="49C6FC7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железа, семявыбрасывающий</w:t>
            </w:r>
            <w:r w:rsidRPr="002416CD">
              <w:rPr>
                <w:rFonts w:ascii="Times New Roman" w:hAnsi="Times New Roman" w:cs="Times New Roman"/>
                <w:color w:val="000000"/>
                <w:sz w:val="19"/>
                <w:szCs w:val="19"/>
                <w:lang w:val="ru-RU"/>
              </w:rPr>
              <w:t xml:space="preserve"> проток. Бульбоуретральные железы, их положение,</w:t>
            </w:r>
          </w:p>
          <w:p w14:paraId="71D015F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строение, функции. Наружные мужские половые органы. Возрастные особенности</w:t>
            </w:r>
          </w:p>
          <w:p w14:paraId="56E8133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мужской половой системы.</w:t>
            </w:r>
          </w:p>
          <w:p w14:paraId="2036783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Женские половые органы. Общий обзор женских половых органов. Яичник, его</w:t>
            </w:r>
          </w:p>
          <w:p w14:paraId="64AE3E7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положение, строение, функции. Матк</w:t>
            </w:r>
            <w:r w:rsidRPr="002416CD">
              <w:rPr>
                <w:rFonts w:ascii="Times New Roman" w:hAnsi="Times New Roman" w:cs="Times New Roman"/>
                <w:color w:val="000000"/>
                <w:sz w:val="19"/>
                <w:szCs w:val="19"/>
                <w:lang w:val="ru-RU"/>
              </w:rPr>
              <w:t>а, положение, строение стенки. Полость матки.</w:t>
            </w:r>
          </w:p>
          <w:p w14:paraId="0B9EC0A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Связки матки. Маточные трубы, положение, строение стенки, функция. Влагалище.</w:t>
            </w:r>
          </w:p>
          <w:p w14:paraId="6450CE2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Наружные женские половые органы. Возрастные и циклические особенности женской</w:t>
            </w:r>
          </w:p>
          <w:p w14:paraId="0B02B7E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половой системы.</w:t>
            </w:r>
          </w:p>
          <w:p w14:paraId="025679D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Промежность. Диафрагма таза и мочепол</w:t>
            </w:r>
            <w:r w:rsidRPr="002416CD">
              <w:rPr>
                <w:rFonts w:ascii="Times New Roman" w:hAnsi="Times New Roman" w:cs="Times New Roman"/>
                <w:color w:val="000000"/>
                <w:sz w:val="19"/>
                <w:szCs w:val="19"/>
                <w:lang w:val="ru-RU"/>
              </w:rPr>
              <w:t>овая диафрагма, их положение, строение,</w:t>
            </w:r>
          </w:p>
          <w:p w14:paraId="4A8D84F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функциональное значение.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332A1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17DF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ADBAD"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A5F6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41E3D9D4"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7689DA" w14:textId="77777777" w:rsidR="00CF399D" w:rsidRPr="002416CD" w:rsidRDefault="00CF399D" w:rsidP="002416CD">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3226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Раздел 5. Раздел 5. Учение о сосудах – ангеология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B715B" w14:textId="77777777" w:rsidR="00CF399D" w:rsidRPr="002416CD" w:rsidRDefault="00CF399D" w:rsidP="002416CD">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882C8" w14:textId="77777777" w:rsidR="00CF399D" w:rsidRPr="002416CD" w:rsidRDefault="00CF399D" w:rsidP="002416CD">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DFA84" w14:textId="77777777" w:rsidR="00CF399D" w:rsidRPr="002416CD" w:rsidRDefault="00CF399D" w:rsidP="002416CD">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A054D9" w14:textId="77777777" w:rsidR="00CF399D" w:rsidRPr="002416CD" w:rsidRDefault="00CF399D" w:rsidP="002416CD">
            <w:pPr>
              <w:spacing w:after="0"/>
              <w:rPr>
                <w:rFonts w:ascii="Times New Roman" w:hAnsi="Times New Roman" w:cs="Times New Roman"/>
                <w:lang w:val="ru-RU"/>
              </w:rPr>
            </w:pPr>
          </w:p>
        </w:tc>
      </w:tr>
      <w:tr w:rsidR="00CF399D" w:rsidRPr="002416CD" w14:paraId="21E300F8"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28816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9B2D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Кровеносная система. Общий обзор системы </w:t>
            </w:r>
            <w:r w:rsidRPr="002416CD">
              <w:rPr>
                <w:rFonts w:ascii="Times New Roman" w:hAnsi="Times New Roman" w:cs="Times New Roman"/>
                <w:color w:val="000000"/>
                <w:sz w:val="19"/>
                <w:szCs w:val="19"/>
                <w:lang w:val="ru-RU"/>
              </w:rPr>
              <w:t>кровообращения .Большой и малый круги кровообращения и их функциональное значение. Артерии, вены, капилляры.</w:t>
            </w:r>
          </w:p>
          <w:p w14:paraId="074E110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Строение их стенок, микроциркуляторное русло. Понятие о системе крови ( кровь, лифа,</w:t>
            </w:r>
          </w:p>
          <w:p w14:paraId="58F04BB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органы кроветворения и иммунопоэза). Общие </w:t>
            </w:r>
            <w:r w:rsidRPr="002416CD">
              <w:rPr>
                <w:rFonts w:ascii="Times New Roman" w:hAnsi="Times New Roman" w:cs="Times New Roman"/>
                <w:color w:val="000000"/>
                <w:sz w:val="19"/>
                <w:szCs w:val="19"/>
                <w:lang w:val="ru-RU"/>
              </w:rPr>
              <w:t>закономерности хода и ветвления артерий.</w:t>
            </w:r>
          </w:p>
          <w:p w14:paraId="1596070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Особенности формирования венозного русла.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982C99"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F3C4F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93531"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A686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16D7BDE5"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A8F89F"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56AD0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Сердце. Топография, форма, размеры. Проекция сердца на переднюю поверхность</w:t>
            </w:r>
          </w:p>
          <w:p w14:paraId="2D38A10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грудной клетки. Околосердечная сумка. Строение сердца: стенка, полости, клапаны.</w:t>
            </w:r>
          </w:p>
          <w:p w14:paraId="7086B8A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Особенности строения сердечной мышцы. Проводящая система сердца. Кровоснабжение</w:t>
            </w:r>
          </w:p>
          <w:p w14:paraId="7B66A51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и иннервация. Возрастные особенности сердца, онтогенез и филогенез</w:t>
            </w:r>
          </w:p>
          <w:p w14:paraId="2BD8A66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сердечнососудистой системы.</w:t>
            </w:r>
          </w:p>
          <w:p w14:paraId="3174435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48217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9C426"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6DCCB"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11C4F"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186A89E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9CC0B2"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969F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Ветви нисходящего отдела аорты. Грудной отдел аорты, его париетальные и висцеральные</w:t>
            </w:r>
          </w:p>
          <w:p w14:paraId="6582375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ветви. Брюшной отдел аорты, его париетальные и висцеральные ветви ( парные и</w:t>
            </w:r>
          </w:p>
          <w:p w14:paraId="4F92CB7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непарные). Внутренняя и наружная подвздошные артерии, их ветви. Артерии свободной</w:t>
            </w:r>
          </w:p>
          <w:p w14:paraId="4D93940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нижней конечности. Места пульсации крупных артерий. Система нижней полой вены.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A2B28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A8952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6FC3E6"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B459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bl>
    <w:p w14:paraId="4A3A2688" w14:textId="77777777" w:rsidR="00CF399D" w:rsidRPr="002416CD" w:rsidRDefault="002416CD" w:rsidP="002416CD">
      <w:pPr>
        <w:spacing w:after="0"/>
        <w:rPr>
          <w:rFonts w:ascii="Times New Roman" w:hAnsi="Times New Roman" w:cs="Times New Roman"/>
          <w:sz w:val="0"/>
          <w:szCs w:val="0"/>
        </w:rPr>
      </w:pPr>
      <w:r w:rsidRPr="002416C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7"/>
        <w:gridCol w:w="283"/>
        <w:gridCol w:w="1006"/>
      </w:tblGrid>
      <w:tr w:rsidR="00CF399D" w:rsidRPr="002416CD" w14:paraId="70F053A8" w14:textId="77777777">
        <w:trPr>
          <w:trHeight w:hRule="exact" w:val="416"/>
        </w:trPr>
        <w:tc>
          <w:tcPr>
            <w:tcW w:w="4692" w:type="dxa"/>
            <w:gridSpan w:val="2"/>
            <w:shd w:val="clear" w:color="C0C0C0" w:fill="FFFFFF"/>
            <w:tcMar>
              <w:left w:w="34" w:type="dxa"/>
              <w:right w:w="34" w:type="dxa"/>
            </w:tcMar>
          </w:tcPr>
          <w:p w14:paraId="33E51CA7"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 xml:space="preserve">УП: </w:t>
            </w:r>
            <w:r w:rsidRPr="002416CD">
              <w:rPr>
                <w:rFonts w:ascii="Times New Roman" w:hAnsi="Times New Roman" w:cs="Times New Roman"/>
                <w:color w:val="C0C0C0"/>
                <w:sz w:val="16"/>
                <w:szCs w:val="16"/>
              </w:rPr>
              <w:t>44.03.05.40-21-2-БГZS.plx</w:t>
            </w:r>
          </w:p>
        </w:tc>
        <w:tc>
          <w:tcPr>
            <w:tcW w:w="1985" w:type="dxa"/>
          </w:tcPr>
          <w:p w14:paraId="7789060F" w14:textId="77777777" w:rsidR="00CF399D" w:rsidRPr="002416CD" w:rsidRDefault="00CF399D" w:rsidP="002416CD">
            <w:pPr>
              <w:spacing w:after="0"/>
              <w:rPr>
                <w:rFonts w:ascii="Times New Roman" w:hAnsi="Times New Roman" w:cs="Times New Roman"/>
              </w:rPr>
            </w:pPr>
          </w:p>
        </w:tc>
        <w:tc>
          <w:tcPr>
            <w:tcW w:w="993" w:type="dxa"/>
          </w:tcPr>
          <w:p w14:paraId="5EBA7405" w14:textId="77777777" w:rsidR="00CF399D" w:rsidRPr="002416CD" w:rsidRDefault="00CF399D" w:rsidP="002416CD">
            <w:pPr>
              <w:spacing w:after="0"/>
              <w:rPr>
                <w:rFonts w:ascii="Times New Roman" w:hAnsi="Times New Roman" w:cs="Times New Roman"/>
              </w:rPr>
            </w:pPr>
          </w:p>
        </w:tc>
        <w:tc>
          <w:tcPr>
            <w:tcW w:w="710" w:type="dxa"/>
          </w:tcPr>
          <w:p w14:paraId="3201C659" w14:textId="77777777" w:rsidR="00CF399D" w:rsidRPr="002416CD" w:rsidRDefault="00CF399D" w:rsidP="002416CD">
            <w:pPr>
              <w:spacing w:after="0"/>
              <w:rPr>
                <w:rFonts w:ascii="Times New Roman" w:hAnsi="Times New Roman" w:cs="Times New Roman"/>
              </w:rPr>
            </w:pPr>
          </w:p>
        </w:tc>
        <w:tc>
          <w:tcPr>
            <w:tcW w:w="1135" w:type="dxa"/>
          </w:tcPr>
          <w:p w14:paraId="092318B4" w14:textId="77777777" w:rsidR="00CF399D" w:rsidRPr="002416CD" w:rsidRDefault="00CF399D" w:rsidP="002416CD">
            <w:pPr>
              <w:spacing w:after="0"/>
              <w:rPr>
                <w:rFonts w:ascii="Times New Roman" w:hAnsi="Times New Roman" w:cs="Times New Roman"/>
              </w:rPr>
            </w:pPr>
          </w:p>
        </w:tc>
        <w:tc>
          <w:tcPr>
            <w:tcW w:w="284" w:type="dxa"/>
          </w:tcPr>
          <w:p w14:paraId="22777919"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5C6D8767"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8</w:t>
            </w:r>
          </w:p>
        </w:tc>
      </w:tr>
      <w:tr w:rsidR="00CF399D" w:rsidRPr="002416CD" w14:paraId="4A20B4CB"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63AAF"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C61FB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Лимфатическая система. Общий обзор лимфатической системы и её</w:t>
            </w:r>
          </w:p>
          <w:p w14:paraId="3CBBAF0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функциональное значение. Лимфатические капилляры, лимфатические сосуды,</w:t>
            </w:r>
          </w:p>
          <w:p w14:paraId="0735BF6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лимфатические протоки, лимфатические узлы. Пути оттока лимфы от верхних и </w:t>
            </w:r>
            <w:r w:rsidRPr="002416CD">
              <w:rPr>
                <w:rFonts w:ascii="Times New Roman" w:hAnsi="Times New Roman" w:cs="Times New Roman"/>
                <w:color w:val="000000"/>
                <w:sz w:val="19"/>
                <w:szCs w:val="19"/>
                <w:lang w:val="ru-RU"/>
              </w:rPr>
              <w:t>нижних</w:t>
            </w:r>
          </w:p>
          <w:p w14:paraId="33FCF74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конечностей, головы, шеи, туловища.</w:t>
            </w:r>
          </w:p>
          <w:p w14:paraId="0AA6903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Органы кроветворения и иммунной системы.</w:t>
            </w:r>
          </w:p>
          <w:p w14:paraId="32F6934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Костный мозг. Тимус. Лимфоидные структуры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7BC3D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59EF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7F8373"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E2D56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2E132414"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49F5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5.5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0E2E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Сосуды малого круга </w:t>
            </w:r>
            <w:r w:rsidRPr="002416CD">
              <w:rPr>
                <w:rFonts w:ascii="Times New Roman" w:hAnsi="Times New Roman" w:cs="Times New Roman"/>
                <w:color w:val="000000"/>
                <w:sz w:val="19"/>
                <w:szCs w:val="19"/>
                <w:lang w:val="ru-RU"/>
              </w:rPr>
              <w:t>кровообращения: артерии, вены, особенности циркуляции крови в</w:t>
            </w:r>
          </w:p>
          <w:p w14:paraId="4DACC6A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малом круге.</w:t>
            </w:r>
          </w:p>
          <w:p w14:paraId="784CCFB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Сосуды большого круга кровообращения. Аорта и её отделы. Ветви восходящей аорты.</w:t>
            </w:r>
          </w:p>
          <w:p w14:paraId="35CADA9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Ветви дуги аорты. Артерии шеи и головы. Плечеголовной ствол. Общая сонная и</w:t>
            </w:r>
          </w:p>
          <w:p w14:paraId="42314ED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lang w:val="ru-RU"/>
              </w:rPr>
              <w:t>подключичная артерии. Ар</w:t>
            </w:r>
            <w:r w:rsidRPr="002416CD">
              <w:rPr>
                <w:rFonts w:ascii="Times New Roman" w:hAnsi="Times New Roman" w:cs="Times New Roman"/>
                <w:color w:val="000000"/>
                <w:sz w:val="19"/>
                <w:szCs w:val="19"/>
                <w:lang w:val="ru-RU"/>
              </w:rPr>
              <w:t xml:space="preserve">териальный круг основания головного мозга. </w:t>
            </w:r>
            <w:r w:rsidRPr="002416CD">
              <w:rPr>
                <w:rFonts w:ascii="Times New Roman" w:hAnsi="Times New Roman" w:cs="Times New Roman"/>
                <w:color w:val="000000"/>
                <w:sz w:val="19"/>
                <w:szCs w:val="19"/>
              </w:rPr>
              <w:t>Артерии верхней</w:t>
            </w:r>
          </w:p>
          <w:p w14:paraId="78AA627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конечности.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90AA0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D7A1F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C5465"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E893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5928CAB5"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5BDAF9" w14:textId="77777777" w:rsidR="00CF399D" w:rsidRPr="002416CD" w:rsidRDefault="00CF399D" w:rsidP="002416CD">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C55C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Раздел 6. Раздел 6. Учение о нервной системе – неврология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38C89" w14:textId="77777777" w:rsidR="00CF399D" w:rsidRPr="002416CD" w:rsidRDefault="00CF399D" w:rsidP="002416CD">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32423" w14:textId="77777777" w:rsidR="00CF399D" w:rsidRPr="002416CD" w:rsidRDefault="00CF399D" w:rsidP="002416CD">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9E0751" w14:textId="77777777" w:rsidR="00CF399D" w:rsidRPr="002416CD" w:rsidRDefault="00CF399D" w:rsidP="002416CD">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8B7589" w14:textId="77777777" w:rsidR="00CF399D" w:rsidRPr="002416CD" w:rsidRDefault="00CF399D" w:rsidP="002416CD">
            <w:pPr>
              <w:spacing w:after="0"/>
              <w:rPr>
                <w:rFonts w:ascii="Times New Roman" w:hAnsi="Times New Roman" w:cs="Times New Roman"/>
                <w:lang w:val="ru-RU"/>
              </w:rPr>
            </w:pPr>
          </w:p>
        </w:tc>
      </w:tr>
      <w:tr w:rsidR="00CF399D" w:rsidRPr="002416CD" w14:paraId="752667DC"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F5559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E1B23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Учение о нервной системе – </w:t>
            </w:r>
            <w:r w:rsidRPr="002416CD">
              <w:rPr>
                <w:rFonts w:ascii="Times New Roman" w:hAnsi="Times New Roman" w:cs="Times New Roman"/>
                <w:color w:val="000000"/>
                <w:sz w:val="19"/>
                <w:szCs w:val="19"/>
                <w:lang w:val="ru-RU"/>
              </w:rPr>
              <w:t>неврология</w:t>
            </w:r>
          </w:p>
          <w:p w14:paraId="7F7F97F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Общая анатомия нервной системы. Общий обзор строения нервной системы.</w:t>
            </w:r>
          </w:p>
          <w:p w14:paraId="5CF5B55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Роль И.М.Сеченова и И.П. Павлова в создании материалистических представлений о</w:t>
            </w:r>
          </w:p>
          <w:p w14:paraId="593AF045"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lang w:val="ru-RU"/>
              </w:rPr>
              <w:t>функциях мозга. Нейрон – структурно-функциональная единица нервной ткани (строение, классификаци</w:t>
            </w:r>
            <w:r w:rsidRPr="002416CD">
              <w:rPr>
                <w:rFonts w:ascii="Times New Roman" w:hAnsi="Times New Roman" w:cs="Times New Roman"/>
                <w:color w:val="000000"/>
                <w:sz w:val="19"/>
                <w:szCs w:val="19"/>
                <w:lang w:val="ru-RU"/>
              </w:rPr>
              <w:t xml:space="preserve">и). Нервные волокна (безмиелиновые и миелиновые). Межнейронные синапсы. Нейроглия и её функциональное значение. </w:t>
            </w:r>
            <w:r w:rsidRPr="002416CD">
              <w:rPr>
                <w:rFonts w:ascii="Times New Roman" w:hAnsi="Times New Roman" w:cs="Times New Roman"/>
                <w:color w:val="000000"/>
                <w:sz w:val="19"/>
                <w:szCs w:val="19"/>
              </w:rPr>
              <w:t>Рефлекторная дуга.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207835"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06DB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6E8F07"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1CF3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70563FE9"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6B53B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766F0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Спинной мозг. Положение, форма, </w:t>
            </w:r>
            <w:r w:rsidRPr="002416CD">
              <w:rPr>
                <w:rFonts w:ascii="Times New Roman" w:hAnsi="Times New Roman" w:cs="Times New Roman"/>
                <w:color w:val="000000"/>
                <w:sz w:val="19"/>
                <w:szCs w:val="19"/>
                <w:lang w:val="ru-RU"/>
              </w:rPr>
              <w:t>строение. Серое вещество. Белое вещество.</w:t>
            </w:r>
          </w:p>
          <w:p w14:paraId="4F8DAB6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Проводящие пути спинного мозга. Спинномозговые узлы, корешки, спинномозговые</w:t>
            </w:r>
          </w:p>
          <w:p w14:paraId="08F50B5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нервы. Сегмент спинного мозга (невротон). Оболочки спинного мозга. Кровоснабжение.</w:t>
            </w:r>
          </w:p>
          <w:p w14:paraId="3BC11E0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Головной мозг. Общий обзор головного мозга. Эмбриогене</w:t>
            </w:r>
            <w:r w:rsidRPr="002416CD">
              <w:rPr>
                <w:rFonts w:ascii="Times New Roman" w:hAnsi="Times New Roman" w:cs="Times New Roman"/>
                <w:color w:val="000000"/>
                <w:sz w:val="19"/>
                <w:szCs w:val="19"/>
                <w:lang w:val="ru-RU"/>
              </w:rPr>
              <w:t>з и возрастные изменения.</w:t>
            </w:r>
          </w:p>
          <w:p w14:paraId="7AA93A45"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D5975"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DC906"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A5DE1E"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47175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33A0E44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DEC46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19FD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Средний мозг. Общая морфология ножек мозга и четверохолмия. Серое и белое вещество</w:t>
            </w:r>
          </w:p>
          <w:p w14:paraId="3CFF22E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среднего мозга. Структуры основания и покрышки. </w:t>
            </w:r>
            <w:r w:rsidRPr="002416CD">
              <w:rPr>
                <w:rFonts w:ascii="Times New Roman" w:hAnsi="Times New Roman" w:cs="Times New Roman"/>
                <w:color w:val="000000"/>
                <w:sz w:val="19"/>
                <w:szCs w:val="19"/>
                <w:lang w:val="ru-RU"/>
              </w:rPr>
              <w:t>Водопровод мозга.</w:t>
            </w:r>
          </w:p>
          <w:p w14:paraId="22EAB92F"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EFB92"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5CC0F"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221E2"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9AAB0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30A2A67C"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62F18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8B18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Периферическая нервная система.</w:t>
            </w:r>
          </w:p>
          <w:p w14:paraId="381FF1B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Спинномозговые нервы. Образование, положение, состав нервных волокон и ветви.</w:t>
            </w:r>
          </w:p>
          <w:p w14:paraId="3C89F48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Спинномозговые узлы, задние ветви </w:t>
            </w:r>
            <w:r w:rsidRPr="002416CD">
              <w:rPr>
                <w:rFonts w:ascii="Times New Roman" w:hAnsi="Times New Roman" w:cs="Times New Roman"/>
                <w:color w:val="000000"/>
                <w:sz w:val="19"/>
                <w:szCs w:val="19"/>
                <w:lang w:val="ru-RU"/>
              </w:rPr>
              <w:t>спинномозговых нервов, их ход, области иннервации.</w:t>
            </w:r>
          </w:p>
          <w:p w14:paraId="13774F4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Передние ветви спинномозговых нервов. Межрёберные нервы. Нервные сплетения:</w:t>
            </w:r>
          </w:p>
          <w:p w14:paraId="6328A43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шейное, плечевое, поясничное, крестцовое.</w:t>
            </w:r>
          </w:p>
          <w:p w14:paraId="2930BAE2"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E2EF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DCA2C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D9F75"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B2C63"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33A1F6B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D9B8B0"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F296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Органы чувств. Учение И.П.Павлова. Общие закономерности структурной</w:t>
            </w:r>
          </w:p>
          <w:p w14:paraId="3833486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организации анализаторов.</w:t>
            </w:r>
          </w:p>
          <w:p w14:paraId="226C786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Орган зрения. Строение и развитие. Периферический, проводниковый и центральный</w:t>
            </w:r>
          </w:p>
          <w:p w14:paraId="3654902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A84C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35908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56B25"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C52D2"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w:t>
            </w:r>
            <w:r w:rsidRPr="002416CD">
              <w:rPr>
                <w:rFonts w:ascii="Times New Roman" w:hAnsi="Times New Roman" w:cs="Times New Roman"/>
                <w:color w:val="000000"/>
                <w:sz w:val="19"/>
                <w:szCs w:val="19"/>
              </w:rPr>
              <w:t>2</w:t>
            </w:r>
          </w:p>
        </w:tc>
      </w:tr>
    </w:tbl>
    <w:p w14:paraId="67839031" w14:textId="77777777" w:rsidR="00CF399D" w:rsidRPr="002416CD" w:rsidRDefault="002416CD" w:rsidP="002416CD">
      <w:pPr>
        <w:spacing w:after="0"/>
        <w:rPr>
          <w:rFonts w:ascii="Times New Roman" w:hAnsi="Times New Roman" w:cs="Times New Roman"/>
          <w:sz w:val="0"/>
          <w:szCs w:val="0"/>
        </w:rPr>
      </w:pPr>
      <w:r w:rsidRPr="002416C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8"/>
        <w:gridCol w:w="3678"/>
        <w:gridCol w:w="1994"/>
        <w:gridCol w:w="1004"/>
        <w:gridCol w:w="721"/>
        <w:gridCol w:w="1147"/>
        <w:gridCol w:w="283"/>
        <w:gridCol w:w="1006"/>
      </w:tblGrid>
      <w:tr w:rsidR="00CF399D" w:rsidRPr="002416CD" w14:paraId="66B7F76E" w14:textId="77777777">
        <w:trPr>
          <w:trHeight w:hRule="exact" w:val="416"/>
        </w:trPr>
        <w:tc>
          <w:tcPr>
            <w:tcW w:w="4692" w:type="dxa"/>
            <w:gridSpan w:val="2"/>
            <w:shd w:val="clear" w:color="C0C0C0" w:fill="FFFFFF"/>
            <w:tcMar>
              <w:left w:w="34" w:type="dxa"/>
              <w:right w:w="34" w:type="dxa"/>
            </w:tcMar>
          </w:tcPr>
          <w:p w14:paraId="3D3F9858"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УП: 44.03.05.40-21-2-БГZS.plx</w:t>
            </w:r>
          </w:p>
        </w:tc>
        <w:tc>
          <w:tcPr>
            <w:tcW w:w="1985" w:type="dxa"/>
          </w:tcPr>
          <w:p w14:paraId="4BC43B10" w14:textId="77777777" w:rsidR="00CF399D" w:rsidRPr="002416CD" w:rsidRDefault="00CF399D" w:rsidP="002416CD">
            <w:pPr>
              <w:spacing w:after="0"/>
              <w:rPr>
                <w:rFonts w:ascii="Times New Roman" w:hAnsi="Times New Roman" w:cs="Times New Roman"/>
              </w:rPr>
            </w:pPr>
          </w:p>
        </w:tc>
        <w:tc>
          <w:tcPr>
            <w:tcW w:w="993" w:type="dxa"/>
          </w:tcPr>
          <w:p w14:paraId="421ABF83" w14:textId="77777777" w:rsidR="00CF399D" w:rsidRPr="002416CD" w:rsidRDefault="00CF399D" w:rsidP="002416CD">
            <w:pPr>
              <w:spacing w:after="0"/>
              <w:rPr>
                <w:rFonts w:ascii="Times New Roman" w:hAnsi="Times New Roman" w:cs="Times New Roman"/>
              </w:rPr>
            </w:pPr>
          </w:p>
        </w:tc>
        <w:tc>
          <w:tcPr>
            <w:tcW w:w="710" w:type="dxa"/>
          </w:tcPr>
          <w:p w14:paraId="1731D13F" w14:textId="77777777" w:rsidR="00CF399D" w:rsidRPr="002416CD" w:rsidRDefault="00CF399D" w:rsidP="002416CD">
            <w:pPr>
              <w:spacing w:after="0"/>
              <w:rPr>
                <w:rFonts w:ascii="Times New Roman" w:hAnsi="Times New Roman" w:cs="Times New Roman"/>
              </w:rPr>
            </w:pPr>
          </w:p>
        </w:tc>
        <w:tc>
          <w:tcPr>
            <w:tcW w:w="1135" w:type="dxa"/>
          </w:tcPr>
          <w:p w14:paraId="6D350A64" w14:textId="77777777" w:rsidR="00CF399D" w:rsidRPr="002416CD" w:rsidRDefault="00CF399D" w:rsidP="002416CD">
            <w:pPr>
              <w:spacing w:after="0"/>
              <w:rPr>
                <w:rFonts w:ascii="Times New Roman" w:hAnsi="Times New Roman" w:cs="Times New Roman"/>
              </w:rPr>
            </w:pPr>
          </w:p>
        </w:tc>
        <w:tc>
          <w:tcPr>
            <w:tcW w:w="284" w:type="dxa"/>
          </w:tcPr>
          <w:p w14:paraId="26DC9A7C"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781F6022"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9</w:t>
            </w:r>
          </w:p>
        </w:tc>
      </w:tr>
      <w:tr w:rsidR="00CF399D" w:rsidRPr="002416CD" w14:paraId="06553794"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C1333"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99560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Черепные нерв. Общая характеристика, происхождение, состав волокон, основные</w:t>
            </w:r>
          </w:p>
          <w:p w14:paraId="6585535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области иннервации.</w:t>
            </w:r>
          </w:p>
          <w:p w14:paraId="46DABE1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Вегетативная (автономная) нервная система. Общий план строения, функции.</w:t>
            </w:r>
          </w:p>
          <w:p w14:paraId="50BB6CD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Морфологические </w:t>
            </w:r>
            <w:r w:rsidRPr="002416CD">
              <w:rPr>
                <w:rFonts w:ascii="Times New Roman" w:hAnsi="Times New Roman" w:cs="Times New Roman"/>
                <w:color w:val="000000"/>
                <w:sz w:val="19"/>
                <w:szCs w:val="19"/>
                <w:lang w:val="ru-RU"/>
              </w:rPr>
              <w:t>особенности вегетативной нервной системы в сравнении с</w:t>
            </w:r>
          </w:p>
          <w:p w14:paraId="414C6BC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соматической. Симпатический отдел вегетативной нервной системы: центральная и</w:t>
            </w:r>
          </w:p>
          <w:p w14:paraId="2BD0413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периферическая части, симпатический ствол, симпатические узлы и нервы.</w:t>
            </w:r>
          </w:p>
          <w:p w14:paraId="6F626EC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Парасимпатический отдел вегетативной нервной системы</w:t>
            </w:r>
            <w:r w:rsidRPr="002416CD">
              <w:rPr>
                <w:rFonts w:ascii="Times New Roman" w:hAnsi="Times New Roman" w:cs="Times New Roman"/>
                <w:color w:val="000000"/>
                <w:sz w:val="19"/>
                <w:szCs w:val="19"/>
                <w:lang w:val="ru-RU"/>
              </w:rPr>
              <w:t>: центральная и периферические</w:t>
            </w:r>
          </w:p>
          <w:p w14:paraId="2E4006E2"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части.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4D00F"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BEC5F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E3C06"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11862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6DB1C6D8"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1EA55"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76FE3" w14:textId="77777777" w:rsidR="00CF399D" w:rsidRPr="002416CD" w:rsidRDefault="00CF399D" w:rsidP="002416CD">
            <w:pPr>
              <w:spacing w:after="0" w:line="240" w:lineRule="auto"/>
              <w:rPr>
                <w:rFonts w:ascii="Times New Roman" w:hAnsi="Times New Roman" w:cs="Times New Roman"/>
                <w:sz w:val="19"/>
                <w:szCs w:val="19"/>
                <w:lang w:val="ru-RU"/>
              </w:rPr>
            </w:pPr>
          </w:p>
          <w:p w14:paraId="2B1C030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Орган слуха и равновесия. Наружное, среднее и внутреннее ухо. Периферический,</w:t>
            </w:r>
          </w:p>
          <w:p w14:paraId="6CABDEE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проводниковый и центральный отделы слухового и </w:t>
            </w:r>
            <w:r w:rsidRPr="002416CD">
              <w:rPr>
                <w:rFonts w:ascii="Times New Roman" w:hAnsi="Times New Roman" w:cs="Times New Roman"/>
                <w:color w:val="000000"/>
                <w:sz w:val="19"/>
                <w:szCs w:val="19"/>
                <w:lang w:val="ru-RU"/>
              </w:rPr>
              <w:t>вестибулярного анализаторов.</w:t>
            </w:r>
          </w:p>
          <w:p w14:paraId="189438B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Орган обоняния. Периферический, проводниковый и центральный отделы обонятельного</w:t>
            </w:r>
          </w:p>
          <w:p w14:paraId="094F84E4"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анализатора.</w:t>
            </w:r>
          </w:p>
          <w:p w14:paraId="4AA9E735" w14:textId="77777777" w:rsidR="00CF399D" w:rsidRPr="002416CD" w:rsidRDefault="00CF399D" w:rsidP="002416CD">
            <w:pPr>
              <w:spacing w:after="0" w:line="240" w:lineRule="auto"/>
              <w:rPr>
                <w:rFonts w:ascii="Times New Roman" w:hAnsi="Times New Roman" w:cs="Times New Roman"/>
                <w:sz w:val="19"/>
                <w:szCs w:val="19"/>
              </w:rPr>
            </w:pPr>
          </w:p>
          <w:p w14:paraId="7317C7EC"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DA99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0AFB3"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A11A67"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7EB9FB"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7D1574A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6458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47207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Орган вкуса. Периферический, </w:t>
            </w:r>
            <w:r w:rsidRPr="002416CD">
              <w:rPr>
                <w:rFonts w:ascii="Times New Roman" w:hAnsi="Times New Roman" w:cs="Times New Roman"/>
                <w:color w:val="000000"/>
                <w:sz w:val="19"/>
                <w:szCs w:val="19"/>
                <w:lang w:val="ru-RU"/>
              </w:rPr>
              <w:t>проводниковый и центральный отделы вкусового</w:t>
            </w:r>
          </w:p>
          <w:p w14:paraId="76B4704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анализатора.</w:t>
            </w:r>
          </w:p>
          <w:p w14:paraId="034557B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Общий покров тела. Строение и функции кожи. Производные эпидермиса (волосы,</w:t>
            </w:r>
          </w:p>
          <w:p w14:paraId="16422F2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ногти). Железы кожи.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74C0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B774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AB2851"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6A99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588CCE21"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29003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AE86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Изменение головного мозга в антропогенезе. Отделы головного мозга.</w:t>
            </w:r>
          </w:p>
          <w:p w14:paraId="6AB33CE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Продолговатый мозг. Его общая морфология. Внутреннее строение продолговатого мозга.</w:t>
            </w:r>
          </w:p>
          <w:p w14:paraId="7934DA5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Белое и серое вещество. Структуры основания и покрышки.</w:t>
            </w:r>
          </w:p>
          <w:p w14:paraId="7BA9F73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Задний мозг. Общая морфология моста, мозжечка и е</w:t>
            </w:r>
            <w:r w:rsidRPr="002416CD">
              <w:rPr>
                <w:rFonts w:ascii="Times New Roman" w:hAnsi="Times New Roman" w:cs="Times New Roman"/>
                <w:color w:val="000000"/>
                <w:sz w:val="19"/>
                <w:szCs w:val="19"/>
                <w:lang w:val="ru-RU"/>
              </w:rPr>
              <w:t>го ножек. Расположение серого и</w:t>
            </w:r>
          </w:p>
          <w:p w14:paraId="427D626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белого вещества. Структуры основания и покрышки. Ядра мозжечка. Четвёртый</w:t>
            </w:r>
          </w:p>
          <w:p w14:paraId="5F35D60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желудочек. Ромбовидная ямка.</w:t>
            </w:r>
          </w:p>
          <w:p w14:paraId="2F6089A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8CE372"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E4CDB"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72921"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5199F9"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r w:rsidR="00CF399D" w:rsidRPr="002416CD" w14:paraId="06B0F9AE"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CBEA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BC1E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Промежуточный мозг. Общая </w:t>
            </w:r>
            <w:r w:rsidRPr="002416CD">
              <w:rPr>
                <w:rFonts w:ascii="Times New Roman" w:hAnsi="Times New Roman" w:cs="Times New Roman"/>
                <w:color w:val="000000"/>
                <w:sz w:val="19"/>
                <w:szCs w:val="19"/>
                <w:lang w:val="ru-RU"/>
              </w:rPr>
              <w:t>морфология таламуза, эпиталамуса, метаталамуса и</w:t>
            </w:r>
          </w:p>
          <w:p w14:paraId="4F0A603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гипоталамуса. Их функциональное значение.</w:t>
            </w:r>
          </w:p>
          <w:p w14:paraId="5C1AA2C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Конечный мозг. Общая морфология больших полушарий, их доли, основные борозды и</w:t>
            </w:r>
          </w:p>
          <w:p w14:paraId="04E49DD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извилины, филогенез больших полушарий. Базальные ядра и их значение .Белое вещество</w:t>
            </w:r>
          </w:p>
          <w:p w14:paraId="5188154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бо</w:t>
            </w:r>
            <w:r w:rsidRPr="002416CD">
              <w:rPr>
                <w:rFonts w:ascii="Times New Roman" w:hAnsi="Times New Roman" w:cs="Times New Roman"/>
                <w:color w:val="000000"/>
                <w:sz w:val="19"/>
                <w:szCs w:val="19"/>
                <w:lang w:val="ru-RU"/>
              </w:rPr>
              <w:t>льших полушарий .Боковые желудочки мозга и их сосудистые сплетения.</w:t>
            </w:r>
          </w:p>
          <w:p w14:paraId="6CA4116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Цитоархитектоника коры. Кора как система мозговых концов анализаторов.</w:t>
            </w:r>
          </w:p>
          <w:p w14:paraId="6D3CEF3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Лимбическая система мозга: структурная организация и функциональное значение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B102FE"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C9C2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900BE9"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УК-7.1 УК- 7.2 УК-7.3 </w:t>
            </w:r>
            <w:r w:rsidRPr="002416CD">
              <w:rPr>
                <w:rFonts w:ascii="Times New Roman" w:hAnsi="Times New Roman" w:cs="Times New Roman"/>
                <w:color w:val="000000"/>
                <w:sz w:val="19"/>
                <w:szCs w:val="19"/>
                <w:lang w:val="ru-RU"/>
              </w:rPr>
              <w:t>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5F83B"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bl>
    <w:p w14:paraId="4E6740A2" w14:textId="77777777" w:rsidR="00CF399D" w:rsidRPr="002416CD" w:rsidRDefault="002416CD" w:rsidP="002416CD">
      <w:pPr>
        <w:spacing w:after="0"/>
        <w:rPr>
          <w:rFonts w:ascii="Times New Roman" w:hAnsi="Times New Roman" w:cs="Times New Roman"/>
          <w:sz w:val="0"/>
          <w:szCs w:val="0"/>
        </w:rPr>
      </w:pPr>
      <w:r w:rsidRPr="002416C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8"/>
        <w:gridCol w:w="3678"/>
        <w:gridCol w:w="1994"/>
        <w:gridCol w:w="1004"/>
        <w:gridCol w:w="721"/>
        <w:gridCol w:w="1147"/>
        <w:gridCol w:w="283"/>
        <w:gridCol w:w="1006"/>
      </w:tblGrid>
      <w:tr w:rsidR="00CF399D" w:rsidRPr="002416CD" w14:paraId="23FB3B05" w14:textId="77777777">
        <w:trPr>
          <w:trHeight w:hRule="exact" w:val="416"/>
        </w:trPr>
        <w:tc>
          <w:tcPr>
            <w:tcW w:w="4692" w:type="dxa"/>
            <w:gridSpan w:val="2"/>
            <w:shd w:val="clear" w:color="C0C0C0" w:fill="FFFFFF"/>
            <w:tcMar>
              <w:left w:w="34" w:type="dxa"/>
              <w:right w:w="34" w:type="dxa"/>
            </w:tcMar>
          </w:tcPr>
          <w:p w14:paraId="6A275812"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УП: 44.03.05.40-21-2-БГZS.plx</w:t>
            </w:r>
          </w:p>
        </w:tc>
        <w:tc>
          <w:tcPr>
            <w:tcW w:w="1985" w:type="dxa"/>
          </w:tcPr>
          <w:p w14:paraId="026AA6D9" w14:textId="77777777" w:rsidR="00CF399D" w:rsidRPr="002416CD" w:rsidRDefault="00CF399D" w:rsidP="002416CD">
            <w:pPr>
              <w:spacing w:after="0"/>
              <w:rPr>
                <w:rFonts w:ascii="Times New Roman" w:hAnsi="Times New Roman" w:cs="Times New Roman"/>
              </w:rPr>
            </w:pPr>
          </w:p>
        </w:tc>
        <w:tc>
          <w:tcPr>
            <w:tcW w:w="993" w:type="dxa"/>
          </w:tcPr>
          <w:p w14:paraId="508F936B" w14:textId="77777777" w:rsidR="00CF399D" w:rsidRPr="002416CD" w:rsidRDefault="00CF399D" w:rsidP="002416CD">
            <w:pPr>
              <w:spacing w:after="0"/>
              <w:rPr>
                <w:rFonts w:ascii="Times New Roman" w:hAnsi="Times New Roman" w:cs="Times New Roman"/>
              </w:rPr>
            </w:pPr>
          </w:p>
        </w:tc>
        <w:tc>
          <w:tcPr>
            <w:tcW w:w="710" w:type="dxa"/>
          </w:tcPr>
          <w:p w14:paraId="2F175FBE" w14:textId="77777777" w:rsidR="00CF399D" w:rsidRPr="002416CD" w:rsidRDefault="00CF399D" w:rsidP="002416CD">
            <w:pPr>
              <w:spacing w:after="0"/>
              <w:rPr>
                <w:rFonts w:ascii="Times New Roman" w:hAnsi="Times New Roman" w:cs="Times New Roman"/>
              </w:rPr>
            </w:pPr>
          </w:p>
        </w:tc>
        <w:tc>
          <w:tcPr>
            <w:tcW w:w="1135" w:type="dxa"/>
          </w:tcPr>
          <w:p w14:paraId="2EC0CDC6" w14:textId="77777777" w:rsidR="00CF399D" w:rsidRPr="002416CD" w:rsidRDefault="00CF399D" w:rsidP="002416CD">
            <w:pPr>
              <w:spacing w:after="0"/>
              <w:rPr>
                <w:rFonts w:ascii="Times New Roman" w:hAnsi="Times New Roman" w:cs="Times New Roman"/>
              </w:rPr>
            </w:pPr>
          </w:p>
        </w:tc>
        <w:tc>
          <w:tcPr>
            <w:tcW w:w="284" w:type="dxa"/>
          </w:tcPr>
          <w:p w14:paraId="35A2DEED"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444EF434"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10</w:t>
            </w:r>
          </w:p>
        </w:tc>
      </w:tr>
      <w:tr w:rsidR="00CF399D" w:rsidRPr="002416CD" w14:paraId="6ACD38C7" w14:textId="77777777">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13F745"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6.11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204B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 Общая характеристика внутренних органов . Характеристика полых и</w:t>
            </w:r>
          </w:p>
          <w:p w14:paraId="357B6A4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паренхиматозных органов. Деление их на системы.</w:t>
            </w:r>
          </w:p>
          <w:p w14:paraId="5AA9B79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2. Зубы молочные и </w:t>
            </w:r>
            <w:r w:rsidRPr="002416CD">
              <w:rPr>
                <w:rFonts w:ascii="Times New Roman" w:hAnsi="Times New Roman" w:cs="Times New Roman"/>
                <w:color w:val="000000"/>
                <w:sz w:val="19"/>
                <w:szCs w:val="19"/>
                <w:lang w:val="ru-RU"/>
              </w:rPr>
              <w:t>постоянные, их строение, сменяемость. Зубной ряд, формула</w:t>
            </w:r>
          </w:p>
          <w:p w14:paraId="3BF49E0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молочных и постоянных зубов. Кровоснабжение и иннервация зубов.</w:t>
            </w:r>
          </w:p>
          <w:p w14:paraId="325F56A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 Глотка и пищевод, топография, строение, кровоснабжение и иннервация.</w:t>
            </w:r>
          </w:p>
          <w:p w14:paraId="0E8BEB8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4. Желудок: анатомия, топография, кровоснабжение и иннервация.</w:t>
            </w:r>
          </w:p>
          <w:p w14:paraId="28D88AD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5. Тонкая кишка, её отделы, их топография, отношение к брюшине, строение стенки,</w:t>
            </w:r>
          </w:p>
          <w:p w14:paraId="1653354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кровоснабжение и иннервация.</w:t>
            </w:r>
          </w:p>
          <w:p w14:paraId="11305A4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6. Толстая кишка, её отделы, их топография, отношение к брюшине, строение стенки,</w:t>
            </w:r>
          </w:p>
          <w:p w14:paraId="070371E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кровоснабжение и иннервация.</w:t>
            </w:r>
          </w:p>
          <w:p w14:paraId="2A35F2F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7. Печень: функции, строение, топо</w:t>
            </w:r>
            <w:r w:rsidRPr="002416CD">
              <w:rPr>
                <w:rFonts w:ascii="Times New Roman" w:hAnsi="Times New Roman" w:cs="Times New Roman"/>
                <w:color w:val="000000"/>
                <w:sz w:val="19"/>
                <w:szCs w:val="19"/>
                <w:lang w:val="ru-RU"/>
              </w:rPr>
              <w:t>графия, кровоснабжение и иннервация.</w:t>
            </w:r>
          </w:p>
          <w:p w14:paraId="72B739E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8. Гортань . Особенности строения стенки и полости</w:t>
            </w:r>
          </w:p>
          <w:p w14:paraId="7A35785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9. Трахея и бронхи. Их строение, топография, кровоснабжение и иннервация.</w:t>
            </w:r>
          </w:p>
          <w:p w14:paraId="70573DA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10. Лёгкие:, топография, строение лёгких, ацинус.</w:t>
            </w:r>
          </w:p>
          <w:p w14:paraId="5DE546F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11. Серозные оболоки (плевра, перекард, брюш</w:t>
            </w:r>
            <w:r w:rsidRPr="002416CD">
              <w:rPr>
                <w:rFonts w:ascii="Times New Roman" w:hAnsi="Times New Roman" w:cs="Times New Roman"/>
                <w:color w:val="000000"/>
                <w:sz w:val="19"/>
                <w:szCs w:val="19"/>
                <w:lang w:val="ru-RU"/>
              </w:rPr>
              <w:t>ина). Производные брюшины.</w:t>
            </w:r>
          </w:p>
          <w:p w14:paraId="3FDFA7E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12. Топография почек, их строение, кровоснабжение и иннервация.</w:t>
            </w:r>
          </w:p>
          <w:p w14:paraId="023A0C2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13. Общая анатомия кровеносных сосудов, закономерности их расположения и ветвления.</w:t>
            </w:r>
          </w:p>
          <w:p w14:paraId="07F14B4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Магистральные, экстраорганные, и внутриорганные сосуды.</w:t>
            </w:r>
          </w:p>
          <w:p w14:paraId="4EE28A9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14. Сердце: положение, гр</w:t>
            </w:r>
            <w:r w:rsidRPr="002416CD">
              <w:rPr>
                <w:rFonts w:ascii="Times New Roman" w:hAnsi="Times New Roman" w:cs="Times New Roman"/>
                <w:color w:val="000000"/>
                <w:sz w:val="19"/>
                <w:szCs w:val="19"/>
                <w:lang w:val="ru-RU"/>
              </w:rPr>
              <w:t>аницы, камеры , их отверстия и сосуды.</w:t>
            </w:r>
          </w:p>
          <w:p w14:paraId="63EC780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15. Особенности строения миокарда предсердий и желудочков. Клапаны сердца .</w:t>
            </w:r>
          </w:p>
          <w:p w14:paraId="01C473C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Проводящая система сердца.</w:t>
            </w:r>
          </w:p>
          <w:p w14:paraId="689AD36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16. Сосуды малого (лёгочного) круга кровообращения (общая характеристика).</w:t>
            </w:r>
          </w:p>
          <w:p w14:paraId="16AD6AD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17. Аорта и её отделы. Собственные сосу</w:t>
            </w:r>
            <w:r w:rsidRPr="002416CD">
              <w:rPr>
                <w:rFonts w:ascii="Times New Roman" w:hAnsi="Times New Roman" w:cs="Times New Roman"/>
                <w:color w:val="000000"/>
                <w:sz w:val="19"/>
                <w:szCs w:val="19"/>
                <w:lang w:val="ru-RU"/>
              </w:rPr>
              <w:t>ды сердца.</w:t>
            </w:r>
          </w:p>
          <w:p w14:paraId="15E8A91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18. Ветви дуги аорты, их анатомия, топография, области ветвления (кровоснабжения).</w:t>
            </w:r>
          </w:p>
          <w:p w14:paraId="19AB181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19. Ветви грудной части аорты (париетальные и висцеральные), их анатомия, топография,</w:t>
            </w:r>
          </w:p>
          <w:p w14:paraId="53C9050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области кровоснабжения.</w:t>
            </w:r>
          </w:p>
          <w:p w14:paraId="61D3888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20. Ветви брюшной части аорты (париетальные и висцер</w:t>
            </w:r>
            <w:r w:rsidRPr="002416CD">
              <w:rPr>
                <w:rFonts w:ascii="Times New Roman" w:hAnsi="Times New Roman" w:cs="Times New Roman"/>
                <w:color w:val="000000"/>
                <w:sz w:val="19"/>
                <w:szCs w:val="19"/>
                <w:lang w:val="ru-RU"/>
              </w:rPr>
              <w:t>альные), их анатомия, топография,</w:t>
            </w:r>
          </w:p>
          <w:p w14:paraId="0B28B35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области кровоснабжения.</w:t>
            </w:r>
          </w:p>
          <w:p w14:paraId="337457A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21. Система верхней полой вены.</w:t>
            </w:r>
          </w:p>
          <w:p w14:paraId="1153C67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22. Система нижней полой вены.</w:t>
            </w:r>
          </w:p>
          <w:p w14:paraId="55F07A9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23. Воротная вена. Её притоки, их топография</w:t>
            </w:r>
          </w:p>
          <w:p w14:paraId="059B229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24. Вены, называемые иначе, чем артерии.</w:t>
            </w:r>
          </w:p>
          <w:p w14:paraId="2B8B7FE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25. Принципы строения лимфатической </w:t>
            </w:r>
            <w:r w:rsidRPr="002416CD">
              <w:rPr>
                <w:rFonts w:ascii="Times New Roman" w:hAnsi="Times New Roman" w:cs="Times New Roman"/>
                <w:color w:val="000000"/>
                <w:sz w:val="19"/>
                <w:szCs w:val="19"/>
                <w:lang w:val="ru-RU"/>
              </w:rPr>
              <w:t>системы (капилляры, сосуды, стволы и протоки,</w:t>
            </w:r>
          </w:p>
          <w:p w14:paraId="21B6BAD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их общая характеристика). Пути оттока лимфы от регионов тела в венозное русло.</w:t>
            </w:r>
          </w:p>
          <w:p w14:paraId="7A2A1EC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26. Лимфатический узел как орган (строение, функции). Классификация лимфатических</w:t>
            </w:r>
          </w:p>
          <w:p w14:paraId="3CEC526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узлов.</w:t>
            </w:r>
          </w:p>
          <w:p w14:paraId="5121E83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27. Органы иммунной системы, их классифика</w:t>
            </w:r>
            <w:r w:rsidRPr="002416CD">
              <w:rPr>
                <w:rFonts w:ascii="Times New Roman" w:hAnsi="Times New Roman" w:cs="Times New Roman"/>
                <w:color w:val="000000"/>
                <w:sz w:val="19"/>
                <w:szCs w:val="19"/>
                <w:lang w:val="ru-RU"/>
              </w:rPr>
              <w:t>ция. Закономерности их строения в</w:t>
            </w:r>
          </w:p>
          <w:p w14:paraId="1CD7A6E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онтогенезе человека.</w:t>
            </w:r>
          </w:p>
          <w:p w14:paraId="1829F87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28. Нервная система и её значение. Нервная ткань. Классификация нервной системы.</w:t>
            </w:r>
          </w:p>
          <w:p w14:paraId="1D2D578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29. Спинной мозг: его развитие, положение в позвоночном канале, оболочки, внутреннее</w:t>
            </w:r>
          </w:p>
          <w:p w14:paraId="6F82AFC6"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строение. Спинномозговые нервы.</w:t>
            </w:r>
          </w:p>
          <w:p w14:paraId="039E3CD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30.</w:t>
            </w:r>
            <w:r w:rsidRPr="002416CD">
              <w:rPr>
                <w:rFonts w:ascii="Times New Roman" w:hAnsi="Times New Roman" w:cs="Times New Roman"/>
                <w:color w:val="000000"/>
                <w:sz w:val="19"/>
                <w:szCs w:val="19"/>
                <w:lang w:val="ru-RU"/>
              </w:rPr>
              <w:t xml:space="preserve"> Строение коры большого мозга.</w:t>
            </w:r>
          </w:p>
          <w:p w14:paraId="688FB10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31. Анатомия и топография продолговатого мозга и моста.</w:t>
            </w:r>
          </w:p>
          <w:p w14:paraId="6B8765F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32. Анатомия и топография промежуточного мозга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5F50F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B2731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F62541"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УК-7.1 УК- 7.2 УК-7.3 УК-7.4 ПКО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FF7A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Л1.4 Л1.3 Л1.2 Л1.1Л2.1 Л2.4 Л2.2</w:t>
            </w:r>
          </w:p>
        </w:tc>
      </w:tr>
    </w:tbl>
    <w:p w14:paraId="5E082C71" w14:textId="77777777" w:rsidR="00CF399D" w:rsidRPr="002416CD" w:rsidRDefault="002416CD" w:rsidP="002416CD">
      <w:pPr>
        <w:spacing w:after="0"/>
        <w:rPr>
          <w:rFonts w:ascii="Times New Roman" w:hAnsi="Times New Roman" w:cs="Times New Roman"/>
          <w:sz w:val="0"/>
          <w:szCs w:val="0"/>
        </w:rPr>
      </w:pPr>
      <w:r w:rsidRPr="002416CD">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724"/>
        <w:gridCol w:w="285"/>
        <w:gridCol w:w="1566"/>
        <w:gridCol w:w="2118"/>
        <w:gridCol w:w="1844"/>
        <w:gridCol w:w="143"/>
        <w:gridCol w:w="1004"/>
        <w:gridCol w:w="720"/>
        <w:gridCol w:w="424"/>
        <w:gridCol w:w="723"/>
        <w:gridCol w:w="284"/>
        <w:gridCol w:w="1006"/>
      </w:tblGrid>
      <w:tr w:rsidR="00CF399D" w:rsidRPr="002416CD" w14:paraId="51CE1C90" w14:textId="77777777">
        <w:trPr>
          <w:trHeight w:hRule="exact" w:val="416"/>
        </w:trPr>
        <w:tc>
          <w:tcPr>
            <w:tcW w:w="4692" w:type="dxa"/>
            <w:gridSpan w:val="4"/>
            <w:shd w:val="clear" w:color="C0C0C0" w:fill="FFFFFF"/>
            <w:tcMar>
              <w:left w:w="34" w:type="dxa"/>
              <w:right w:w="34" w:type="dxa"/>
            </w:tcMar>
          </w:tcPr>
          <w:p w14:paraId="7A9DD885"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 xml:space="preserve">УП: </w:t>
            </w:r>
            <w:r w:rsidRPr="002416CD">
              <w:rPr>
                <w:rFonts w:ascii="Times New Roman" w:hAnsi="Times New Roman" w:cs="Times New Roman"/>
                <w:color w:val="C0C0C0"/>
                <w:sz w:val="16"/>
                <w:szCs w:val="16"/>
              </w:rPr>
              <w:t>44.03.05.40-21-2-БГZS.plx</w:t>
            </w:r>
          </w:p>
        </w:tc>
        <w:tc>
          <w:tcPr>
            <w:tcW w:w="1844" w:type="dxa"/>
          </w:tcPr>
          <w:p w14:paraId="14884E9F" w14:textId="77777777" w:rsidR="00CF399D" w:rsidRPr="002416CD" w:rsidRDefault="00CF399D" w:rsidP="002416CD">
            <w:pPr>
              <w:spacing w:after="0"/>
              <w:rPr>
                <w:rFonts w:ascii="Times New Roman" w:hAnsi="Times New Roman" w:cs="Times New Roman"/>
              </w:rPr>
            </w:pPr>
          </w:p>
        </w:tc>
        <w:tc>
          <w:tcPr>
            <w:tcW w:w="143" w:type="dxa"/>
          </w:tcPr>
          <w:p w14:paraId="4C3CD73E" w14:textId="77777777" w:rsidR="00CF399D" w:rsidRPr="002416CD" w:rsidRDefault="00CF399D" w:rsidP="002416CD">
            <w:pPr>
              <w:spacing w:after="0"/>
              <w:rPr>
                <w:rFonts w:ascii="Times New Roman" w:hAnsi="Times New Roman" w:cs="Times New Roman"/>
              </w:rPr>
            </w:pPr>
          </w:p>
        </w:tc>
        <w:tc>
          <w:tcPr>
            <w:tcW w:w="993" w:type="dxa"/>
          </w:tcPr>
          <w:p w14:paraId="551A492D" w14:textId="77777777" w:rsidR="00CF399D" w:rsidRPr="002416CD" w:rsidRDefault="00CF399D" w:rsidP="002416CD">
            <w:pPr>
              <w:spacing w:after="0"/>
              <w:rPr>
                <w:rFonts w:ascii="Times New Roman" w:hAnsi="Times New Roman" w:cs="Times New Roman"/>
              </w:rPr>
            </w:pPr>
          </w:p>
        </w:tc>
        <w:tc>
          <w:tcPr>
            <w:tcW w:w="710" w:type="dxa"/>
          </w:tcPr>
          <w:p w14:paraId="6C763383" w14:textId="77777777" w:rsidR="00CF399D" w:rsidRPr="002416CD" w:rsidRDefault="00CF399D" w:rsidP="002416CD">
            <w:pPr>
              <w:spacing w:after="0"/>
              <w:rPr>
                <w:rFonts w:ascii="Times New Roman" w:hAnsi="Times New Roman" w:cs="Times New Roman"/>
              </w:rPr>
            </w:pPr>
          </w:p>
        </w:tc>
        <w:tc>
          <w:tcPr>
            <w:tcW w:w="426" w:type="dxa"/>
          </w:tcPr>
          <w:p w14:paraId="0DA32593" w14:textId="77777777" w:rsidR="00CF399D" w:rsidRPr="002416CD" w:rsidRDefault="00CF399D" w:rsidP="002416CD">
            <w:pPr>
              <w:spacing w:after="0"/>
              <w:rPr>
                <w:rFonts w:ascii="Times New Roman" w:hAnsi="Times New Roman" w:cs="Times New Roman"/>
              </w:rPr>
            </w:pPr>
          </w:p>
        </w:tc>
        <w:tc>
          <w:tcPr>
            <w:tcW w:w="710" w:type="dxa"/>
          </w:tcPr>
          <w:p w14:paraId="46E52AFB" w14:textId="77777777" w:rsidR="00CF399D" w:rsidRPr="002416CD" w:rsidRDefault="00CF399D" w:rsidP="002416CD">
            <w:pPr>
              <w:spacing w:after="0"/>
              <w:rPr>
                <w:rFonts w:ascii="Times New Roman" w:hAnsi="Times New Roman" w:cs="Times New Roman"/>
              </w:rPr>
            </w:pPr>
          </w:p>
        </w:tc>
        <w:tc>
          <w:tcPr>
            <w:tcW w:w="284" w:type="dxa"/>
          </w:tcPr>
          <w:p w14:paraId="60AEA9F6"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27BB26D9"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11</w:t>
            </w:r>
          </w:p>
        </w:tc>
      </w:tr>
      <w:tr w:rsidR="00CF399D" w:rsidRPr="002416CD" w14:paraId="150457D7" w14:textId="77777777">
        <w:trPr>
          <w:trHeight w:hRule="exact" w:val="487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A8FF5" w14:textId="77777777" w:rsidR="00CF399D" w:rsidRPr="002416CD" w:rsidRDefault="00CF399D" w:rsidP="002416CD">
            <w:pPr>
              <w:spacing w:after="0"/>
              <w:rPr>
                <w:rFonts w:ascii="Times New Roman" w:hAnsi="Times New Roman" w:cs="Times New Roman"/>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1AD6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33. Анатомия и топография среднего мозга Анатомия и топография среднего мозга</w:t>
            </w:r>
          </w:p>
          <w:p w14:paraId="1EC71F84"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34. Анатомия и топография мозжечка</w:t>
            </w:r>
          </w:p>
          <w:p w14:paraId="5810DA8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35. Вегетативная часть нервной системы, её классификация, характеристика отделов.</w:t>
            </w:r>
          </w:p>
          <w:p w14:paraId="199C432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36. Учение об </w:t>
            </w:r>
            <w:r w:rsidRPr="002416CD">
              <w:rPr>
                <w:rFonts w:ascii="Times New Roman" w:hAnsi="Times New Roman" w:cs="Times New Roman"/>
                <w:color w:val="000000"/>
                <w:sz w:val="19"/>
                <w:szCs w:val="19"/>
                <w:lang w:val="ru-RU"/>
              </w:rPr>
              <w:t>анализаторах. Общий план строения, связи с мозгом.</w:t>
            </w:r>
          </w:p>
          <w:p w14:paraId="1AC8643E"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37. Зрительный анализатор. Строение и функции органа зрения.</w:t>
            </w:r>
          </w:p>
          <w:p w14:paraId="14BA5FC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38. Слуховой анализатор. Строение и функции органа зрения.</w:t>
            </w:r>
          </w:p>
          <w:p w14:paraId="4CF983E0"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39. Строение и функции кожи. Производные эпидермиса кожи. Железы кожи.</w:t>
            </w:r>
          </w:p>
          <w:p w14:paraId="1B450AC2"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40. </w:t>
            </w:r>
            <w:r w:rsidRPr="002416CD">
              <w:rPr>
                <w:rFonts w:ascii="Times New Roman" w:hAnsi="Times New Roman" w:cs="Times New Roman"/>
                <w:color w:val="000000"/>
                <w:sz w:val="19"/>
                <w:szCs w:val="19"/>
                <w:lang w:val="ru-RU"/>
              </w:rPr>
              <w:t>Кожный анализатор.</w:t>
            </w:r>
          </w:p>
          <w:p w14:paraId="42BA7AE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41. Классификация желез. Железы внутренней секреции: общая характеристика,</w:t>
            </w:r>
          </w:p>
          <w:p w14:paraId="070A0C99"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особенности гормонов.</w:t>
            </w:r>
          </w:p>
          <w:p w14:paraId="2791F5C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42. Щитовидная железа: топография, строение, гормоны. Гипо- и гиперфункция железы.</w:t>
            </w:r>
          </w:p>
          <w:p w14:paraId="258F26AB"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43. Гипофиз: топография, строение, гормоны. Гипо- и гипер</w:t>
            </w:r>
            <w:r w:rsidRPr="002416CD">
              <w:rPr>
                <w:rFonts w:ascii="Times New Roman" w:hAnsi="Times New Roman" w:cs="Times New Roman"/>
                <w:color w:val="000000"/>
                <w:sz w:val="19"/>
                <w:szCs w:val="19"/>
                <w:lang w:val="ru-RU"/>
              </w:rPr>
              <w:t>функция железы.</w:t>
            </w:r>
          </w:p>
          <w:p w14:paraId="7FCB314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44. Надпочечники.: топография, строение, гормоны. Гипо- и гиперфункция гормонов.</w:t>
            </w:r>
          </w:p>
          <w:p w14:paraId="312D813A"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45. Эндокринная функция поджелудочной железы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3563A" w14:textId="77777777" w:rsidR="00CF399D" w:rsidRPr="002416CD" w:rsidRDefault="00CF399D" w:rsidP="002416CD">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FC5D7" w14:textId="77777777" w:rsidR="00CF399D" w:rsidRPr="002416CD" w:rsidRDefault="00CF399D" w:rsidP="002416CD">
            <w:pPr>
              <w:spacing w:after="0"/>
              <w:rPr>
                <w:rFonts w:ascii="Times New Roman" w:hAnsi="Times New Roman" w:cs="Times New Roman"/>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5899E" w14:textId="77777777" w:rsidR="00CF399D" w:rsidRPr="002416CD" w:rsidRDefault="00CF399D" w:rsidP="002416CD">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D5B4D" w14:textId="77777777" w:rsidR="00CF399D" w:rsidRPr="002416CD" w:rsidRDefault="00CF399D" w:rsidP="002416CD">
            <w:pPr>
              <w:spacing w:after="0"/>
              <w:rPr>
                <w:rFonts w:ascii="Times New Roman" w:hAnsi="Times New Roman" w:cs="Times New Roman"/>
                <w:lang w:val="ru-RU"/>
              </w:rPr>
            </w:pPr>
          </w:p>
        </w:tc>
      </w:tr>
      <w:tr w:rsidR="00CF399D" w:rsidRPr="002416CD" w14:paraId="7214F90A" w14:textId="77777777">
        <w:trPr>
          <w:trHeight w:hRule="exact" w:val="277"/>
        </w:trPr>
        <w:tc>
          <w:tcPr>
            <w:tcW w:w="710" w:type="dxa"/>
          </w:tcPr>
          <w:p w14:paraId="62AA95CA" w14:textId="77777777" w:rsidR="00CF399D" w:rsidRPr="002416CD" w:rsidRDefault="00CF399D" w:rsidP="002416CD">
            <w:pPr>
              <w:spacing w:after="0"/>
              <w:rPr>
                <w:rFonts w:ascii="Times New Roman" w:hAnsi="Times New Roman" w:cs="Times New Roman"/>
                <w:lang w:val="ru-RU"/>
              </w:rPr>
            </w:pPr>
          </w:p>
        </w:tc>
        <w:tc>
          <w:tcPr>
            <w:tcW w:w="285" w:type="dxa"/>
          </w:tcPr>
          <w:p w14:paraId="4541598C" w14:textId="77777777" w:rsidR="00CF399D" w:rsidRPr="002416CD" w:rsidRDefault="00CF399D" w:rsidP="002416CD">
            <w:pPr>
              <w:spacing w:after="0"/>
              <w:rPr>
                <w:rFonts w:ascii="Times New Roman" w:hAnsi="Times New Roman" w:cs="Times New Roman"/>
                <w:lang w:val="ru-RU"/>
              </w:rPr>
            </w:pPr>
          </w:p>
        </w:tc>
        <w:tc>
          <w:tcPr>
            <w:tcW w:w="1560" w:type="dxa"/>
          </w:tcPr>
          <w:p w14:paraId="771530AA" w14:textId="77777777" w:rsidR="00CF399D" w:rsidRPr="002416CD" w:rsidRDefault="00CF399D" w:rsidP="002416CD">
            <w:pPr>
              <w:spacing w:after="0"/>
              <w:rPr>
                <w:rFonts w:ascii="Times New Roman" w:hAnsi="Times New Roman" w:cs="Times New Roman"/>
                <w:lang w:val="ru-RU"/>
              </w:rPr>
            </w:pPr>
          </w:p>
        </w:tc>
        <w:tc>
          <w:tcPr>
            <w:tcW w:w="2127" w:type="dxa"/>
          </w:tcPr>
          <w:p w14:paraId="02F8DDAD" w14:textId="77777777" w:rsidR="00CF399D" w:rsidRPr="002416CD" w:rsidRDefault="00CF399D" w:rsidP="002416CD">
            <w:pPr>
              <w:spacing w:after="0"/>
              <w:rPr>
                <w:rFonts w:ascii="Times New Roman" w:hAnsi="Times New Roman" w:cs="Times New Roman"/>
                <w:lang w:val="ru-RU"/>
              </w:rPr>
            </w:pPr>
          </w:p>
        </w:tc>
        <w:tc>
          <w:tcPr>
            <w:tcW w:w="1844" w:type="dxa"/>
          </w:tcPr>
          <w:p w14:paraId="205CE953" w14:textId="77777777" w:rsidR="00CF399D" w:rsidRPr="002416CD" w:rsidRDefault="00CF399D" w:rsidP="002416CD">
            <w:pPr>
              <w:spacing w:after="0"/>
              <w:rPr>
                <w:rFonts w:ascii="Times New Roman" w:hAnsi="Times New Roman" w:cs="Times New Roman"/>
                <w:lang w:val="ru-RU"/>
              </w:rPr>
            </w:pPr>
          </w:p>
        </w:tc>
        <w:tc>
          <w:tcPr>
            <w:tcW w:w="143" w:type="dxa"/>
          </w:tcPr>
          <w:p w14:paraId="276FE6D4" w14:textId="77777777" w:rsidR="00CF399D" w:rsidRPr="002416CD" w:rsidRDefault="00CF399D" w:rsidP="002416CD">
            <w:pPr>
              <w:spacing w:after="0"/>
              <w:rPr>
                <w:rFonts w:ascii="Times New Roman" w:hAnsi="Times New Roman" w:cs="Times New Roman"/>
                <w:lang w:val="ru-RU"/>
              </w:rPr>
            </w:pPr>
          </w:p>
        </w:tc>
        <w:tc>
          <w:tcPr>
            <w:tcW w:w="993" w:type="dxa"/>
          </w:tcPr>
          <w:p w14:paraId="0AF71D0C" w14:textId="77777777" w:rsidR="00CF399D" w:rsidRPr="002416CD" w:rsidRDefault="00CF399D" w:rsidP="002416CD">
            <w:pPr>
              <w:spacing w:after="0"/>
              <w:rPr>
                <w:rFonts w:ascii="Times New Roman" w:hAnsi="Times New Roman" w:cs="Times New Roman"/>
                <w:lang w:val="ru-RU"/>
              </w:rPr>
            </w:pPr>
          </w:p>
        </w:tc>
        <w:tc>
          <w:tcPr>
            <w:tcW w:w="710" w:type="dxa"/>
          </w:tcPr>
          <w:p w14:paraId="45221A85" w14:textId="77777777" w:rsidR="00CF399D" w:rsidRPr="002416CD" w:rsidRDefault="00CF399D" w:rsidP="002416CD">
            <w:pPr>
              <w:spacing w:after="0"/>
              <w:rPr>
                <w:rFonts w:ascii="Times New Roman" w:hAnsi="Times New Roman" w:cs="Times New Roman"/>
                <w:lang w:val="ru-RU"/>
              </w:rPr>
            </w:pPr>
          </w:p>
        </w:tc>
        <w:tc>
          <w:tcPr>
            <w:tcW w:w="426" w:type="dxa"/>
          </w:tcPr>
          <w:p w14:paraId="48602CE5" w14:textId="77777777" w:rsidR="00CF399D" w:rsidRPr="002416CD" w:rsidRDefault="00CF399D" w:rsidP="002416CD">
            <w:pPr>
              <w:spacing w:after="0"/>
              <w:rPr>
                <w:rFonts w:ascii="Times New Roman" w:hAnsi="Times New Roman" w:cs="Times New Roman"/>
                <w:lang w:val="ru-RU"/>
              </w:rPr>
            </w:pPr>
          </w:p>
        </w:tc>
        <w:tc>
          <w:tcPr>
            <w:tcW w:w="710" w:type="dxa"/>
          </w:tcPr>
          <w:p w14:paraId="2CA71918" w14:textId="77777777" w:rsidR="00CF399D" w:rsidRPr="002416CD" w:rsidRDefault="00CF399D" w:rsidP="002416CD">
            <w:pPr>
              <w:spacing w:after="0"/>
              <w:rPr>
                <w:rFonts w:ascii="Times New Roman" w:hAnsi="Times New Roman" w:cs="Times New Roman"/>
                <w:lang w:val="ru-RU"/>
              </w:rPr>
            </w:pPr>
          </w:p>
        </w:tc>
        <w:tc>
          <w:tcPr>
            <w:tcW w:w="284" w:type="dxa"/>
          </w:tcPr>
          <w:p w14:paraId="217A87A3" w14:textId="77777777" w:rsidR="00CF399D" w:rsidRPr="002416CD" w:rsidRDefault="00CF399D" w:rsidP="002416CD">
            <w:pPr>
              <w:spacing w:after="0"/>
              <w:rPr>
                <w:rFonts w:ascii="Times New Roman" w:hAnsi="Times New Roman" w:cs="Times New Roman"/>
                <w:lang w:val="ru-RU"/>
              </w:rPr>
            </w:pPr>
          </w:p>
        </w:tc>
        <w:tc>
          <w:tcPr>
            <w:tcW w:w="993" w:type="dxa"/>
          </w:tcPr>
          <w:p w14:paraId="74B22A7D" w14:textId="77777777" w:rsidR="00CF399D" w:rsidRPr="002416CD" w:rsidRDefault="00CF399D" w:rsidP="002416CD">
            <w:pPr>
              <w:spacing w:after="0"/>
              <w:rPr>
                <w:rFonts w:ascii="Times New Roman" w:hAnsi="Times New Roman" w:cs="Times New Roman"/>
                <w:lang w:val="ru-RU"/>
              </w:rPr>
            </w:pPr>
          </w:p>
        </w:tc>
      </w:tr>
      <w:tr w:rsidR="00CF399D" w:rsidRPr="002416CD" w14:paraId="69EE1AA0"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9A2E9BF"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4. ФОНД ОЦЕНОЧНЫХ СРЕДСТВ</w:t>
            </w:r>
          </w:p>
        </w:tc>
      </w:tr>
      <w:tr w:rsidR="00CF399D" w:rsidRPr="002416CD" w14:paraId="502D3FA9"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06EF3"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Структура и содержание фонда оценочных средств для </w:t>
            </w:r>
            <w:r w:rsidRPr="002416CD">
              <w:rPr>
                <w:rFonts w:ascii="Times New Roman" w:hAnsi="Times New Roman" w:cs="Times New Roman"/>
                <w:color w:val="000000"/>
                <w:sz w:val="19"/>
                <w:szCs w:val="19"/>
                <w:lang w:val="ru-RU"/>
              </w:rPr>
              <w:t>проведения текущей и промежуточной аттестации представлены в Приложении 1 к рабочей программе дисциплины.</w:t>
            </w:r>
          </w:p>
        </w:tc>
      </w:tr>
      <w:tr w:rsidR="00CF399D" w:rsidRPr="002416CD" w14:paraId="4BC6C2F0" w14:textId="77777777">
        <w:trPr>
          <w:trHeight w:hRule="exact" w:val="277"/>
        </w:trPr>
        <w:tc>
          <w:tcPr>
            <w:tcW w:w="710" w:type="dxa"/>
          </w:tcPr>
          <w:p w14:paraId="72F01913" w14:textId="77777777" w:rsidR="00CF399D" w:rsidRPr="002416CD" w:rsidRDefault="00CF399D" w:rsidP="002416CD">
            <w:pPr>
              <w:spacing w:after="0"/>
              <w:rPr>
                <w:rFonts w:ascii="Times New Roman" w:hAnsi="Times New Roman" w:cs="Times New Roman"/>
                <w:lang w:val="ru-RU"/>
              </w:rPr>
            </w:pPr>
          </w:p>
        </w:tc>
        <w:tc>
          <w:tcPr>
            <w:tcW w:w="285" w:type="dxa"/>
          </w:tcPr>
          <w:p w14:paraId="7FFED034" w14:textId="77777777" w:rsidR="00CF399D" w:rsidRPr="002416CD" w:rsidRDefault="00CF399D" w:rsidP="002416CD">
            <w:pPr>
              <w:spacing w:after="0"/>
              <w:rPr>
                <w:rFonts w:ascii="Times New Roman" w:hAnsi="Times New Roman" w:cs="Times New Roman"/>
                <w:lang w:val="ru-RU"/>
              </w:rPr>
            </w:pPr>
          </w:p>
        </w:tc>
        <w:tc>
          <w:tcPr>
            <w:tcW w:w="1560" w:type="dxa"/>
          </w:tcPr>
          <w:p w14:paraId="6D866714" w14:textId="77777777" w:rsidR="00CF399D" w:rsidRPr="002416CD" w:rsidRDefault="00CF399D" w:rsidP="002416CD">
            <w:pPr>
              <w:spacing w:after="0"/>
              <w:rPr>
                <w:rFonts w:ascii="Times New Roman" w:hAnsi="Times New Roman" w:cs="Times New Roman"/>
                <w:lang w:val="ru-RU"/>
              </w:rPr>
            </w:pPr>
          </w:p>
        </w:tc>
        <w:tc>
          <w:tcPr>
            <w:tcW w:w="2127" w:type="dxa"/>
          </w:tcPr>
          <w:p w14:paraId="582D64C6" w14:textId="77777777" w:rsidR="00CF399D" w:rsidRPr="002416CD" w:rsidRDefault="00CF399D" w:rsidP="002416CD">
            <w:pPr>
              <w:spacing w:after="0"/>
              <w:rPr>
                <w:rFonts w:ascii="Times New Roman" w:hAnsi="Times New Roman" w:cs="Times New Roman"/>
                <w:lang w:val="ru-RU"/>
              </w:rPr>
            </w:pPr>
          </w:p>
        </w:tc>
        <w:tc>
          <w:tcPr>
            <w:tcW w:w="1844" w:type="dxa"/>
          </w:tcPr>
          <w:p w14:paraId="607FD92B" w14:textId="77777777" w:rsidR="00CF399D" w:rsidRPr="002416CD" w:rsidRDefault="00CF399D" w:rsidP="002416CD">
            <w:pPr>
              <w:spacing w:after="0"/>
              <w:rPr>
                <w:rFonts w:ascii="Times New Roman" w:hAnsi="Times New Roman" w:cs="Times New Roman"/>
                <w:lang w:val="ru-RU"/>
              </w:rPr>
            </w:pPr>
          </w:p>
        </w:tc>
        <w:tc>
          <w:tcPr>
            <w:tcW w:w="143" w:type="dxa"/>
          </w:tcPr>
          <w:p w14:paraId="23BB2D46" w14:textId="77777777" w:rsidR="00CF399D" w:rsidRPr="002416CD" w:rsidRDefault="00CF399D" w:rsidP="002416CD">
            <w:pPr>
              <w:spacing w:after="0"/>
              <w:rPr>
                <w:rFonts w:ascii="Times New Roman" w:hAnsi="Times New Roman" w:cs="Times New Roman"/>
                <w:lang w:val="ru-RU"/>
              </w:rPr>
            </w:pPr>
          </w:p>
        </w:tc>
        <w:tc>
          <w:tcPr>
            <w:tcW w:w="993" w:type="dxa"/>
          </w:tcPr>
          <w:p w14:paraId="5EC4AA6C" w14:textId="77777777" w:rsidR="00CF399D" w:rsidRPr="002416CD" w:rsidRDefault="00CF399D" w:rsidP="002416CD">
            <w:pPr>
              <w:spacing w:after="0"/>
              <w:rPr>
                <w:rFonts w:ascii="Times New Roman" w:hAnsi="Times New Roman" w:cs="Times New Roman"/>
                <w:lang w:val="ru-RU"/>
              </w:rPr>
            </w:pPr>
          </w:p>
        </w:tc>
        <w:tc>
          <w:tcPr>
            <w:tcW w:w="710" w:type="dxa"/>
          </w:tcPr>
          <w:p w14:paraId="39CAE2D4" w14:textId="77777777" w:rsidR="00CF399D" w:rsidRPr="002416CD" w:rsidRDefault="00CF399D" w:rsidP="002416CD">
            <w:pPr>
              <w:spacing w:after="0"/>
              <w:rPr>
                <w:rFonts w:ascii="Times New Roman" w:hAnsi="Times New Roman" w:cs="Times New Roman"/>
                <w:lang w:val="ru-RU"/>
              </w:rPr>
            </w:pPr>
          </w:p>
        </w:tc>
        <w:tc>
          <w:tcPr>
            <w:tcW w:w="426" w:type="dxa"/>
          </w:tcPr>
          <w:p w14:paraId="376CA094" w14:textId="77777777" w:rsidR="00CF399D" w:rsidRPr="002416CD" w:rsidRDefault="00CF399D" w:rsidP="002416CD">
            <w:pPr>
              <w:spacing w:after="0"/>
              <w:rPr>
                <w:rFonts w:ascii="Times New Roman" w:hAnsi="Times New Roman" w:cs="Times New Roman"/>
                <w:lang w:val="ru-RU"/>
              </w:rPr>
            </w:pPr>
          </w:p>
        </w:tc>
        <w:tc>
          <w:tcPr>
            <w:tcW w:w="710" w:type="dxa"/>
          </w:tcPr>
          <w:p w14:paraId="5D592521" w14:textId="77777777" w:rsidR="00CF399D" w:rsidRPr="002416CD" w:rsidRDefault="00CF399D" w:rsidP="002416CD">
            <w:pPr>
              <w:spacing w:after="0"/>
              <w:rPr>
                <w:rFonts w:ascii="Times New Roman" w:hAnsi="Times New Roman" w:cs="Times New Roman"/>
                <w:lang w:val="ru-RU"/>
              </w:rPr>
            </w:pPr>
          </w:p>
        </w:tc>
        <w:tc>
          <w:tcPr>
            <w:tcW w:w="284" w:type="dxa"/>
          </w:tcPr>
          <w:p w14:paraId="3FF25B40" w14:textId="77777777" w:rsidR="00CF399D" w:rsidRPr="002416CD" w:rsidRDefault="00CF399D" w:rsidP="002416CD">
            <w:pPr>
              <w:spacing w:after="0"/>
              <w:rPr>
                <w:rFonts w:ascii="Times New Roman" w:hAnsi="Times New Roman" w:cs="Times New Roman"/>
                <w:lang w:val="ru-RU"/>
              </w:rPr>
            </w:pPr>
          </w:p>
        </w:tc>
        <w:tc>
          <w:tcPr>
            <w:tcW w:w="993" w:type="dxa"/>
          </w:tcPr>
          <w:p w14:paraId="4FA36E2E" w14:textId="77777777" w:rsidR="00CF399D" w:rsidRPr="002416CD" w:rsidRDefault="00CF399D" w:rsidP="002416CD">
            <w:pPr>
              <w:spacing w:after="0"/>
              <w:rPr>
                <w:rFonts w:ascii="Times New Roman" w:hAnsi="Times New Roman" w:cs="Times New Roman"/>
                <w:lang w:val="ru-RU"/>
              </w:rPr>
            </w:pPr>
          </w:p>
        </w:tc>
      </w:tr>
      <w:tr w:rsidR="00CF399D" w:rsidRPr="002416CD" w14:paraId="3326D397"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3313E11"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F399D" w:rsidRPr="002416CD" w14:paraId="78F3F7A8"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90114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5.1. Основная литература</w:t>
            </w:r>
          </w:p>
        </w:tc>
      </w:tr>
      <w:tr w:rsidR="00CF399D" w:rsidRPr="002416CD" w14:paraId="1F56BEC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0D5A7" w14:textId="77777777" w:rsidR="00CF399D" w:rsidRPr="002416CD" w:rsidRDefault="00CF399D" w:rsidP="002416CD">
            <w:pPr>
              <w:spacing w:after="0"/>
              <w:rPr>
                <w:rFonts w:ascii="Times New Roman" w:hAnsi="Times New Roman" w:cs="Times New Roman"/>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1379D"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F7AF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D5C8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37831"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Колич-во</w:t>
            </w:r>
          </w:p>
        </w:tc>
      </w:tr>
      <w:tr w:rsidR="00CF399D" w:rsidRPr="002416CD" w14:paraId="7A9522D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19D00"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0F87F" w14:textId="77777777" w:rsidR="00CF399D" w:rsidRPr="002416CD" w:rsidRDefault="002416CD" w:rsidP="002416CD">
            <w:pPr>
              <w:spacing w:after="0" w:line="240" w:lineRule="auto"/>
              <w:rPr>
                <w:rFonts w:ascii="Times New Roman" w:hAnsi="Times New Roman" w:cs="Times New Roman"/>
                <w:sz w:val="18"/>
                <w:szCs w:val="18"/>
              </w:rPr>
            </w:pPr>
            <w:r w:rsidRPr="002416CD">
              <w:rPr>
                <w:rFonts w:ascii="Times New Roman" w:hAnsi="Times New Roman" w:cs="Times New Roman"/>
                <w:color w:val="000000"/>
                <w:sz w:val="18"/>
                <w:szCs w:val="18"/>
              </w:rPr>
              <w:t>Федюкович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59DE67"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Анатомия и физиология человека: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5ED16"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Ростов-на-Дону: Феникс, 2020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52C66" w14:textId="77777777" w:rsidR="00CF399D" w:rsidRPr="002416CD" w:rsidRDefault="002416CD" w:rsidP="002416CD">
            <w:pPr>
              <w:spacing w:after="0" w:line="240" w:lineRule="auto"/>
              <w:jc w:val="center"/>
              <w:rPr>
                <w:rFonts w:ascii="Times New Roman" w:hAnsi="Times New Roman" w:cs="Times New Roman"/>
                <w:sz w:val="18"/>
                <w:szCs w:val="18"/>
                <w:lang w:val="ru-RU"/>
              </w:rPr>
            </w:pPr>
            <w:r w:rsidRPr="002416CD">
              <w:rPr>
                <w:rFonts w:ascii="Times New Roman" w:hAnsi="Times New Roman" w:cs="Times New Roman"/>
                <w:color w:val="000000"/>
                <w:sz w:val="18"/>
                <w:szCs w:val="18"/>
              </w:rPr>
              <w:t>http</w:t>
            </w:r>
            <w:r w:rsidRPr="002416CD">
              <w:rPr>
                <w:rFonts w:ascii="Times New Roman" w:hAnsi="Times New Roman" w:cs="Times New Roman"/>
                <w:color w:val="000000"/>
                <w:sz w:val="18"/>
                <w:szCs w:val="18"/>
                <w:lang w:val="ru-RU"/>
              </w:rPr>
              <w:t>://</w:t>
            </w:r>
            <w:r w:rsidRPr="002416CD">
              <w:rPr>
                <w:rFonts w:ascii="Times New Roman" w:hAnsi="Times New Roman" w:cs="Times New Roman"/>
                <w:color w:val="000000"/>
                <w:sz w:val="18"/>
                <w:szCs w:val="18"/>
              </w:rPr>
              <w:t>biblioclub</w:t>
            </w:r>
            <w:r w:rsidRPr="002416CD">
              <w:rPr>
                <w:rFonts w:ascii="Times New Roman" w:hAnsi="Times New Roman" w:cs="Times New Roman"/>
                <w:color w:val="000000"/>
                <w:sz w:val="18"/>
                <w:szCs w:val="18"/>
                <w:lang w:val="ru-RU"/>
              </w:rPr>
              <w:t>.</w:t>
            </w:r>
            <w:r w:rsidRPr="002416CD">
              <w:rPr>
                <w:rFonts w:ascii="Times New Roman" w:hAnsi="Times New Roman" w:cs="Times New Roman"/>
                <w:color w:val="000000"/>
                <w:sz w:val="18"/>
                <w:szCs w:val="18"/>
              </w:rPr>
              <w:t>ru</w:t>
            </w:r>
            <w:r w:rsidRPr="002416CD">
              <w:rPr>
                <w:rFonts w:ascii="Times New Roman" w:hAnsi="Times New Roman" w:cs="Times New Roman"/>
                <w:color w:val="000000"/>
                <w:sz w:val="18"/>
                <w:szCs w:val="18"/>
                <w:lang w:val="ru-RU"/>
              </w:rPr>
              <w:t>/</w:t>
            </w:r>
            <w:r w:rsidRPr="002416CD">
              <w:rPr>
                <w:rFonts w:ascii="Times New Roman" w:hAnsi="Times New Roman" w:cs="Times New Roman"/>
                <w:color w:val="000000"/>
                <w:sz w:val="18"/>
                <w:szCs w:val="18"/>
              </w:rPr>
              <w:t>index</w:t>
            </w:r>
            <w:r w:rsidRPr="002416CD">
              <w:rPr>
                <w:rFonts w:ascii="Times New Roman" w:hAnsi="Times New Roman" w:cs="Times New Roman"/>
                <w:color w:val="000000"/>
                <w:sz w:val="18"/>
                <w:szCs w:val="18"/>
                <w:lang w:val="ru-RU"/>
              </w:rPr>
              <w:t xml:space="preserve">. </w:t>
            </w:r>
            <w:r w:rsidRPr="002416CD">
              <w:rPr>
                <w:rFonts w:ascii="Times New Roman" w:hAnsi="Times New Roman" w:cs="Times New Roman"/>
                <w:color w:val="000000"/>
                <w:sz w:val="18"/>
                <w:szCs w:val="18"/>
              </w:rPr>
              <w:t>php</w:t>
            </w:r>
            <w:r w:rsidRPr="002416CD">
              <w:rPr>
                <w:rFonts w:ascii="Times New Roman" w:hAnsi="Times New Roman" w:cs="Times New Roman"/>
                <w:color w:val="000000"/>
                <w:sz w:val="18"/>
                <w:szCs w:val="18"/>
                <w:lang w:val="ru-RU"/>
              </w:rPr>
              <w:t xml:space="preserve">? </w:t>
            </w:r>
            <w:r w:rsidRPr="002416CD">
              <w:rPr>
                <w:rFonts w:ascii="Times New Roman" w:hAnsi="Times New Roman" w:cs="Times New Roman"/>
                <w:color w:val="000000"/>
                <w:sz w:val="18"/>
                <w:szCs w:val="18"/>
              </w:rPr>
              <w:t>page</w:t>
            </w:r>
            <w:r w:rsidRPr="002416CD">
              <w:rPr>
                <w:rFonts w:ascii="Times New Roman" w:hAnsi="Times New Roman" w:cs="Times New Roman"/>
                <w:color w:val="000000"/>
                <w:sz w:val="18"/>
                <w:szCs w:val="18"/>
                <w:lang w:val="ru-RU"/>
              </w:rPr>
              <w:t>=</w:t>
            </w:r>
            <w:r w:rsidRPr="002416CD">
              <w:rPr>
                <w:rFonts w:ascii="Times New Roman" w:hAnsi="Times New Roman" w:cs="Times New Roman"/>
                <w:color w:val="000000"/>
                <w:sz w:val="18"/>
                <w:szCs w:val="18"/>
              </w:rPr>
              <w:t>book</w:t>
            </w:r>
            <w:r w:rsidRPr="002416CD">
              <w:rPr>
                <w:rFonts w:ascii="Times New Roman" w:hAnsi="Times New Roman" w:cs="Times New Roman"/>
                <w:color w:val="000000"/>
                <w:sz w:val="18"/>
                <w:szCs w:val="18"/>
                <w:lang w:val="ru-RU"/>
              </w:rPr>
              <w:t>&amp;</w:t>
            </w:r>
            <w:r w:rsidRPr="002416CD">
              <w:rPr>
                <w:rFonts w:ascii="Times New Roman" w:hAnsi="Times New Roman" w:cs="Times New Roman"/>
                <w:color w:val="000000"/>
                <w:sz w:val="18"/>
                <w:szCs w:val="18"/>
              </w:rPr>
              <w:t>id</w:t>
            </w:r>
            <w:r w:rsidRPr="002416CD">
              <w:rPr>
                <w:rFonts w:ascii="Times New Roman" w:hAnsi="Times New Roman" w:cs="Times New Roman"/>
                <w:color w:val="000000"/>
                <w:sz w:val="18"/>
                <w:szCs w:val="18"/>
                <w:lang w:val="ru-RU"/>
              </w:rPr>
              <w:t>=601645 неограниченный доступ для зарегистрированных пользователей</w:t>
            </w:r>
          </w:p>
        </w:tc>
      </w:tr>
      <w:tr w:rsidR="00CF399D" w:rsidRPr="002416CD" w14:paraId="5862BC2A"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76202"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7CBF5"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 xml:space="preserve">Лысова, </w:t>
            </w:r>
            <w:r w:rsidRPr="002416CD">
              <w:rPr>
                <w:rFonts w:ascii="Times New Roman" w:hAnsi="Times New Roman" w:cs="Times New Roman"/>
                <w:color w:val="000000"/>
                <w:sz w:val="18"/>
                <w:szCs w:val="18"/>
                <w:lang w:val="ru-RU"/>
              </w:rPr>
              <w:t>Наталья Федоровна, Корощенко,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838B1"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Анатомия и физиология человека: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3AB1A"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Новосибирск ; Москва: АРТА,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7E542"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1</w:t>
            </w:r>
          </w:p>
        </w:tc>
      </w:tr>
      <w:tr w:rsidR="00CF399D" w:rsidRPr="002416CD" w14:paraId="417079B3"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97106"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D1C959" w14:textId="77777777" w:rsidR="00CF399D" w:rsidRPr="002416CD" w:rsidRDefault="002416CD" w:rsidP="002416CD">
            <w:pPr>
              <w:spacing w:after="0" w:line="240" w:lineRule="auto"/>
              <w:rPr>
                <w:rFonts w:ascii="Times New Roman" w:hAnsi="Times New Roman" w:cs="Times New Roman"/>
                <w:sz w:val="18"/>
                <w:szCs w:val="18"/>
              </w:rPr>
            </w:pPr>
            <w:r w:rsidRPr="002416CD">
              <w:rPr>
                <w:rFonts w:ascii="Times New Roman" w:hAnsi="Times New Roman" w:cs="Times New Roman"/>
                <w:color w:val="000000"/>
                <w:sz w:val="18"/>
                <w:szCs w:val="18"/>
              </w:rPr>
              <w:t>Шульговский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630D3"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 xml:space="preserve">Физиология высшей нервной деятельности с основами нейробиологии: учеб. для </w:t>
            </w:r>
            <w:r w:rsidRPr="002416CD">
              <w:rPr>
                <w:rFonts w:ascii="Times New Roman" w:hAnsi="Times New Roman" w:cs="Times New Roman"/>
                <w:color w:val="000000"/>
                <w:sz w:val="18"/>
                <w:szCs w:val="18"/>
                <w:lang w:val="ru-RU"/>
              </w:rPr>
              <w:t>студентов биолог. спец.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2BF228"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М.: Академия,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5CAC4"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0</w:t>
            </w:r>
          </w:p>
        </w:tc>
      </w:tr>
      <w:tr w:rsidR="00CF399D" w:rsidRPr="002416CD" w14:paraId="6B701796"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9A039"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4562B" w14:textId="77777777" w:rsidR="00CF399D" w:rsidRPr="002416CD" w:rsidRDefault="002416CD" w:rsidP="002416CD">
            <w:pPr>
              <w:spacing w:after="0" w:line="240" w:lineRule="auto"/>
              <w:rPr>
                <w:rFonts w:ascii="Times New Roman" w:hAnsi="Times New Roman" w:cs="Times New Roman"/>
                <w:sz w:val="18"/>
                <w:szCs w:val="18"/>
              </w:rPr>
            </w:pPr>
            <w:r w:rsidRPr="002416CD">
              <w:rPr>
                <w:rFonts w:ascii="Times New Roman" w:hAnsi="Times New Roman" w:cs="Times New Roman"/>
                <w:color w:val="000000"/>
                <w:sz w:val="18"/>
                <w:szCs w:val="18"/>
              </w:rPr>
              <w:t>Гальперин С.И.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A7096"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Физиология человека и животных: Учеб. пособие для студентов ун-тов и пед. ин-тов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EDF07A"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М.: Высш. шк., 1970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F44D2"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0</w:t>
            </w:r>
          </w:p>
        </w:tc>
      </w:tr>
      <w:tr w:rsidR="00CF399D" w:rsidRPr="002416CD" w14:paraId="7B051A61"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45B387"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5.2. Дополнительная литература</w:t>
            </w:r>
          </w:p>
        </w:tc>
      </w:tr>
      <w:tr w:rsidR="00CF399D" w:rsidRPr="002416CD" w14:paraId="5A070CF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2015D" w14:textId="77777777" w:rsidR="00CF399D" w:rsidRPr="002416CD" w:rsidRDefault="00CF399D" w:rsidP="002416CD">
            <w:pPr>
              <w:spacing w:after="0"/>
              <w:rPr>
                <w:rFonts w:ascii="Times New Roman" w:hAnsi="Times New Roman" w:cs="Times New Roman"/>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8B05A8"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4D2B4"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4009C"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C82382"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color w:val="000000"/>
                <w:sz w:val="19"/>
                <w:szCs w:val="19"/>
              </w:rPr>
              <w:t>Колич-во</w:t>
            </w:r>
          </w:p>
        </w:tc>
      </w:tr>
      <w:tr w:rsidR="00CF399D" w:rsidRPr="002416CD" w14:paraId="4621E7A1"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9384B"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189E9" w14:textId="77777777" w:rsidR="00CF399D" w:rsidRPr="002416CD" w:rsidRDefault="002416CD" w:rsidP="002416CD">
            <w:pPr>
              <w:spacing w:after="0" w:line="240" w:lineRule="auto"/>
              <w:rPr>
                <w:rFonts w:ascii="Times New Roman" w:hAnsi="Times New Roman" w:cs="Times New Roman"/>
                <w:sz w:val="18"/>
                <w:szCs w:val="18"/>
              </w:rPr>
            </w:pPr>
            <w:r w:rsidRPr="002416CD">
              <w:rPr>
                <w:rFonts w:ascii="Times New Roman" w:hAnsi="Times New Roman" w:cs="Times New Roman"/>
                <w:color w:val="000000"/>
                <w:sz w:val="18"/>
                <w:szCs w:val="18"/>
              </w:rPr>
              <w:t>Федюкович Н.И.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54825D"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Анатомия и физиология человека: [Учеб. пособие для учащихся мед. училищ]</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1A1801"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Ростов н/Д: Феникс, 2000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7BFB2"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0</w:t>
            </w:r>
          </w:p>
        </w:tc>
      </w:tr>
      <w:tr w:rsidR="00CF399D" w:rsidRPr="002416CD" w14:paraId="29D9E1FC"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FEEC5"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7C8E4"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Сапин М.Р., Брыксина З.Г.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2BE0C"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 xml:space="preserve">Анатомия и физиология детей и подростков: Учеб. пособие для </w:t>
            </w:r>
            <w:r w:rsidRPr="002416CD">
              <w:rPr>
                <w:rFonts w:ascii="Times New Roman" w:hAnsi="Times New Roman" w:cs="Times New Roman"/>
                <w:color w:val="000000"/>
                <w:sz w:val="18"/>
                <w:szCs w:val="18"/>
                <w:lang w:val="ru-RU"/>
              </w:rPr>
              <w:t>студентов пед.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E1CFC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М.: Академия, 2002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D54C6"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0</w:t>
            </w:r>
          </w:p>
        </w:tc>
      </w:tr>
      <w:tr w:rsidR="00CF399D" w:rsidRPr="002416CD" w14:paraId="2D5C7A78"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BF40EA"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A059C" w14:textId="77777777" w:rsidR="00CF399D" w:rsidRPr="002416CD" w:rsidRDefault="002416CD" w:rsidP="002416CD">
            <w:pPr>
              <w:spacing w:after="0" w:line="240" w:lineRule="auto"/>
              <w:rPr>
                <w:rFonts w:ascii="Times New Roman" w:hAnsi="Times New Roman" w:cs="Times New Roman"/>
                <w:sz w:val="18"/>
                <w:szCs w:val="18"/>
              </w:rPr>
            </w:pPr>
            <w:r w:rsidRPr="002416CD">
              <w:rPr>
                <w:rFonts w:ascii="Times New Roman" w:hAnsi="Times New Roman" w:cs="Times New Roman"/>
                <w:color w:val="000000"/>
                <w:sz w:val="18"/>
                <w:szCs w:val="18"/>
              </w:rPr>
              <w:t>Тверская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25F8C7"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Анатомия и физиология: слов.-справ.: учеб.- метод.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5D298"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М.: МПСИ,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CE510"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0</w:t>
            </w:r>
          </w:p>
        </w:tc>
      </w:tr>
      <w:tr w:rsidR="00CF399D" w:rsidRPr="002416CD" w14:paraId="3A0976AE"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31766"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Л2.4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57AAB"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Сапин М.Р., Брыксина З.Г.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FF16C" w14:textId="77777777" w:rsidR="00CF399D" w:rsidRPr="002416CD" w:rsidRDefault="002416CD" w:rsidP="002416CD">
            <w:pPr>
              <w:spacing w:after="0" w:line="240" w:lineRule="auto"/>
              <w:rPr>
                <w:rFonts w:ascii="Times New Roman" w:hAnsi="Times New Roman" w:cs="Times New Roman"/>
                <w:sz w:val="18"/>
                <w:szCs w:val="18"/>
                <w:lang w:val="ru-RU"/>
              </w:rPr>
            </w:pPr>
            <w:r w:rsidRPr="002416CD">
              <w:rPr>
                <w:rFonts w:ascii="Times New Roman" w:hAnsi="Times New Roman" w:cs="Times New Roman"/>
                <w:color w:val="000000"/>
                <w:sz w:val="18"/>
                <w:szCs w:val="18"/>
                <w:lang w:val="ru-RU"/>
              </w:rPr>
              <w:t xml:space="preserve">Анатомия и физиология детей и подростков: Учеб. пособие для студентов высш. пед. учеб. </w:t>
            </w:r>
            <w:r w:rsidRPr="002416CD">
              <w:rPr>
                <w:rFonts w:ascii="Times New Roman" w:hAnsi="Times New Roman" w:cs="Times New Roman"/>
                <w:color w:val="000000"/>
                <w:sz w:val="18"/>
                <w:szCs w:val="18"/>
                <w:lang w:val="ru-RU"/>
              </w:rPr>
              <w:t>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DAD73"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М.: Академия, 2000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4003A" w14:textId="77777777" w:rsidR="00CF399D" w:rsidRPr="002416CD" w:rsidRDefault="002416CD" w:rsidP="002416CD">
            <w:pPr>
              <w:spacing w:after="0" w:line="240" w:lineRule="auto"/>
              <w:jc w:val="center"/>
              <w:rPr>
                <w:rFonts w:ascii="Times New Roman" w:hAnsi="Times New Roman" w:cs="Times New Roman"/>
                <w:sz w:val="18"/>
                <w:szCs w:val="18"/>
              </w:rPr>
            </w:pPr>
            <w:r w:rsidRPr="002416CD">
              <w:rPr>
                <w:rFonts w:ascii="Times New Roman" w:hAnsi="Times New Roman" w:cs="Times New Roman"/>
                <w:color w:val="000000"/>
                <w:sz w:val="18"/>
                <w:szCs w:val="18"/>
              </w:rPr>
              <w:t>0</w:t>
            </w:r>
          </w:p>
        </w:tc>
      </w:tr>
      <w:tr w:rsidR="00CF399D" w:rsidRPr="002416CD" w14:paraId="5573F456"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AC13D"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F399D" w:rsidRPr="002416CD" w14:paraId="04FF504C"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16367"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lang w:val="ru-RU"/>
              </w:rPr>
              <w:t xml:space="preserve">1. Научная электронная библиотека. [Эл. ресурс]. </w:t>
            </w:r>
            <w:r w:rsidRPr="002416CD">
              <w:rPr>
                <w:rFonts w:ascii="Times New Roman" w:hAnsi="Times New Roman" w:cs="Times New Roman"/>
                <w:color w:val="000000"/>
                <w:sz w:val="19"/>
                <w:szCs w:val="19"/>
              </w:rPr>
              <w:t>Режим доступа:  elibrary.ru.</w:t>
            </w:r>
          </w:p>
        </w:tc>
      </w:tr>
      <w:tr w:rsidR="00CF399D" w:rsidRPr="002416CD" w14:paraId="1EC93F4C"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819F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lang w:val="ru-RU"/>
              </w:rPr>
              <w:t xml:space="preserve">2. Бесплатная электронная библиотека. [Эл. ресурс]. </w:t>
            </w:r>
            <w:r w:rsidRPr="002416CD">
              <w:rPr>
                <w:rFonts w:ascii="Times New Roman" w:hAnsi="Times New Roman" w:cs="Times New Roman"/>
                <w:color w:val="000000"/>
                <w:sz w:val="19"/>
                <w:szCs w:val="19"/>
              </w:rPr>
              <w:t>Режим доступа:</w:t>
            </w:r>
          </w:p>
        </w:tc>
      </w:tr>
      <w:tr w:rsidR="00CF399D" w:rsidRPr="002416CD" w14:paraId="4B465B8C"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E1848"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rPr>
              <w:t xml:space="preserve">www.log-in.ru/books. </w:t>
            </w:r>
            <w:r w:rsidRPr="002416CD">
              <w:rPr>
                <w:rFonts w:ascii="Times New Roman" w:hAnsi="Times New Roman" w:cs="Times New Roman"/>
                <w:color w:val="000000"/>
                <w:sz w:val="19"/>
                <w:szCs w:val="19"/>
                <w:lang w:val="ru-RU"/>
              </w:rPr>
              <w:t>На данном сайте можно найти в электронном виде различную биологическую литературу.</w:t>
            </w:r>
          </w:p>
        </w:tc>
      </w:tr>
      <w:tr w:rsidR="00CF399D" w:rsidRPr="002416CD" w14:paraId="6A988FBE"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2D815"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4. </w:t>
            </w:r>
            <w:r w:rsidRPr="002416CD">
              <w:rPr>
                <w:rFonts w:ascii="Times New Roman" w:hAnsi="Times New Roman" w:cs="Times New Roman"/>
                <w:color w:val="000000"/>
                <w:sz w:val="19"/>
                <w:szCs w:val="19"/>
              </w:rPr>
              <w:t>http</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www</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anatomy</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tj</w:t>
            </w:r>
            <w:r w:rsidRPr="002416CD">
              <w:rPr>
                <w:rFonts w:ascii="Times New Roman" w:hAnsi="Times New Roman" w:cs="Times New Roman"/>
                <w:color w:val="000000"/>
                <w:sz w:val="19"/>
                <w:szCs w:val="19"/>
                <w:lang w:val="ru-RU"/>
              </w:rPr>
              <w:t>/ - атлас анатомии человека</w:t>
            </w:r>
          </w:p>
        </w:tc>
      </w:tr>
      <w:tr w:rsidR="00CF399D" w:rsidRPr="002416CD" w14:paraId="2363F6AB"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CF5E5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5. </w:t>
            </w:r>
            <w:r w:rsidRPr="002416CD">
              <w:rPr>
                <w:rFonts w:ascii="Times New Roman" w:hAnsi="Times New Roman" w:cs="Times New Roman"/>
                <w:color w:val="000000"/>
                <w:sz w:val="19"/>
                <w:szCs w:val="19"/>
              </w:rPr>
              <w:t>http</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anatomiya</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atlas</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ru</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page</w:t>
            </w:r>
            <w:r w:rsidRPr="002416CD">
              <w:rPr>
                <w:rFonts w:ascii="Times New Roman" w:hAnsi="Times New Roman" w:cs="Times New Roman"/>
                <w:color w:val="000000"/>
                <w:sz w:val="19"/>
                <w:szCs w:val="19"/>
                <w:lang w:val="ru-RU"/>
              </w:rPr>
              <w:t>_</w:t>
            </w:r>
            <w:r w:rsidRPr="002416CD">
              <w:rPr>
                <w:rFonts w:ascii="Times New Roman" w:hAnsi="Times New Roman" w:cs="Times New Roman"/>
                <w:color w:val="000000"/>
                <w:sz w:val="19"/>
                <w:szCs w:val="19"/>
              </w:rPr>
              <w:t>id</w:t>
            </w:r>
            <w:r w:rsidRPr="002416CD">
              <w:rPr>
                <w:rFonts w:ascii="Times New Roman" w:hAnsi="Times New Roman" w:cs="Times New Roman"/>
                <w:color w:val="000000"/>
                <w:sz w:val="19"/>
                <w:szCs w:val="19"/>
                <w:lang w:val="ru-RU"/>
              </w:rPr>
              <w:t>=6 - атлас анатомии человека, видеоматериалы по некоторым тем</w:t>
            </w:r>
            <w:r w:rsidRPr="002416CD">
              <w:rPr>
                <w:rFonts w:ascii="Times New Roman" w:hAnsi="Times New Roman" w:cs="Times New Roman"/>
                <w:color w:val="000000"/>
                <w:sz w:val="19"/>
                <w:szCs w:val="19"/>
                <w:lang w:val="ru-RU"/>
              </w:rPr>
              <w:t>ам</w:t>
            </w:r>
          </w:p>
        </w:tc>
      </w:tr>
    </w:tbl>
    <w:p w14:paraId="4CFAD2B7" w14:textId="77777777" w:rsidR="00CF399D" w:rsidRPr="002416CD" w:rsidRDefault="002416CD" w:rsidP="002416CD">
      <w:pPr>
        <w:spacing w:after="0"/>
        <w:rPr>
          <w:rFonts w:ascii="Times New Roman" w:hAnsi="Times New Roman" w:cs="Times New Roman"/>
          <w:sz w:val="0"/>
          <w:szCs w:val="0"/>
          <w:lang w:val="ru-RU"/>
        </w:rPr>
      </w:pPr>
      <w:r w:rsidRPr="002416CD">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CF399D" w:rsidRPr="002416CD" w14:paraId="1FC7B4B5" w14:textId="77777777">
        <w:trPr>
          <w:trHeight w:hRule="exact" w:val="416"/>
        </w:trPr>
        <w:tc>
          <w:tcPr>
            <w:tcW w:w="4692" w:type="dxa"/>
            <w:shd w:val="clear" w:color="C0C0C0" w:fill="FFFFFF"/>
            <w:tcMar>
              <w:left w:w="34" w:type="dxa"/>
              <w:right w:w="34" w:type="dxa"/>
            </w:tcMar>
          </w:tcPr>
          <w:p w14:paraId="4D729317" w14:textId="77777777" w:rsidR="00CF399D" w:rsidRPr="002416CD" w:rsidRDefault="002416CD" w:rsidP="002416CD">
            <w:pPr>
              <w:spacing w:after="0" w:line="240" w:lineRule="auto"/>
              <w:rPr>
                <w:rFonts w:ascii="Times New Roman" w:hAnsi="Times New Roman" w:cs="Times New Roman"/>
                <w:sz w:val="16"/>
                <w:szCs w:val="16"/>
              </w:rPr>
            </w:pPr>
            <w:r w:rsidRPr="002416CD">
              <w:rPr>
                <w:rFonts w:ascii="Times New Roman" w:hAnsi="Times New Roman" w:cs="Times New Roman"/>
                <w:color w:val="C0C0C0"/>
                <w:sz w:val="16"/>
                <w:szCs w:val="16"/>
              </w:rPr>
              <w:lastRenderedPageBreak/>
              <w:t>УП: 44.03.05.40-21-2-БГZS.plx</w:t>
            </w:r>
          </w:p>
        </w:tc>
        <w:tc>
          <w:tcPr>
            <w:tcW w:w="5104" w:type="dxa"/>
          </w:tcPr>
          <w:p w14:paraId="3F81C6AD" w14:textId="77777777" w:rsidR="00CF399D" w:rsidRPr="002416CD" w:rsidRDefault="00CF399D" w:rsidP="002416CD">
            <w:pPr>
              <w:spacing w:after="0"/>
              <w:rPr>
                <w:rFonts w:ascii="Times New Roman" w:hAnsi="Times New Roman" w:cs="Times New Roman"/>
              </w:rPr>
            </w:pPr>
          </w:p>
        </w:tc>
        <w:tc>
          <w:tcPr>
            <w:tcW w:w="1007" w:type="dxa"/>
            <w:shd w:val="clear" w:color="C0C0C0" w:fill="FFFFFF"/>
            <w:tcMar>
              <w:left w:w="34" w:type="dxa"/>
              <w:right w:w="34" w:type="dxa"/>
            </w:tcMar>
          </w:tcPr>
          <w:p w14:paraId="70AFB535" w14:textId="77777777" w:rsidR="00CF399D" w:rsidRPr="002416CD" w:rsidRDefault="002416CD" w:rsidP="002416CD">
            <w:pPr>
              <w:spacing w:after="0" w:line="240" w:lineRule="auto"/>
              <w:jc w:val="right"/>
              <w:rPr>
                <w:rFonts w:ascii="Times New Roman" w:hAnsi="Times New Roman" w:cs="Times New Roman"/>
                <w:sz w:val="16"/>
                <w:szCs w:val="16"/>
              </w:rPr>
            </w:pPr>
            <w:r w:rsidRPr="002416CD">
              <w:rPr>
                <w:rFonts w:ascii="Times New Roman" w:hAnsi="Times New Roman" w:cs="Times New Roman"/>
                <w:color w:val="C0C0C0"/>
                <w:sz w:val="16"/>
                <w:szCs w:val="16"/>
              </w:rPr>
              <w:t>стр. 12</w:t>
            </w:r>
          </w:p>
        </w:tc>
      </w:tr>
      <w:tr w:rsidR="00CF399D" w:rsidRPr="002416CD" w14:paraId="12EE5455"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6C405F"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6. Открытый образовательный портал с видеозаписями лекций ведущих российских и зарубежных вузов </w:t>
            </w:r>
            <w:r w:rsidRPr="002416CD">
              <w:rPr>
                <w:rFonts w:ascii="Times New Roman" w:hAnsi="Times New Roman" w:cs="Times New Roman"/>
                <w:color w:val="000000"/>
                <w:sz w:val="19"/>
                <w:szCs w:val="19"/>
              </w:rPr>
              <w:t>http</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univertv</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ru</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kursy</w:t>
            </w:r>
            <w:r w:rsidRPr="002416CD">
              <w:rPr>
                <w:rFonts w:ascii="Times New Roman" w:hAnsi="Times New Roman" w:cs="Times New Roman"/>
                <w:color w:val="000000"/>
                <w:sz w:val="19"/>
                <w:szCs w:val="19"/>
                <w:lang w:val="ru-RU"/>
              </w:rPr>
              <w:t>_</w:t>
            </w:r>
            <w:r w:rsidRPr="002416CD">
              <w:rPr>
                <w:rFonts w:ascii="Times New Roman" w:hAnsi="Times New Roman" w:cs="Times New Roman"/>
                <w:color w:val="000000"/>
                <w:sz w:val="19"/>
                <w:szCs w:val="19"/>
              </w:rPr>
              <w:t>i</w:t>
            </w:r>
            <w:r w:rsidRPr="002416CD">
              <w:rPr>
                <w:rFonts w:ascii="Times New Roman" w:hAnsi="Times New Roman" w:cs="Times New Roman"/>
                <w:color w:val="000000"/>
                <w:sz w:val="19"/>
                <w:szCs w:val="19"/>
                <w:lang w:val="ru-RU"/>
              </w:rPr>
              <w:t>_</w:t>
            </w:r>
            <w:r w:rsidRPr="002416CD">
              <w:rPr>
                <w:rFonts w:ascii="Times New Roman" w:hAnsi="Times New Roman" w:cs="Times New Roman"/>
                <w:color w:val="000000"/>
                <w:sz w:val="19"/>
                <w:szCs w:val="19"/>
              </w:rPr>
              <w:t>lekcii</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id</w:t>
            </w:r>
            <w:r w:rsidRPr="002416CD">
              <w:rPr>
                <w:rFonts w:ascii="Times New Roman" w:hAnsi="Times New Roman" w:cs="Times New Roman"/>
                <w:color w:val="000000"/>
                <w:sz w:val="19"/>
                <w:szCs w:val="19"/>
                <w:lang w:val="ru-RU"/>
              </w:rPr>
              <w:t>=157740 – курс лекций по анатомии ЦНС</w:t>
            </w:r>
          </w:p>
        </w:tc>
      </w:tr>
      <w:tr w:rsidR="00CF399D" w:rsidRPr="002416CD" w14:paraId="366FA07E" w14:textId="77777777">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5EFDC"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7. Сайт Библиотеки по </w:t>
            </w:r>
            <w:r w:rsidRPr="002416CD">
              <w:rPr>
                <w:rFonts w:ascii="Times New Roman" w:hAnsi="Times New Roman" w:cs="Times New Roman"/>
                <w:color w:val="000000"/>
                <w:sz w:val="19"/>
                <w:szCs w:val="19"/>
                <w:lang w:val="ru-RU"/>
              </w:rPr>
              <w:t>естественным наукам РАН - Раздел</w:t>
            </w:r>
          </w:p>
        </w:tc>
      </w:tr>
      <w:tr w:rsidR="00CF399D" w:rsidRPr="002416CD" w14:paraId="2EF04D36"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6CC5E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«Естественные науки в Интернет» (Стартовые точки) содержит информацию об общенаучных и биологических ресурсах в Интернет </w:t>
            </w:r>
            <w:r w:rsidRPr="002416CD">
              <w:rPr>
                <w:rFonts w:ascii="Times New Roman" w:hAnsi="Times New Roman" w:cs="Times New Roman"/>
                <w:color w:val="000000"/>
                <w:sz w:val="19"/>
                <w:szCs w:val="19"/>
              </w:rPr>
              <w:t>http</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benran</w:t>
            </w:r>
            <w:r w:rsidRPr="002416CD">
              <w:rPr>
                <w:rFonts w:ascii="Times New Roman" w:hAnsi="Times New Roman" w:cs="Times New Roman"/>
                <w:color w:val="000000"/>
                <w:sz w:val="19"/>
                <w:szCs w:val="19"/>
                <w:lang w:val="ru-RU"/>
              </w:rPr>
              <w:t>.</w:t>
            </w:r>
            <w:r w:rsidRPr="002416CD">
              <w:rPr>
                <w:rFonts w:ascii="Times New Roman" w:hAnsi="Times New Roman" w:cs="Times New Roman"/>
                <w:color w:val="000000"/>
                <w:sz w:val="19"/>
                <w:szCs w:val="19"/>
              </w:rPr>
              <w:t>ru</w:t>
            </w:r>
            <w:r w:rsidRPr="002416CD">
              <w:rPr>
                <w:rFonts w:ascii="Times New Roman" w:hAnsi="Times New Roman" w:cs="Times New Roman"/>
                <w:color w:val="000000"/>
                <w:sz w:val="19"/>
                <w:szCs w:val="19"/>
                <w:lang w:val="ru-RU"/>
              </w:rPr>
              <w:t>/</w:t>
            </w:r>
          </w:p>
        </w:tc>
      </w:tr>
      <w:tr w:rsidR="00CF399D" w:rsidRPr="002416CD" w14:paraId="44D452DD"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CEEFDA" w14:textId="77777777" w:rsidR="00CF399D" w:rsidRPr="002416CD" w:rsidRDefault="002416CD" w:rsidP="002416CD">
            <w:pPr>
              <w:spacing w:after="0" w:line="240" w:lineRule="auto"/>
              <w:jc w:val="center"/>
              <w:rPr>
                <w:rFonts w:ascii="Times New Roman" w:hAnsi="Times New Roman" w:cs="Times New Roman"/>
                <w:sz w:val="19"/>
                <w:szCs w:val="19"/>
              </w:rPr>
            </w:pPr>
            <w:r w:rsidRPr="002416CD">
              <w:rPr>
                <w:rFonts w:ascii="Times New Roman" w:hAnsi="Times New Roman" w:cs="Times New Roman"/>
                <w:b/>
                <w:color w:val="000000"/>
                <w:sz w:val="19"/>
                <w:szCs w:val="19"/>
              </w:rPr>
              <w:t>5.4. Перечень программного обеспечения</w:t>
            </w:r>
          </w:p>
        </w:tc>
      </w:tr>
      <w:tr w:rsidR="00CF399D" w:rsidRPr="002416CD" w14:paraId="4848C67C" w14:textId="77777777">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BCBDE"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Corel X5</w:t>
            </w:r>
          </w:p>
        </w:tc>
      </w:tr>
      <w:tr w:rsidR="00CF399D" w:rsidRPr="002416CD" w14:paraId="5561C095" w14:textId="77777777">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35DC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FineRiader 9 corp</w:t>
            </w:r>
          </w:p>
        </w:tc>
      </w:tr>
      <w:tr w:rsidR="00CF399D" w:rsidRPr="002416CD" w14:paraId="282C2678" w14:textId="77777777">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2608CB"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 xml:space="preserve">1С: </w:t>
            </w:r>
            <w:r w:rsidRPr="002416CD">
              <w:rPr>
                <w:rFonts w:ascii="Times New Roman" w:hAnsi="Times New Roman" w:cs="Times New Roman"/>
                <w:color w:val="000000"/>
                <w:sz w:val="19"/>
                <w:szCs w:val="19"/>
              </w:rPr>
              <w:t>Предприятие (учебная версия)</w:t>
            </w:r>
          </w:p>
        </w:tc>
      </w:tr>
      <w:tr w:rsidR="00CF399D" w:rsidRPr="002416CD" w14:paraId="02F4CA0A" w14:textId="77777777">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C9173"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Компас (учебная версия)</w:t>
            </w:r>
          </w:p>
        </w:tc>
      </w:tr>
      <w:tr w:rsidR="00CF399D" w:rsidRPr="002416CD" w14:paraId="4ACCF41B"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78C45"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Microsoft Office</w:t>
            </w:r>
          </w:p>
        </w:tc>
      </w:tr>
      <w:tr w:rsidR="00CF399D" w:rsidRPr="002416CD" w14:paraId="0ADA2982"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D93C1"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F399D" w:rsidRPr="002416CD" w14:paraId="6BB6F57B"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72442" w14:textId="77777777" w:rsidR="00CF399D" w:rsidRPr="002416CD" w:rsidRDefault="002416CD" w:rsidP="002416CD">
            <w:pPr>
              <w:spacing w:after="0" w:line="240" w:lineRule="auto"/>
              <w:jc w:val="both"/>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w:t>
            </w:r>
            <w:r w:rsidRPr="002416CD">
              <w:rPr>
                <w:rFonts w:ascii="Times New Roman" w:hAnsi="Times New Roman" w:cs="Times New Roman"/>
                <w:color w:val="000000"/>
                <w:sz w:val="19"/>
                <w:szCs w:val="19"/>
                <w:lang w:val="ru-RU"/>
              </w:rPr>
              <w:t>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w:t>
            </w:r>
            <w:r w:rsidRPr="002416CD">
              <w:rPr>
                <w:rFonts w:ascii="Times New Roman" w:hAnsi="Times New Roman" w:cs="Times New Roman"/>
                <w:color w:val="000000"/>
                <w:sz w:val="19"/>
                <w:szCs w:val="19"/>
                <w:lang w:val="ru-RU"/>
              </w:rPr>
              <w:t>о документа; в печатной форме. Для лиц с нарушениями опорно-двигательного аппарата: в форме электронного документа; в печатной форме.</w:t>
            </w:r>
          </w:p>
        </w:tc>
      </w:tr>
      <w:tr w:rsidR="00CF399D" w:rsidRPr="002416CD" w14:paraId="1E43DF11" w14:textId="77777777">
        <w:trPr>
          <w:trHeight w:hRule="exact" w:val="277"/>
        </w:trPr>
        <w:tc>
          <w:tcPr>
            <w:tcW w:w="4679" w:type="dxa"/>
          </w:tcPr>
          <w:p w14:paraId="64F4531D" w14:textId="77777777" w:rsidR="00CF399D" w:rsidRPr="002416CD" w:rsidRDefault="00CF399D" w:rsidP="002416CD">
            <w:pPr>
              <w:spacing w:after="0"/>
              <w:rPr>
                <w:rFonts w:ascii="Times New Roman" w:hAnsi="Times New Roman" w:cs="Times New Roman"/>
                <w:lang w:val="ru-RU"/>
              </w:rPr>
            </w:pPr>
          </w:p>
        </w:tc>
        <w:tc>
          <w:tcPr>
            <w:tcW w:w="5104" w:type="dxa"/>
          </w:tcPr>
          <w:p w14:paraId="0C255AE0" w14:textId="77777777" w:rsidR="00CF399D" w:rsidRPr="002416CD" w:rsidRDefault="00CF399D" w:rsidP="002416CD">
            <w:pPr>
              <w:spacing w:after="0"/>
              <w:rPr>
                <w:rFonts w:ascii="Times New Roman" w:hAnsi="Times New Roman" w:cs="Times New Roman"/>
                <w:lang w:val="ru-RU"/>
              </w:rPr>
            </w:pPr>
          </w:p>
        </w:tc>
        <w:tc>
          <w:tcPr>
            <w:tcW w:w="993" w:type="dxa"/>
          </w:tcPr>
          <w:p w14:paraId="101C06F7" w14:textId="77777777" w:rsidR="00CF399D" w:rsidRPr="002416CD" w:rsidRDefault="00CF399D" w:rsidP="002416CD">
            <w:pPr>
              <w:spacing w:after="0"/>
              <w:rPr>
                <w:rFonts w:ascii="Times New Roman" w:hAnsi="Times New Roman" w:cs="Times New Roman"/>
                <w:lang w:val="ru-RU"/>
              </w:rPr>
            </w:pPr>
          </w:p>
        </w:tc>
      </w:tr>
      <w:tr w:rsidR="00CF399D" w:rsidRPr="002416CD" w14:paraId="7258B973"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CD13E88"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6. МАТЕРИАЛЬНО-ТЕХНИЧЕСКОЕ ОБЕСПЕЧЕНИЕ ДИСЦИПЛИНЫ (МОДУЛЯ)</w:t>
            </w:r>
          </w:p>
        </w:tc>
      </w:tr>
      <w:tr w:rsidR="00CF399D" w:rsidRPr="002416CD" w14:paraId="4095C5DC"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CF6D02"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lang w:val="ru-RU"/>
              </w:rPr>
              <w:t xml:space="preserve">Требования к аудиториям (помещениям, местам) для </w:t>
            </w:r>
            <w:r w:rsidRPr="002416CD">
              <w:rPr>
                <w:rFonts w:ascii="Times New Roman" w:hAnsi="Times New Roman" w:cs="Times New Roman"/>
                <w:color w:val="000000"/>
                <w:sz w:val="19"/>
                <w:szCs w:val="19"/>
                <w:lang w:val="ru-RU"/>
              </w:rPr>
              <w:t xml:space="preserve">проведения занятий: стандартно оборудованные лекционные аудитории для проведения мультимедийных лекций: видеопроектор, ноутбук, экран настенный или компьютерный класс. </w:t>
            </w:r>
            <w:r w:rsidRPr="002416CD">
              <w:rPr>
                <w:rFonts w:ascii="Times New Roman" w:hAnsi="Times New Roman" w:cs="Times New Roman"/>
                <w:color w:val="000000"/>
                <w:sz w:val="19"/>
                <w:szCs w:val="19"/>
              </w:rPr>
              <w:t>Аудитория для проведения лабораторных занятий.</w:t>
            </w:r>
          </w:p>
        </w:tc>
      </w:tr>
      <w:tr w:rsidR="00CF399D" w:rsidRPr="002416CD" w14:paraId="0B1FC18A"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4647C" w14:textId="77777777" w:rsidR="00CF399D" w:rsidRPr="002416CD" w:rsidRDefault="00CF399D" w:rsidP="002416CD">
            <w:pPr>
              <w:spacing w:after="0" w:line="240" w:lineRule="auto"/>
              <w:rPr>
                <w:rFonts w:ascii="Times New Roman" w:hAnsi="Times New Roman" w:cs="Times New Roman"/>
                <w:sz w:val="19"/>
                <w:szCs w:val="19"/>
              </w:rPr>
            </w:pPr>
          </w:p>
        </w:tc>
      </w:tr>
      <w:tr w:rsidR="00CF399D" w:rsidRPr="002416CD" w14:paraId="1A0FB613"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50927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Требования к оборудованию </w:t>
            </w:r>
            <w:r w:rsidRPr="002416CD">
              <w:rPr>
                <w:rFonts w:ascii="Times New Roman" w:hAnsi="Times New Roman" w:cs="Times New Roman"/>
                <w:color w:val="000000"/>
                <w:sz w:val="19"/>
                <w:szCs w:val="19"/>
                <w:lang w:val="ru-RU"/>
              </w:rPr>
              <w:t xml:space="preserve">рабочих мест преподавателя и обучающихся: видеопроектор, ноутбук, переносной экран. В компьютерных классах установлены средства </w:t>
            </w:r>
            <w:r w:rsidRPr="002416CD">
              <w:rPr>
                <w:rFonts w:ascii="Times New Roman" w:hAnsi="Times New Roman" w:cs="Times New Roman"/>
                <w:color w:val="000000"/>
                <w:sz w:val="19"/>
                <w:szCs w:val="19"/>
              </w:rPr>
              <w:t>MS</w:t>
            </w:r>
            <w:r w:rsidRPr="002416CD">
              <w:rPr>
                <w:rFonts w:ascii="Times New Roman" w:hAnsi="Times New Roman" w:cs="Times New Roman"/>
                <w:color w:val="000000"/>
                <w:sz w:val="19"/>
                <w:szCs w:val="19"/>
                <w:lang w:val="ru-RU"/>
              </w:rPr>
              <w:t xml:space="preserve"> </w:t>
            </w:r>
            <w:r w:rsidRPr="002416CD">
              <w:rPr>
                <w:rFonts w:ascii="Times New Roman" w:hAnsi="Times New Roman" w:cs="Times New Roman"/>
                <w:color w:val="000000"/>
                <w:sz w:val="19"/>
                <w:szCs w:val="19"/>
              </w:rPr>
              <w:t>Office</w:t>
            </w:r>
            <w:r w:rsidRPr="002416CD">
              <w:rPr>
                <w:rFonts w:ascii="Times New Roman" w:hAnsi="Times New Roman" w:cs="Times New Roman"/>
                <w:color w:val="000000"/>
                <w:sz w:val="19"/>
                <w:szCs w:val="19"/>
                <w:lang w:val="ru-RU"/>
              </w:rPr>
              <w:t xml:space="preserve">: </w:t>
            </w:r>
            <w:r w:rsidRPr="002416CD">
              <w:rPr>
                <w:rFonts w:ascii="Times New Roman" w:hAnsi="Times New Roman" w:cs="Times New Roman"/>
                <w:color w:val="000000"/>
                <w:sz w:val="19"/>
                <w:szCs w:val="19"/>
              </w:rPr>
              <w:t>Word</w:t>
            </w:r>
            <w:r w:rsidRPr="002416CD">
              <w:rPr>
                <w:rFonts w:ascii="Times New Roman" w:hAnsi="Times New Roman" w:cs="Times New Roman"/>
                <w:color w:val="000000"/>
                <w:sz w:val="19"/>
                <w:szCs w:val="19"/>
                <w:lang w:val="ru-RU"/>
              </w:rPr>
              <w:t xml:space="preserve">, </w:t>
            </w:r>
            <w:r w:rsidRPr="002416CD">
              <w:rPr>
                <w:rFonts w:ascii="Times New Roman" w:hAnsi="Times New Roman" w:cs="Times New Roman"/>
                <w:color w:val="000000"/>
                <w:sz w:val="19"/>
                <w:szCs w:val="19"/>
              </w:rPr>
              <w:t>Excel</w:t>
            </w:r>
            <w:r w:rsidRPr="002416CD">
              <w:rPr>
                <w:rFonts w:ascii="Times New Roman" w:hAnsi="Times New Roman" w:cs="Times New Roman"/>
                <w:color w:val="000000"/>
                <w:sz w:val="19"/>
                <w:szCs w:val="19"/>
                <w:lang w:val="ru-RU"/>
              </w:rPr>
              <w:t xml:space="preserve">, </w:t>
            </w:r>
            <w:r w:rsidRPr="002416CD">
              <w:rPr>
                <w:rFonts w:ascii="Times New Roman" w:hAnsi="Times New Roman" w:cs="Times New Roman"/>
                <w:color w:val="000000"/>
                <w:sz w:val="19"/>
                <w:szCs w:val="19"/>
              </w:rPr>
              <w:t>Power</w:t>
            </w:r>
            <w:r w:rsidRPr="002416CD">
              <w:rPr>
                <w:rFonts w:ascii="Times New Roman" w:hAnsi="Times New Roman" w:cs="Times New Roman"/>
                <w:color w:val="000000"/>
                <w:sz w:val="19"/>
                <w:szCs w:val="19"/>
                <w:lang w:val="ru-RU"/>
              </w:rPr>
              <w:t xml:space="preserve"> </w:t>
            </w:r>
            <w:r w:rsidRPr="002416CD">
              <w:rPr>
                <w:rFonts w:ascii="Times New Roman" w:hAnsi="Times New Roman" w:cs="Times New Roman"/>
                <w:color w:val="000000"/>
                <w:sz w:val="19"/>
                <w:szCs w:val="19"/>
              </w:rPr>
              <w:t>Point</w:t>
            </w:r>
            <w:r w:rsidRPr="002416CD">
              <w:rPr>
                <w:rFonts w:ascii="Times New Roman" w:hAnsi="Times New Roman" w:cs="Times New Roman"/>
                <w:color w:val="000000"/>
                <w:sz w:val="19"/>
                <w:szCs w:val="19"/>
                <w:lang w:val="ru-RU"/>
              </w:rPr>
              <w:t xml:space="preserve"> и др.</w:t>
            </w:r>
          </w:p>
        </w:tc>
      </w:tr>
      <w:tr w:rsidR="00CF399D" w:rsidRPr="002416CD" w14:paraId="1B3C9A62"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8BE62" w14:textId="77777777" w:rsidR="00CF399D" w:rsidRPr="002416CD" w:rsidRDefault="00CF399D" w:rsidP="002416CD">
            <w:pPr>
              <w:spacing w:after="0" w:line="240" w:lineRule="auto"/>
              <w:rPr>
                <w:rFonts w:ascii="Times New Roman" w:hAnsi="Times New Roman" w:cs="Times New Roman"/>
                <w:sz w:val="19"/>
                <w:szCs w:val="19"/>
                <w:lang w:val="ru-RU"/>
              </w:rPr>
            </w:pPr>
          </w:p>
        </w:tc>
      </w:tr>
      <w:tr w:rsidR="00CF399D" w:rsidRPr="002416CD" w14:paraId="0CBEFDA3"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FB60D6"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Требования к специализированному оборудованию:</w:t>
            </w:r>
          </w:p>
        </w:tc>
      </w:tr>
      <w:tr w:rsidR="00CF399D" w:rsidRPr="002416CD" w14:paraId="40D994B2"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50E7D"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 xml:space="preserve">Естественные и искусственные кости </w:t>
            </w:r>
            <w:r w:rsidRPr="002416CD">
              <w:rPr>
                <w:rFonts w:ascii="Times New Roman" w:hAnsi="Times New Roman" w:cs="Times New Roman"/>
                <w:color w:val="000000"/>
                <w:sz w:val="19"/>
                <w:szCs w:val="19"/>
                <w:lang w:val="ru-RU"/>
              </w:rPr>
              <w:t>человека, скелет человека</w:t>
            </w:r>
          </w:p>
        </w:tc>
      </w:tr>
      <w:tr w:rsidR="00CF399D" w:rsidRPr="002416CD" w14:paraId="501FC109"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A4ED9"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Микропрепараты тканей</w:t>
            </w:r>
          </w:p>
        </w:tc>
      </w:tr>
      <w:tr w:rsidR="00CF399D" w:rsidRPr="002416CD" w14:paraId="62D2A3E1"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3D46D1"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Влажные (фиксированные) препараты</w:t>
            </w:r>
          </w:p>
        </w:tc>
      </w:tr>
      <w:tr w:rsidR="00CF399D" w:rsidRPr="002416CD" w14:paraId="1D1892BF"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E5D491"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Муляжи строения организма человека (торс, отдельные органы и др.)</w:t>
            </w:r>
          </w:p>
        </w:tc>
      </w:tr>
      <w:tr w:rsidR="00CF399D" w:rsidRPr="002416CD" w14:paraId="0A0BE6F0"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27B95"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Учебные плакаты</w:t>
            </w:r>
          </w:p>
        </w:tc>
      </w:tr>
      <w:tr w:rsidR="00CF399D" w:rsidRPr="002416CD" w14:paraId="7AE5270C"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A73692" w14:textId="77777777" w:rsidR="00CF399D" w:rsidRPr="002416CD" w:rsidRDefault="002416CD" w:rsidP="002416CD">
            <w:pPr>
              <w:spacing w:after="0" w:line="240" w:lineRule="auto"/>
              <w:rPr>
                <w:rFonts w:ascii="Times New Roman" w:hAnsi="Times New Roman" w:cs="Times New Roman"/>
                <w:sz w:val="19"/>
                <w:szCs w:val="19"/>
              </w:rPr>
            </w:pPr>
            <w:r w:rsidRPr="002416CD">
              <w:rPr>
                <w:rFonts w:ascii="Times New Roman" w:hAnsi="Times New Roman" w:cs="Times New Roman"/>
                <w:color w:val="000000"/>
                <w:sz w:val="19"/>
                <w:szCs w:val="19"/>
              </w:rPr>
              <w:t>Микроскопы</w:t>
            </w:r>
          </w:p>
        </w:tc>
      </w:tr>
      <w:tr w:rsidR="00CF399D" w:rsidRPr="002416CD" w14:paraId="176B5AE7" w14:textId="77777777">
        <w:trPr>
          <w:trHeight w:hRule="exact" w:val="277"/>
        </w:trPr>
        <w:tc>
          <w:tcPr>
            <w:tcW w:w="4679" w:type="dxa"/>
          </w:tcPr>
          <w:p w14:paraId="4417F769" w14:textId="77777777" w:rsidR="00CF399D" w:rsidRPr="002416CD" w:rsidRDefault="00CF399D" w:rsidP="002416CD">
            <w:pPr>
              <w:spacing w:after="0"/>
              <w:rPr>
                <w:rFonts w:ascii="Times New Roman" w:hAnsi="Times New Roman" w:cs="Times New Roman"/>
              </w:rPr>
            </w:pPr>
          </w:p>
        </w:tc>
        <w:tc>
          <w:tcPr>
            <w:tcW w:w="5104" w:type="dxa"/>
          </w:tcPr>
          <w:p w14:paraId="667B6151" w14:textId="77777777" w:rsidR="00CF399D" w:rsidRPr="002416CD" w:rsidRDefault="00CF399D" w:rsidP="002416CD">
            <w:pPr>
              <w:spacing w:after="0"/>
              <w:rPr>
                <w:rFonts w:ascii="Times New Roman" w:hAnsi="Times New Roman" w:cs="Times New Roman"/>
              </w:rPr>
            </w:pPr>
          </w:p>
        </w:tc>
        <w:tc>
          <w:tcPr>
            <w:tcW w:w="993" w:type="dxa"/>
          </w:tcPr>
          <w:p w14:paraId="26514907" w14:textId="77777777" w:rsidR="00CF399D" w:rsidRPr="002416CD" w:rsidRDefault="00CF399D" w:rsidP="002416CD">
            <w:pPr>
              <w:spacing w:after="0"/>
              <w:rPr>
                <w:rFonts w:ascii="Times New Roman" w:hAnsi="Times New Roman" w:cs="Times New Roman"/>
              </w:rPr>
            </w:pPr>
          </w:p>
        </w:tc>
      </w:tr>
      <w:tr w:rsidR="00CF399D" w:rsidRPr="002416CD" w14:paraId="4B0E36DF"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C8AFCBB" w14:textId="77777777" w:rsidR="00CF399D" w:rsidRPr="002416CD" w:rsidRDefault="002416CD" w:rsidP="002416CD">
            <w:pPr>
              <w:spacing w:after="0" w:line="240" w:lineRule="auto"/>
              <w:jc w:val="center"/>
              <w:rPr>
                <w:rFonts w:ascii="Times New Roman" w:hAnsi="Times New Roman" w:cs="Times New Roman"/>
                <w:sz w:val="19"/>
                <w:szCs w:val="19"/>
                <w:lang w:val="ru-RU"/>
              </w:rPr>
            </w:pPr>
            <w:r w:rsidRPr="002416CD">
              <w:rPr>
                <w:rFonts w:ascii="Times New Roman" w:hAnsi="Times New Roman" w:cs="Times New Roman"/>
                <w:b/>
                <w:color w:val="000000"/>
                <w:sz w:val="19"/>
                <w:szCs w:val="19"/>
                <w:lang w:val="ru-RU"/>
              </w:rPr>
              <w:t xml:space="preserve">7. МЕТОДИЧЕСКИЕ УКАЗАНИЯ ДЛЯ ОБУЧАЮЩИХСЯ ПО ОСВОЕНИЮ </w:t>
            </w:r>
            <w:r w:rsidRPr="002416CD">
              <w:rPr>
                <w:rFonts w:ascii="Times New Roman" w:hAnsi="Times New Roman" w:cs="Times New Roman"/>
                <w:b/>
                <w:color w:val="000000"/>
                <w:sz w:val="19"/>
                <w:szCs w:val="19"/>
                <w:lang w:val="ru-RU"/>
              </w:rPr>
              <w:t>ДИСЦИПЛИНЫ (МОДУЛЯ)</w:t>
            </w:r>
          </w:p>
        </w:tc>
      </w:tr>
      <w:tr w:rsidR="00CF399D" w:rsidRPr="002416CD" w14:paraId="12425288"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BF7E7" w14:textId="77777777" w:rsidR="00CF399D" w:rsidRPr="002416CD" w:rsidRDefault="002416CD" w:rsidP="002416CD">
            <w:pPr>
              <w:spacing w:after="0" w:line="240" w:lineRule="auto"/>
              <w:rPr>
                <w:rFonts w:ascii="Times New Roman" w:hAnsi="Times New Roman" w:cs="Times New Roman"/>
                <w:sz w:val="19"/>
                <w:szCs w:val="19"/>
                <w:lang w:val="ru-RU"/>
              </w:rPr>
            </w:pPr>
            <w:r w:rsidRPr="002416C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1564D764" w14:textId="57162196" w:rsidR="00CF399D" w:rsidRPr="002416CD" w:rsidRDefault="00CF399D" w:rsidP="002416CD">
      <w:pPr>
        <w:spacing w:after="0"/>
        <w:rPr>
          <w:rFonts w:ascii="Times New Roman" w:hAnsi="Times New Roman" w:cs="Times New Roman"/>
          <w:lang w:val="ru-RU"/>
        </w:rPr>
      </w:pPr>
    </w:p>
    <w:p w14:paraId="23996DAB" w14:textId="77777777" w:rsidR="002416CD" w:rsidRPr="002416CD" w:rsidRDefault="002416CD" w:rsidP="002416CD">
      <w:pPr>
        <w:spacing w:after="0"/>
        <w:jc w:val="right"/>
        <w:rPr>
          <w:rFonts w:ascii="Times New Roman" w:hAnsi="Times New Roman" w:cs="Times New Roman"/>
          <w:b/>
          <w:bCs/>
          <w:lang w:val="ru-RU"/>
        </w:rPr>
      </w:pPr>
      <w:r w:rsidRPr="002416CD">
        <w:rPr>
          <w:rFonts w:ascii="Times New Roman" w:hAnsi="Times New Roman" w:cs="Times New Roman"/>
          <w:b/>
          <w:bCs/>
          <w:lang w:val="ru-RU"/>
        </w:rPr>
        <w:t>Приложение 1.</w:t>
      </w:r>
    </w:p>
    <w:p w14:paraId="5010F6F0" w14:textId="77777777" w:rsidR="002416CD" w:rsidRPr="002416CD" w:rsidRDefault="002416CD" w:rsidP="002416CD">
      <w:pPr>
        <w:spacing w:after="0"/>
        <w:jc w:val="center"/>
        <w:rPr>
          <w:rFonts w:ascii="Times New Roman" w:hAnsi="Times New Roman" w:cs="Times New Roman"/>
          <w:b/>
          <w:bCs/>
          <w:lang w:val="ru-RU"/>
        </w:rPr>
      </w:pPr>
      <w:bookmarkStart w:id="0" w:name="_GoBack"/>
      <w:bookmarkEnd w:id="0"/>
      <w:r w:rsidRPr="002416CD">
        <w:rPr>
          <w:rFonts w:ascii="Times New Roman" w:hAnsi="Times New Roman" w:cs="Times New Roman"/>
          <w:b/>
          <w:bCs/>
          <w:lang w:val="ru-RU"/>
        </w:rPr>
        <w:t>ФОНД ОЦЕНОЧНЫХ СРЕДСТВ</w:t>
      </w:r>
    </w:p>
    <w:p w14:paraId="35DE2968" w14:textId="77777777" w:rsidR="002416CD" w:rsidRPr="002416CD" w:rsidRDefault="002416CD" w:rsidP="002416CD">
      <w:pPr>
        <w:spacing w:after="0"/>
        <w:rPr>
          <w:rFonts w:ascii="Times New Roman" w:hAnsi="Times New Roman" w:cs="Times New Roman"/>
          <w:lang w:val="ru-RU"/>
        </w:rPr>
      </w:pPr>
    </w:p>
    <w:p w14:paraId="26E75AE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1 Описание показателей и критериев оценивания компетенций на различных этапах их формирования, описание шкал оценивания  </w:t>
      </w:r>
    </w:p>
    <w:p w14:paraId="14979E93" w14:textId="77777777" w:rsidR="002416CD" w:rsidRPr="002416CD" w:rsidRDefault="002416CD" w:rsidP="002416CD">
      <w:pPr>
        <w:spacing w:after="0"/>
        <w:rPr>
          <w:rFonts w:ascii="Times New Roman" w:hAnsi="Times New Roman" w:cs="Times New Roman"/>
          <w:lang w:val="ru-RU"/>
        </w:rPr>
      </w:pPr>
    </w:p>
    <w:p w14:paraId="17AB1F8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1.1 Показатели и критерии оценивания компетенций:  </w:t>
      </w:r>
    </w:p>
    <w:p w14:paraId="1AE56BBE" w14:textId="77777777" w:rsidR="002416CD" w:rsidRPr="002416CD" w:rsidRDefault="002416CD" w:rsidP="002416CD">
      <w:pPr>
        <w:spacing w:after="0"/>
        <w:rPr>
          <w:rFonts w:ascii="Times New Roman" w:hAnsi="Times New Roman" w:cs="Times New Roman"/>
          <w:lang w:val="ru-RU"/>
        </w:rPr>
      </w:pPr>
    </w:p>
    <w:p w14:paraId="6E63088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ЗУН, составляющие компетенцию </w:t>
      </w:r>
      <w:r w:rsidRPr="002416CD">
        <w:rPr>
          <w:rFonts w:ascii="Times New Roman" w:hAnsi="Times New Roman" w:cs="Times New Roman"/>
          <w:lang w:val="ru-RU"/>
        </w:rPr>
        <w:tab/>
        <w:t xml:space="preserve">Показатели </w:t>
      </w:r>
    </w:p>
    <w:p w14:paraId="684A045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оценивания</w:t>
      </w:r>
      <w:r w:rsidRPr="002416CD">
        <w:rPr>
          <w:rFonts w:ascii="Times New Roman" w:hAnsi="Times New Roman" w:cs="Times New Roman"/>
          <w:lang w:val="ru-RU"/>
        </w:rPr>
        <w:tab/>
        <w:t xml:space="preserve">Критерии </w:t>
      </w:r>
    </w:p>
    <w:p w14:paraId="7A9588E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оценивания</w:t>
      </w:r>
      <w:r w:rsidRPr="002416CD">
        <w:rPr>
          <w:rFonts w:ascii="Times New Roman" w:hAnsi="Times New Roman" w:cs="Times New Roman"/>
          <w:lang w:val="ru-RU"/>
        </w:rPr>
        <w:tab/>
        <w:t xml:space="preserve">Средства </w:t>
      </w:r>
    </w:p>
    <w:p w14:paraId="55B1ACB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оценивания</w:t>
      </w:r>
    </w:p>
    <w:p w14:paraId="1C3C5F5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ПКО-4: Способен к обеспечению охраны жизни и здоровья обучающихся в учебно-воспитательном процессе и внеурочной деятельности</w:t>
      </w:r>
      <w:r w:rsidRPr="002416CD">
        <w:rPr>
          <w:rFonts w:ascii="Times New Roman" w:hAnsi="Times New Roman" w:cs="Times New Roman"/>
          <w:lang w:val="ru-RU"/>
        </w:rPr>
        <w:tab/>
      </w:r>
    </w:p>
    <w:p w14:paraId="5323866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Знать: </w:t>
      </w:r>
    </w:p>
    <w:p w14:paraId="14E7A41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как осуществлять охрану жизни и здоровья обучающихся в учебно-воспитательном процессе и внеурочной деятельности</w:t>
      </w:r>
      <w:r w:rsidRPr="002416CD">
        <w:rPr>
          <w:rFonts w:ascii="Times New Roman" w:hAnsi="Times New Roman" w:cs="Times New Roman"/>
          <w:lang w:val="ru-RU"/>
        </w:rPr>
        <w:tab/>
        <w:t xml:space="preserve">Изучить теоретические знания по способам обеспечения охраны жизни и здоровья обучающихся в </w:t>
      </w:r>
      <w:r w:rsidRPr="002416CD">
        <w:rPr>
          <w:rFonts w:ascii="Times New Roman" w:hAnsi="Times New Roman" w:cs="Times New Roman"/>
          <w:lang w:val="ru-RU"/>
        </w:rPr>
        <w:lastRenderedPageBreak/>
        <w:t xml:space="preserve">учебно-воспитательном процессе и внеурочной деятельности </w:t>
      </w:r>
      <w:r w:rsidRPr="002416CD">
        <w:rPr>
          <w:rFonts w:ascii="Times New Roman" w:hAnsi="Times New Roman" w:cs="Times New Roman"/>
          <w:lang w:val="ru-RU"/>
        </w:rPr>
        <w:tab/>
        <w:t xml:space="preserve">Аргументированное и логическое изложение материала в ответах и докладах по составлению вариантов помощи, направленной на сохранение жизни и здоровья обучающихся в учебно-воспитательном процессе и внеурочной деятельности </w:t>
      </w:r>
      <w:r w:rsidRPr="002416CD">
        <w:rPr>
          <w:rFonts w:ascii="Times New Roman" w:hAnsi="Times New Roman" w:cs="Times New Roman"/>
          <w:lang w:val="ru-RU"/>
        </w:rPr>
        <w:tab/>
        <w:t xml:space="preserve">О; С; Д; З </w:t>
      </w:r>
    </w:p>
    <w:p w14:paraId="158EC03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Уметь: осуществлять охрану жизни и здоровья обучающихся в учебно-воспитательном процессе и внеурочной деятельности</w:t>
      </w:r>
      <w:r w:rsidRPr="002416CD">
        <w:rPr>
          <w:rFonts w:ascii="Times New Roman" w:hAnsi="Times New Roman" w:cs="Times New Roman"/>
          <w:lang w:val="ru-RU"/>
        </w:rPr>
        <w:tab/>
        <w:t>Систематизировать и интерпретировать информацию по знанию методов организации охраны жизни и здоровья, а также методов</w:t>
      </w:r>
    </w:p>
    <w:p w14:paraId="2070470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самоконтроля обучающихся в учебно-воспитательном процессе и внеурочной деятельности</w:t>
      </w:r>
      <w:r w:rsidRPr="002416CD">
        <w:rPr>
          <w:rFonts w:ascii="Times New Roman" w:hAnsi="Times New Roman" w:cs="Times New Roman"/>
          <w:lang w:val="ru-RU"/>
        </w:rPr>
        <w:tab/>
        <w:t>Составление различных вариантов помощи, направленной на сохранение жизни и здоровья обучающихся в учебно-воспитательном процессе и внеурочной деятельности</w:t>
      </w:r>
    </w:p>
    <w:p w14:paraId="0E62DED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О; С; Д; З)</w:t>
      </w:r>
    </w:p>
    <w:p w14:paraId="020AE60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Владеть: способами взаимодействия педагога с различными субъектами педагогического процесса для охраны жизни и здоровья обучающихся </w:t>
      </w:r>
      <w:r w:rsidRPr="002416CD">
        <w:rPr>
          <w:rFonts w:ascii="Times New Roman" w:hAnsi="Times New Roman" w:cs="Times New Roman"/>
          <w:lang w:val="ru-RU"/>
        </w:rPr>
        <w:tab/>
        <w:t xml:space="preserve">Формирует выводы на основе выполнения самостоятельных тренировочных занятий по способам оказания первой помощи </w:t>
      </w:r>
      <w:r w:rsidRPr="002416CD">
        <w:rPr>
          <w:rFonts w:ascii="Times New Roman" w:hAnsi="Times New Roman" w:cs="Times New Roman"/>
          <w:lang w:val="ru-RU"/>
        </w:rPr>
        <w:tab/>
        <w:t xml:space="preserve">Умение рационально использовать простейшие методики, позволяющие оценить физическое состояние </w:t>
      </w:r>
      <w:r w:rsidRPr="002416CD">
        <w:rPr>
          <w:rFonts w:ascii="Times New Roman" w:hAnsi="Times New Roman" w:cs="Times New Roman"/>
          <w:lang w:val="ru-RU"/>
        </w:rPr>
        <w:tab/>
        <w:t>О; С; Д; З</w:t>
      </w:r>
    </w:p>
    <w:p w14:paraId="77263AF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0B0A24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Знать: методы сохранения и укрепления физического здоровья в условиях полноценной социальной и профессиональной деятельности; — социально-гуманитарную роль физической культуры и спорта в развитии личности; — роль физической культуры и принципы здорового образа жизни</w:t>
      </w:r>
      <w:r w:rsidRPr="002416CD">
        <w:rPr>
          <w:rFonts w:ascii="Times New Roman" w:hAnsi="Times New Roman" w:cs="Times New Roman"/>
          <w:lang w:val="ru-RU"/>
        </w:rPr>
        <w:tab/>
        <w:t xml:space="preserve">Изучить теоретические знания по способам обеспечения охраны жизни и здоровья </w:t>
      </w:r>
      <w:r w:rsidRPr="002416CD">
        <w:rPr>
          <w:rFonts w:ascii="Times New Roman" w:hAnsi="Times New Roman" w:cs="Times New Roman"/>
          <w:lang w:val="ru-RU"/>
        </w:rPr>
        <w:tab/>
        <w:t>Аргументированное и логическое изложение материала в ответах и докладах по составлению вариантов помощи, направленной на сохранение жизни и здоровья учащихся</w:t>
      </w:r>
    </w:p>
    <w:p w14:paraId="634D222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О; С; Д; З</w:t>
      </w:r>
    </w:p>
    <w:p w14:paraId="212509A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Уметь:</w:t>
      </w:r>
    </w:p>
    <w:p w14:paraId="24EFA4A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организовывать режим времени, приводящий к здоровому образу жизни; —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w:t>
      </w:r>
      <w:r w:rsidRPr="002416CD">
        <w:rPr>
          <w:rFonts w:ascii="Times New Roman" w:hAnsi="Times New Roman" w:cs="Times New Roman"/>
          <w:lang w:val="ru-RU"/>
        </w:rPr>
        <w:tab/>
        <w:t>Систематизировать и интерпретировать информацию по знанию методов организации охраны жизни и здоровья, а также методов</w:t>
      </w:r>
    </w:p>
    <w:p w14:paraId="188B9C5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самоконтроля;</w:t>
      </w:r>
      <w:r w:rsidRPr="002416CD">
        <w:rPr>
          <w:rFonts w:ascii="Times New Roman" w:hAnsi="Times New Roman" w:cs="Times New Roman"/>
          <w:lang w:val="ru-RU"/>
        </w:rPr>
        <w:tab/>
        <w:t xml:space="preserve">Умение использовать простейшие методики, анализа </w:t>
      </w:r>
      <w:r w:rsidRPr="002416CD">
        <w:rPr>
          <w:rFonts w:ascii="Times New Roman" w:hAnsi="Times New Roman" w:cs="Times New Roman"/>
          <w:lang w:val="ru-RU"/>
        </w:rPr>
        <w:tab/>
        <w:t xml:space="preserve">и </w:t>
      </w:r>
      <w:r w:rsidRPr="002416CD">
        <w:rPr>
          <w:rFonts w:ascii="Times New Roman" w:hAnsi="Times New Roman" w:cs="Times New Roman"/>
          <w:lang w:val="ru-RU"/>
        </w:rPr>
        <w:tab/>
        <w:t xml:space="preserve">разработки </w:t>
      </w:r>
      <w:r w:rsidRPr="002416CD">
        <w:rPr>
          <w:rFonts w:ascii="Times New Roman" w:hAnsi="Times New Roman" w:cs="Times New Roman"/>
          <w:lang w:val="ru-RU"/>
        </w:rPr>
        <w:tab/>
        <w:t xml:space="preserve">учебно-методических материалов (рабочих программ, учебно- тематических планов) </w:t>
      </w:r>
      <w:r w:rsidRPr="002416CD">
        <w:rPr>
          <w:rFonts w:ascii="Times New Roman" w:hAnsi="Times New Roman" w:cs="Times New Roman"/>
          <w:lang w:val="ru-RU"/>
        </w:rPr>
        <w:tab/>
        <w:t>О; С; Д; З</w:t>
      </w:r>
    </w:p>
    <w:p w14:paraId="3EF9860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Владеть:</w:t>
      </w:r>
    </w:p>
    <w:p w14:paraId="0596AA6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опытом спортивной деятельности и физического самосовершенствования и самовоспитания; — способностью к организации своей жизни в соответствии с социально-значимыми представлениями о здоровом образе жизни;</w:t>
      </w:r>
      <w:r w:rsidRPr="002416CD">
        <w:rPr>
          <w:rFonts w:ascii="Times New Roman" w:hAnsi="Times New Roman" w:cs="Times New Roman"/>
          <w:lang w:val="ru-RU"/>
        </w:rPr>
        <w:tab/>
        <w:t xml:space="preserve">Формирует выводы на основе выполнения самостоятельных тренировочных занятий </w:t>
      </w:r>
      <w:r w:rsidRPr="002416CD">
        <w:rPr>
          <w:rFonts w:ascii="Times New Roman" w:hAnsi="Times New Roman" w:cs="Times New Roman"/>
          <w:lang w:val="ru-RU"/>
        </w:rPr>
        <w:tab/>
        <w:t>Умение рационально использовать простейшие методики, позволяющие оценить физическое состояние и самосовершенствоваться</w:t>
      </w:r>
      <w:r w:rsidRPr="002416CD">
        <w:rPr>
          <w:rFonts w:ascii="Times New Roman" w:hAnsi="Times New Roman" w:cs="Times New Roman"/>
          <w:lang w:val="ru-RU"/>
        </w:rPr>
        <w:tab/>
        <w:t>О; С; Д; З</w:t>
      </w:r>
    </w:p>
    <w:p w14:paraId="0013392A" w14:textId="77777777" w:rsidR="002416CD" w:rsidRPr="002416CD" w:rsidRDefault="002416CD" w:rsidP="002416CD">
      <w:pPr>
        <w:spacing w:after="0"/>
        <w:rPr>
          <w:rFonts w:ascii="Times New Roman" w:hAnsi="Times New Roman" w:cs="Times New Roman"/>
          <w:lang w:val="ru-RU"/>
        </w:rPr>
      </w:pPr>
    </w:p>
    <w:p w14:paraId="7C849F46" w14:textId="77777777" w:rsidR="002416CD" w:rsidRPr="002416CD" w:rsidRDefault="002416CD" w:rsidP="002416CD">
      <w:pPr>
        <w:spacing w:after="0"/>
        <w:rPr>
          <w:rFonts w:ascii="Times New Roman" w:hAnsi="Times New Roman" w:cs="Times New Roman"/>
          <w:lang w:val="ru-RU"/>
        </w:rPr>
      </w:pPr>
    </w:p>
    <w:p w14:paraId="06DF484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Краткая характеристика процедуры реализации текущего и промежуточного контроля для оценки компетенций обучающихся</w:t>
      </w:r>
    </w:p>
    <w:p w14:paraId="3EE4990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62D01F4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п/ п  </w:t>
      </w:r>
      <w:r w:rsidRPr="002416CD">
        <w:rPr>
          <w:rFonts w:ascii="Times New Roman" w:hAnsi="Times New Roman" w:cs="Times New Roman"/>
          <w:lang w:val="ru-RU"/>
        </w:rPr>
        <w:tab/>
        <w:t xml:space="preserve">Наименование оценочного средства </w:t>
      </w:r>
      <w:r w:rsidRPr="002416CD">
        <w:rPr>
          <w:rFonts w:ascii="Times New Roman" w:hAnsi="Times New Roman" w:cs="Times New Roman"/>
          <w:lang w:val="ru-RU"/>
        </w:rPr>
        <w:tab/>
        <w:t xml:space="preserve">Краткая характеристика процедуры оценивания компетенций </w:t>
      </w:r>
      <w:r w:rsidRPr="002416CD">
        <w:rPr>
          <w:rFonts w:ascii="Times New Roman" w:hAnsi="Times New Roman" w:cs="Times New Roman"/>
          <w:lang w:val="ru-RU"/>
        </w:rPr>
        <w:tab/>
        <w:t xml:space="preserve">Представление оценочного </w:t>
      </w:r>
    </w:p>
    <w:p w14:paraId="654BB57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средства в фонде </w:t>
      </w:r>
    </w:p>
    <w:p w14:paraId="247C65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1. </w:t>
      </w:r>
      <w:r w:rsidRPr="002416CD">
        <w:rPr>
          <w:rFonts w:ascii="Times New Roman" w:hAnsi="Times New Roman" w:cs="Times New Roman"/>
          <w:lang w:val="ru-RU"/>
        </w:rPr>
        <w:tab/>
        <w:t xml:space="preserve">Круглый стол </w:t>
      </w:r>
      <w:r w:rsidRPr="002416CD">
        <w:rPr>
          <w:rFonts w:ascii="Times New Roman" w:hAnsi="Times New Roman" w:cs="Times New Roman"/>
          <w:lang w:val="ru-RU"/>
        </w:rPr>
        <w:tab/>
        <w:t xml:space="preserve">Учащиеся готовят мини выступления по заранее предложенному перечню вопросов, каждое выступление коллективно обсуждается.  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учебноисследовательской или научной темы. Выбор темы осуществляется студентом самостоятельно. Подготовка осуществляется во внеаудиторное время. За несколько дней до выступления студент должен согласовать с преподавателем план выступления. Регламент – 3-5 мин. на выступление. В оценивании результатов наравне с преподавателем принимают участие студенты группы. </w:t>
      </w:r>
      <w:r w:rsidRPr="002416CD">
        <w:rPr>
          <w:rFonts w:ascii="Times New Roman" w:hAnsi="Times New Roman" w:cs="Times New Roman"/>
          <w:lang w:val="ru-RU"/>
        </w:rPr>
        <w:tab/>
        <w:t xml:space="preserve">Темы докладов </w:t>
      </w:r>
    </w:p>
    <w:p w14:paraId="53565FF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2. </w:t>
      </w:r>
      <w:r w:rsidRPr="002416CD">
        <w:rPr>
          <w:rFonts w:ascii="Times New Roman" w:hAnsi="Times New Roman" w:cs="Times New Roman"/>
          <w:lang w:val="ru-RU"/>
        </w:rPr>
        <w:tab/>
        <w:t xml:space="preserve">Работа с анатомическими препаратами </w:t>
      </w:r>
      <w:r w:rsidRPr="002416CD">
        <w:rPr>
          <w:rFonts w:ascii="Times New Roman" w:hAnsi="Times New Roman" w:cs="Times New Roman"/>
          <w:lang w:val="ru-RU"/>
        </w:rPr>
        <w:tab/>
        <w:t xml:space="preserve">Может выполняться индивидуально либо в малых группах (по 2-3 человека) в аудиторное время. Студенты должны знать топографию, и морфо-функциональную организацию органа с анатомическим препаратом или муляжом которого работают, уметь показать </w:t>
      </w:r>
      <w:r w:rsidRPr="002416CD">
        <w:rPr>
          <w:rFonts w:ascii="Times New Roman" w:hAnsi="Times New Roman" w:cs="Times New Roman"/>
          <w:lang w:val="ru-RU"/>
        </w:rPr>
        <w:lastRenderedPageBreak/>
        <w:t xml:space="preserve">взаимообусловленность строения и функции. Они по очереди отвечают на вопросы преподавателя, дополняя и исправляя ответы друг друга.  </w:t>
      </w:r>
      <w:r w:rsidRPr="002416CD">
        <w:rPr>
          <w:rFonts w:ascii="Times New Roman" w:hAnsi="Times New Roman" w:cs="Times New Roman"/>
          <w:lang w:val="ru-RU"/>
        </w:rPr>
        <w:tab/>
        <w:t xml:space="preserve">Перечень анатомических препаратов по темам и премерного перечня вопросов для работы с ними </w:t>
      </w:r>
    </w:p>
    <w:p w14:paraId="33AC5BB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3. </w:t>
      </w:r>
      <w:r w:rsidRPr="002416CD">
        <w:rPr>
          <w:rFonts w:ascii="Times New Roman" w:hAnsi="Times New Roman" w:cs="Times New Roman"/>
          <w:lang w:val="ru-RU"/>
        </w:rPr>
        <w:tab/>
        <w:t xml:space="preserve">Кейс-задачи </w:t>
      </w:r>
      <w:r w:rsidRPr="002416CD">
        <w:rPr>
          <w:rFonts w:ascii="Times New Roman" w:hAnsi="Times New Roman" w:cs="Times New Roman"/>
          <w:lang w:val="ru-RU"/>
        </w:rPr>
        <w:tab/>
        <w:t xml:space="preserve">Проблемные задачи требующие развернутого ответа; исправления ошибок в приведенном тексте; описания рисунка анатомической структуры и др. </w:t>
      </w:r>
      <w:r w:rsidRPr="002416CD">
        <w:rPr>
          <w:rFonts w:ascii="Times New Roman" w:hAnsi="Times New Roman" w:cs="Times New Roman"/>
          <w:lang w:val="ru-RU"/>
        </w:rPr>
        <w:tab/>
        <w:t xml:space="preserve">База кейс –задач по каждой теме </w:t>
      </w:r>
    </w:p>
    <w:p w14:paraId="7646BB1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4 . </w:t>
      </w:r>
      <w:r w:rsidRPr="002416CD">
        <w:rPr>
          <w:rFonts w:ascii="Times New Roman" w:hAnsi="Times New Roman" w:cs="Times New Roman"/>
          <w:lang w:val="ru-RU"/>
        </w:rPr>
        <w:tab/>
        <w:t xml:space="preserve">Терминологический диктант  </w:t>
      </w:r>
      <w:r w:rsidRPr="002416CD">
        <w:rPr>
          <w:rFonts w:ascii="Times New Roman" w:hAnsi="Times New Roman" w:cs="Times New Roman"/>
          <w:lang w:val="ru-RU"/>
        </w:rPr>
        <w:tab/>
        <w:t xml:space="preserve">Периодически проводится в начале лабораторного занятия . Преподаватель  дает определение анатомической структуры или физиологического процесса, от обучающихся требуется написать термин к </w:t>
      </w:r>
      <w:r w:rsidRPr="002416CD">
        <w:rPr>
          <w:rFonts w:ascii="Times New Roman" w:hAnsi="Times New Roman" w:cs="Times New Roman"/>
          <w:lang w:val="ru-RU"/>
        </w:rPr>
        <w:tab/>
        <w:t xml:space="preserve">Терминологические словари, словарь эпонимов </w:t>
      </w:r>
    </w:p>
    <w:p w14:paraId="1285469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r>
      <w:r w:rsidRPr="002416CD">
        <w:rPr>
          <w:rFonts w:ascii="Times New Roman" w:hAnsi="Times New Roman" w:cs="Times New Roman"/>
          <w:lang w:val="ru-RU"/>
        </w:rPr>
        <w:tab/>
        <w:t xml:space="preserve">которому относится определение, имя ученого, открывшего или описавшего структуру, заболевание, процесс..  </w:t>
      </w:r>
      <w:r w:rsidRPr="002416CD">
        <w:rPr>
          <w:rFonts w:ascii="Times New Roman" w:hAnsi="Times New Roman" w:cs="Times New Roman"/>
          <w:lang w:val="ru-RU"/>
        </w:rPr>
        <w:tab/>
      </w:r>
    </w:p>
    <w:p w14:paraId="1DF2D14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5. </w:t>
      </w:r>
      <w:r w:rsidRPr="002416CD">
        <w:rPr>
          <w:rFonts w:ascii="Times New Roman" w:hAnsi="Times New Roman" w:cs="Times New Roman"/>
          <w:lang w:val="ru-RU"/>
        </w:rPr>
        <w:tab/>
        <w:t xml:space="preserve">Тестовые задания </w:t>
      </w:r>
      <w:r w:rsidRPr="002416CD">
        <w:rPr>
          <w:rFonts w:ascii="Times New Roman" w:hAnsi="Times New Roman" w:cs="Times New Roman"/>
          <w:lang w:val="ru-RU"/>
        </w:rPr>
        <w:tab/>
        <w:t xml:space="preserve">Форма текущего контроля, проводимая  на лабораторном занятии в конце изучения каждого раздела. База тестовых заданий содержит четыре вида тестов: открытые (с единичным выбором), закрытые (требуют дополнить фразы или вставить пропущенные термины), тесты на упорядочение и соответствие анатомических структур. </w:t>
      </w:r>
      <w:r w:rsidRPr="002416CD">
        <w:rPr>
          <w:rFonts w:ascii="Times New Roman" w:hAnsi="Times New Roman" w:cs="Times New Roman"/>
          <w:lang w:val="ru-RU"/>
        </w:rPr>
        <w:tab/>
        <w:t xml:space="preserve">База тестовых ваданий </w:t>
      </w:r>
    </w:p>
    <w:p w14:paraId="075334E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6. </w:t>
      </w:r>
      <w:r w:rsidRPr="002416CD">
        <w:rPr>
          <w:rFonts w:ascii="Times New Roman" w:hAnsi="Times New Roman" w:cs="Times New Roman"/>
          <w:lang w:val="ru-RU"/>
        </w:rPr>
        <w:tab/>
        <w:t xml:space="preserve">Индивидуальное творческое задание </w:t>
      </w:r>
      <w:r w:rsidRPr="002416CD">
        <w:rPr>
          <w:rFonts w:ascii="Times New Roman" w:hAnsi="Times New Roman" w:cs="Times New Roman"/>
          <w:lang w:val="ru-RU"/>
        </w:rPr>
        <w:tab/>
        <w:t xml:space="preserve"> Сбор </w:t>
      </w:r>
      <w:r w:rsidRPr="002416CD">
        <w:rPr>
          <w:rFonts w:ascii="Times New Roman" w:hAnsi="Times New Roman" w:cs="Times New Roman"/>
          <w:lang w:val="ru-RU"/>
        </w:rPr>
        <w:tab/>
        <w:t xml:space="preserve">материала </w:t>
      </w:r>
      <w:r w:rsidRPr="002416CD">
        <w:rPr>
          <w:rFonts w:ascii="Times New Roman" w:hAnsi="Times New Roman" w:cs="Times New Roman"/>
          <w:lang w:val="ru-RU"/>
        </w:rPr>
        <w:tab/>
        <w:t xml:space="preserve">по </w:t>
      </w:r>
      <w:r w:rsidRPr="002416CD">
        <w:rPr>
          <w:rFonts w:ascii="Times New Roman" w:hAnsi="Times New Roman" w:cs="Times New Roman"/>
          <w:lang w:val="ru-RU"/>
        </w:rPr>
        <w:tab/>
        <w:t xml:space="preserve">теме </w:t>
      </w:r>
      <w:r w:rsidRPr="002416CD">
        <w:rPr>
          <w:rFonts w:ascii="Times New Roman" w:hAnsi="Times New Roman" w:cs="Times New Roman"/>
          <w:lang w:val="ru-RU"/>
        </w:rPr>
        <w:tab/>
        <w:t xml:space="preserve">работы </w:t>
      </w:r>
    </w:p>
    <w:p w14:paraId="1E21974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выполняется  во внеаудиторное время -  оценка уровня физического развития, состояния осанки, типа телосложения, функционального состояния различных возрастных групп людей; изготовление и ремонт анатомических препаратов по заранее освоенной вместе с преподавателем методике; подготовка и проведение учебного занятия по теме, выбранной из предложенного преподавателем перечня тем (содержание, методы, формы и приемы проведения занятия предварительно обговариваются с преподавателем); подготовка тестовых заданий и кейс-задач с последующим обсуждением их на занятии. Прием и защита работы осуществляется на последнем занятии или на консультации преподавателя.  </w:t>
      </w:r>
      <w:r w:rsidRPr="002416CD">
        <w:rPr>
          <w:rFonts w:ascii="Times New Roman" w:hAnsi="Times New Roman" w:cs="Times New Roman"/>
          <w:lang w:val="ru-RU"/>
        </w:rPr>
        <w:tab/>
        <w:t xml:space="preserve">Задания для выполнения  </w:t>
      </w:r>
    </w:p>
    <w:p w14:paraId="09B44C7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7 </w:t>
      </w:r>
      <w:r w:rsidRPr="002416CD">
        <w:rPr>
          <w:rFonts w:ascii="Times New Roman" w:hAnsi="Times New Roman" w:cs="Times New Roman"/>
          <w:lang w:val="ru-RU"/>
        </w:rPr>
        <w:tab/>
        <w:t xml:space="preserve">Контрольная работа  - защита реферата </w:t>
      </w:r>
      <w:r w:rsidRPr="002416CD">
        <w:rPr>
          <w:rFonts w:ascii="Times New Roman" w:hAnsi="Times New Roman" w:cs="Times New Roman"/>
          <w:lang w:val="ru-RU"/>
        </w:rPr>
        <w:tab/>
        <w:t xml:space="preserve">Реферат соответствует теме, выдержана структура реферата, изучено 85-100 % источников, выводы четко сформулированы  </w:t>
      </w:r>
      <w:r w:rsidRPr="002416CD">
        <w:rPr>
          <w:rFonts w:ascii="Times New Roman" w:hAnsi="Times New Roman" w:cs="Times New Roman"/>
          <w:lang w:val="ru-RU"/>
        </w:rPr>
        <w:tab/>
        <w:t xml:space="preserve">Темы рефератов </w:t>
      </w:r>
    </w:p>
    <w:p w14:paraId="64E63F6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5. </w:t>
      </w:r>
      <w:r w:rsidRPr="002416CD">
        <w:rPr>
          <w:rFonts w:ascii="Times New Roman" w:hAnsi="Times New Roman" w:cs="Times New Roman"/>
          <w:lang w:val="ru-RU"/>
        </w:rPr>
        <w:tab/>
        <w:t xml:space="preserve">Экзамен  в форме устного собеседования по вопросам </w:t>
      </w:r>
      <w:r w:rsidRPr="002416CD">
        <w:rPr>
          <w:rFonts w:ascii="Times New Roman" w:hAnsi="Times New Roman" w:cs="Times New Roman"/>
          <w:lang w:val="ru-RU"/>
        </w:rPr>
        <w:tab/>
        <w:t xml:space="preserve">Проводится в заданный срок, согласно графику учебного процесса. При выставлении оценки учитывается уровень приобретенных компетенций студента. Компонент «знать» оценивается теоретическими вопросами по содержанию дисциплины, компоненты «уметь» и «владеть» - практикоориентированными заданиями.  </w:t>
      </w:r>
      <w:r w:rsidRPr="002416CD">
        <w:rPr>
          <w:rFonts w:ascii="Times New Roman" w:hAnsi="Times New Roman" w:cs="Times New Roman"/>
          <w:lang w:val="ru-RU"/>
        </w:rPr>
        <w:tab/>
        <w:t xml:space="preserve">Комплект примерных вопросов к экзамену. </w:t>
      </w:r>
    </w:p>
    <w:p w14:paraId="701A576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D974110" w14:textId="77777777" w:rsidR="002416CD" w:rsidRPr="002416CD" w:rsidRDefault="002416CD" w:rsidP="002416CD">
      <w:pPr>
        <w:spacing w:after="0"/>
        <w:rPr>
          <w:rFonts w:ascii="Times New Roman" w:hAnsi="Times New Roman" w:cs="Times New Roman"/>
          <w:lang w:val="ru-RU"/>
        </w:rPr>
      </w:pPr>
    </w:p>
    <w:p w14:paraId="6EA7E364" w14:textId="77777777" w:rsidR="002416CD" w:rsidRPr="002416CD" w:rsidRDefault="002416CD" w:rsidP="002416CD">
      <w:pPr>
        <w:spacing w:after="0"/>
        <w:rPr>
          <w:rFonts w:ascii="Times New Roman" w:hAnsi="Times New Roman" w:cs="Times New Roman"/>
          <w:lang w:val="ru-RU"/>
        </w:rPr>
      </w:pPr>
    </w:p>
    <w:p w14:paraId="39CB78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4DE25127" w14:textId="77777777" w:rsidR="002416CD" w:rsidRPr="002416CD" w:rsidRDefault="002416CD" w:rsidP="002416CD">
      <w:pPr>
        <w:spacing w:after="0"/>
        <w:rPr>
          <w:rFonts w:ascii="Times New Roman" w:hAnsi="Times New Roman" w:cs="Times New Roman"/>
          <w:lang w:val="ru-RU"/>
        </w:rPr>
      </w:pPr>
    </w:p>
    <w:p w14:paraId="7E50351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Краткое описание содержания тем (разделов) дисциплины</w:t>
      </w:r>
    </w:p>
    <w:p w14:paraId="66125B3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6943654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Раздел 1. Биология человека как наука </w:t>
      </w:r>
    </w:p>
    <w:p w14:paraId="5990B25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  Биология человека - наука о формах,  пропорциях, строении тела человека. Её место  в системе биологических наук. Методы анатомического исследования. Краткий исторический очерк развития науки. Положение человека в системе животного мира. Уровни организации организма человека: ткани, органы, системы и аппараты органов. Поверхности , области тела, плоскости симметрии, оси вращения. Анатомическая номенклатура. </w:t>
      </w:r>
    </w:p>
    <w:p w14:paraId="1F16051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ACD8B7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Раздел 2. Учение о костях и их соединениях – остеоартрология </w:t>
      </w:r>
    </w:p>
    <w:p w14:paraId="2A6BF46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2. Учение о костях – остеология.  Общие данные о скелете и его функциях. Кость как орган: химический состав, физические свойства, компактное и губчатое вещество, костномозговая полость, красный и жёлтый костный мозг. Классификация костей. Рост и развитие костей, Влияние внешних и внутренних факторов на развитие костей </w:t>
      </w:r>
    </w:p>
    <w:p w14:paraId="0A8ADDC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C6B833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3. Учение о соединении костей – артрология. Классификация соединений костей: </w:t>
      </w:r>
    </w:p>
    <w:p w14:paraId="1394F5D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непрерывные и прерывные соединения, полусуставы.  </w:t>
      </w:r>
    </w:p>
    <w:p w14:paraId="54A75F4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Прерывные соединения костей – суставы. Строение и биомеханика суставов. Классификация суставов и их общая характеристика. Возрастные и функциональные изменения соединений костей. </w:t>
      </w:r>
    </w:p>
    <w:p w14:paraId="33FE95B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 xml:space="preserve"> </w:t>
      </w:r>
    </w:p>
    <w:p w14:paraId="48C2311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4. Скелет головы – череп. </w:t>
      </w:r>
    </w:p>
    <w:p w14:paraId="5CE1641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Кости мозгового и лицевого черепа. Череп в целом. Свод черепа, основание черепа. Черепные ямки. Костные органы черепа (глазница, носовая и ротовая полости). Соединения костей черепа: фиброзные соединения (зубчатые, чешуйчатые и плоские швы), височно-нижнечелюстной сустав. Развитие черепа в филогенезе и онтогенезе. </w:t>
      </w:r>
    </w:p>
    <w:p w14:paraId="4DC9BD6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Возрастные, индивидуальные и половые особенности черепа. </w:t>
      </w:r>
    </w:p>
    <w:p w14:paraId="4F747D6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2FB8F7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5. Скелет туловища. </w:t>
      </w:r>
    </w:p>
    <w:p w14:paraId="47BC9BA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Позвоночный столб. Отделы позвоночного столба. Общее строение позвонка. </w:t>
      </w:r>
    </w:p>
    <w:p w14:paraId="29AC4F6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Особенности строения шейных, грудных и поясничных позвонков .Строение крестца и копчика. Соединения тел, дуг и отростков позвонков. Межпозвоночные диски. Межпозвоночные суставы. Связочный аппарат позвоночного столба. Соединение позвоночного столба с черепом. Соединение крестца с копчиком. Физиологические изгибы позвоночника и их физиологическое значение. Возрастные особенности позвоночного столба. </w:t>
      </w:r>
    </w:p>
    <w:p w14:paraId="526FE8C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Грудная клетка. Строение грудины и рёбер. Соединения рёбер с грудиной и позвонками. Возрастные и половые особенности строения грудной клетки. Развитие костей туловища в филогенезе и онтогенезе. </w:t>
      </w:r>
    </w:p>
    <w:p w14:paraId="2A43095E" w14:textId="77777777" w:rsidR="002416CD" w:rsidRPr="002416CD" w:rsidRDefault="002416CD" w:rsidP="002416CD">
      <w:pPr>
        <w:spacing w:after="0"/>
        <w:rPr>
          <w:rFonts w:ascii="Times New Roman" w:hAnsi="Times New Roman" w:cs="Times New Roman"/>
          <w:lang w:val="ru-RU"/>
        </w:rPr>
      </w:pPr>
    </w:p>
    <w:p w14:paraId="68CB2F8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55EAC90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6. Скелет конечностей </w:t>
      </w:r>
    </w:p>
    <w:p w14:paraId="2B2EBE8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Скелет верхней конечности.   </w:t>
      </w:r>
    </w:p>
    <w:p w14:paraId="3B4F0DB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Пояс верхней конечности. Ключица и лопатка, их строение. Грудино-ключичный и акромиально-ключичный суставы (строение и движение в них).  </w:t>
      </w:r>
    </w:p>
    <w:p w14:paraId="62CEF24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Свободная верхняя конечность. Плечевая, лучевая, локтевая кости. Кости запястья, пясти, пальцев кисти. Плечевой, локтевой лучезапястный суставы, их строение, оси вращения и движения в них. Соединение костей предплечья. Особенности строения суставов и связочного аппарата кисти. Возрастные особенности суставов верхней конечности. </w:t>
      </w:r>
    </w:p>
    <w:p w14:paraId="3832BB0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Скелет нижней конечности.  </w:t>
      </w:r>
    </w:p>
    <w:p w14:paraId="0D3EF9A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Пояс нижней конечности. Строение тазовой кости. Крестцово-подвздошный сустав, его строение и движения в нём. Лобковый симфиз. Таз в целом. Возрастные и половые особенности строения таза. </w:t>
      </w:r>
    </w:p>
    <w:p w14:paraId="43FD49C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Свободная нижняя конечность. Бедренная, большеберцовая и малоберцовая кости, кости предплюсны, плюсны и пальцев стопы. Тазобедренный, коленный и голеностопный суставы, их строение, оси вращения и движения. Особенности строения суставов и связочного аппарата стопы. Продольный и поперечный своды стопы. Возрастные особенности суставов нижней конечности.  Развитие скелета конечностей в филогенезе и онтогенезе. </w:t>
      </w:r>
    </w:p>
    <w:p w14:paraId="6704084B" w14:textId="77777777" w:rsidR="002416CD" w:rsidRPr="002416CD" w:rsidRDefault="002416CD" w:rsidP="002416CD">
      <w:pPr>
        <w:spacing w:after="0"/>
        <w:rPr>
          <w:rFonts w:ascii="Times New Roman" w:hAnsi="Times New Roman" w:cs="Times New Roman"/>
          <w:lang w:val="ru-RU"/>
        </w:rPr>
      </w:pPr>
    </w:p>
    <w:p w14:paraId="20BF1D8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Раздел 3.     Учение о мышцах - миология.   </w:t>
      </w:r>
    </w:p>
    <w:p w14:paraId="5EDBCC2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7. Общая миология. Строение скелетной мышцы как органа. Вспомогательные аппараты мышц. Классификация мышц. Элементы биомеханики мышц. Рост мышц в длину и толщину. Возрастные, половые, индивидуальные особенности развития скелетных мышц. </w:t>
      </w:r>
    </w:p>
    <w:p w14:paraId="313402C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35A995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8. Мышцы туловища. Мышцы груди, собственные и пришельцы. Мышцы живота. Белая линия живота. Пупок. Паховый канал. Поверхностные и глубокие мышцы спины. Функциональная характеристика мышц туловища. Движение рёбер. Основные и вспомогательные мышцы вдоха и выдоха. Движения позвоночного столба- сгибание и разгибание, движение в сторону, скручивание, круговые движения. </w:t>
      </w:r>
    </w:p>
    <w:p w14:paraId="35B9F97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AA4606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9. Мышцы головы и шеи. Морфофункциональная характеристика мышц головы: мимические и жевательные мышцы. Поверхностные и глубокие мышцы шеи. Движения шеи и головы: сгибание, разгибание, наклон в стороны, повороты вокруг вертикальной оси, круговые движения, движения в височно-нижнечелюстных суставах </w:t>
      </w:r>
    </w:p>
    <w:p w14:paraId="4F12901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162F22F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10. Мышцы верхней конечности. Мышцы пояса верхней конечности, плеча, предплечья и кисти. Функциональные группы мышц, участвующие в движениях плеча, предплечья, кисти, пальцев. </w:t>
      </w:r>
    </w:p>
    <w:p w14:paraId="295E332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1DDE3B7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Тема 11. Мышцы нижней конечности. Мышцы пояса нижней конечности, бедра, голени и стопы. Функциональные группы мышц, участвующие в движениях бедра, голени, стопы, пальцев. Мышцы поддерживающие своды стопы. </w:t>
      </w:r>
    </w:p>
    <w:p w14:paraId="719AF55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 xml:space="preserve"> </w:t>
      </w:r>
    </w:p>
    <w:p w14:paraId="60C36A5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Раздел 4. Учение о внутренностях – спланхнология.   </w:t>
      </w:r>
    </w:p>
    <w:p w14:paraId="43D3742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12. Общая характеристика внутренних органов. Деление их на системы. Морфологические и онтогенетические критерии единства внутренностей. </w:t>
      </w:r>
    </w:p>
    <w:p w14:paraId="221AFEB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0AB6FF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13. Пищеварительная система. Общие принципы строения и функциональное значение. Строение стенки трубчатых органов: слизистая оболочка, подслизистая основа, мышечная оболочка, адвентиция. Строение паренхиматозных органов. </w:t>
      </w:r>
    </w:p>
    <w:p w14:paraId="4BF2AE9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Полость рта: зубы и их строение, развитие и смена зубов; язык, его строение и функции; железы полости рта. </w:t>
      </w:r>
    </w:p>
    <w:p w14:paraId="381FE31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Глотка :топография и строение, отделы, лимфоидное кольцо глотки . </w:t>
      </w:r>
    </w:p>
    <w:p w14:paraId="3A57DCA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Пищевод: части, топография, строение. </w:t>
      </w:r>
    </w:p>
    <w:p w14:paraId="57B97AD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Желудок: форма, топография, отделы, строение стенки, железы желудка. </w:t>
      </w:r>
    </w:p>
    <w:p w14:paraId="01AB5BF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Тонкая кишка: отделы, их топография, строение стенки; складки, ворсинки и крипты слизистой оболочки. </w:t>
      </w:r>
    </w:p>
    <w:p w14:paraId="25F3A08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Толстая кишка: отделы, их топография, строение стенки; морфологические отличия толстой кишки от тонкой; особенности строения прямой кишки. </w:t>
      </w:r>
    </w:p>
    <w:p w14:paraId="0E61D1F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Печень: функции, топография, внешнее и внутреннее строение, особенности кровообращения, желчевыводящие пути; желчный пузырь, его топография, строение стенки. </w:t>
      </w:r>
    </w:p>
    <w:p w14:paraId="59C1557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Поджелудочная железа: топография, строение, функции, внутрисекреторная часть железы. </w:t>
      </w:r>
    </w:p>
    <w:p w14:paraId="68F964F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Брюшина: париетальный и висцеральный листки, отношение внутренних органов к брюшине, образования брюшины (брыжейки, связки, сальники), полость брюшины </w:t>
      </w:r>
    </w:p>
    <w:p w14:paraId="42A244CC" w14:textId="77777777" w:rsidR="002416CD" w:rsidRPr="002416CD" w:rsidRDefault="002416CD" w:rsidP="002416CD">
      <w:pPr>
        <w:spacing w:after="0"/>
        <w:rPr>
          <w:rFonts w:ascii="Times New Roman" w:hAnsi="Times New Roman" w:cs="Times New Roman"/>
          <w:lang w:val="ru-RU"/>
        </w:rPr>
      </w:pPr>
    </w:p>
    <w:p w14:paraId="6636186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14. Дыхательная система. Общий обзор органов дыхания, воздухоносные пути.  Полость носа: особенности строения слизистой оболочки, носовые ходы, их строение и функциональное значение. </w:t>
      </w:r>
    </w:p>
    <w:p w14:paraId="44522C0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Гортань: положение и функции, скелет  гортани ,голосовые связки, голосовая щель, полость гортани, особенности строения слизистой оболочки, мышцы гортани.  </w:t>
      </w:r>
    </w:p>
    <w:p w14:paraId="1F6F42B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Трахея: положение, строение стенки. </w:t>
      </w:r>
    </w:p>
    <w:p w14:paraId="0A5F0ED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Бронхи :строение и принципы ветвления. </w:t>
      </w:r>
    </w:p>
    <w:p w14:paraId="7BCA30D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Легкие: положение, внешнее и внутреннее строение, ацинус – структурнофункциональная единица лёгкого, строение альвеолы. </w:t>
      </w:r>
    </w:p>
    <w:p w14:paraId="16BF976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Плевра: париетальный и висцеральный листки, полость плевры, плевральные синусы, возрастные особенности строения дыхательной системы. Средостение: его отделы и органы. </w:t>
      </w:r>
    </w:p>
    <w:p w14:paraId="4F20C77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7906FF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15. Выделительная система. Половой аппарат.  </w:t>
      </w:r>
    </w:p>
    <w:p w14:paraId="3B24A48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Общий обзол мочевых органов, их развитие. </w:t>
      </w:r>
    </w:p>
    <w:p w14:paraId="07C9DA8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Почки: положение, форма, функциональное значение; фиксация почки, ворота почки, почечная пазуха( лоханка, большие и малые почечные чашки); внутреннее строение почки (корковое и мозговое вещество); нефрон - морфофункциональная единица почки.Мочеточники: положение, строение стенки, функции.Мочевой пузырь: форма, положение, строение стенки, функции.Мочеиспускательный канал: строение, функции половые различия.  </w:t>
      </w:r>
    </w:p>
    <w:p w14:paraId="65D0C84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Мужские половые органы. Общий обзор мужских половых органов. Яичко. Придаток яичка. Семявыносящий проток, семенной канатик. Семенной пузырёк, предстательная железа, семявыбрасывающий проток. Бульбоуретральные железы, их положение, строение, функции. Наружные мужские половые органы. Возрастные особенности мужской половой системы. </w:t>
      </w:r>
    </w:p>
    <w:p w14:paraId="159F385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Женские половые органы. Общий обзор женских половых органов. Яичник, его положение, строение, функции. Матка, положение, строение стенки. Полость матки. Связки матки. Маточные трубы, положение, строение стенки, функция. Влагалище. Наружные женские половые органы. Возрастные и циклические особенности женской половой системы. </w:t>
      </w:r>
    </w:p>
    <w:p w14:paraId="1841031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Промежность. Диафрагма таза и мочеполовая диафрагма, их положение, строение, функциональное значение. </w:t>
      </w:r>
    </w:p>
    <w:p w14:paraId="1120B75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F26559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16. Эндокринные железы. Общий обзор. Классификация. Структурная и функциональная характеристика. Гормоны и их роль в регуляции функций организма.  </w:t>
      </w:r>
    </w:p>
    <w:p w14:paraId="6CAEDC5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B480F4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Раздел 5. Учение о сосудах – ангеология   </w:t>
      </w:r>
    </w:p>
    <w:p w14:paraId="667F2BF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17. Кровеносная система. Общий обзор системы кровообращения .Большой и малый круги кровообращения и их функциональное значение..Артерии, вены, капилляры. Строение их стенок, микроциркуляторное русло. </w:t>
      </w:r>
      <w:r w:rsidRPr="002416CD">
        <w:rPr>
          <w:rFonts w:ascii="Times New Roman" w:hAnsi="Times New Roman" w:cs="Times New Roman"/>
          <w:lang w:val="ru-RU"/>
        </w:rPr>
        <w:lastRenderedPageBreak/>
        <w:t xml:space="preserve">Понятие о системе крови ( кровь, лифа, органы кроветворения и иммунопоэза). Общие закономерности хода и ветвления артерий. Особенности формирования венозного русла. Внутриорганное кровообращение. Венозные синусы. Анастомозы. </w:t>
      </w:r>
    </w:p>
    <w:p w14:paraId="37C6E21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Сердце. Топография, форма, размеры. Проекция сердца на переднюю поверхность грудной клетки. Околосердечная сумка. Строение сердца: стенка, полости, клапаны. Особенности строения сердечной мышцы. Проводящая система сердца. Кровоснабжение и иннервация. Возрастные особенности сердца, онтогенез и филогенез сердечнососудистой системы. </w:t>
      </w:r>
    </w:p>
    <w:p w14:paraId="63DCAF7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Сосуды малого круга кровообращения: артерии, вены, особенности циркуляции крови в малом круге. </w:t>
      </w:r>
    </w:p>
    <w:p w14:paraId="24449F5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Сосуды большого круга кровообращения. Аорта и её отделы. Ветви восходящей аорты. Ветви дуги аорты. Артерии шеи и головы. Плечеголовной ствол. Общая сонная и подключичная артерии. Артериальный круг основания головного мозга. Артерии верхней конечности. </w:t>
      </w:r>
    </w:p>
    <w:p w14:paraId="77A23D3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Ветви нисходящего отдела аорты. Грудной отдел аорты, его париетальные и висцеральные ветви. Брюшной отдел аорты, его париетальные и висцеральные ветви ( парные и непарные). Внутренняя и наружная подвздошные артерии, их ветви. Артерии свободной нижней конечности. Места пульсации крупных артерий. Система нижней полой вены. Система воротной вены печени. Анастомозы между системами вен и их функциональное значение. Кровообращение плода. Возрастные особенности строения сердечнососудистой системы. Развитие сердечнососудистой системы в филогенезе и онтогенезе. </w:t>
      </w:r>
    </w:p>
    <w:p w14:paraId="2612B0E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618A28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18. Лимфатическая система. Общий обзор лимфатической системы и её функциональное значение. Лимфатические капилляры, лимфатические сосуды, лимфатические протоки, лимфатические узлы. Пути оттока лимфы от верхних и нижних конечностей, головы, шеи, туловища. </w:t>
      </w:r>
    </w:p>
    <w:p w14:paraId="6A20A38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12E8DF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19. Органы кроветворения и иммунной системы. </w:t>
      </w:r>
    </w:p>
    <w:p w14:paraId="72093CB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Костный мозг. Тимус. Лимфоидные структуры </w:t>
      </w:r>
    </w:p>
    <w:p w14:paraId="676ACEE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78FA57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Раздел 6. Учение о нервной системе – неврология </w:t>
      </w:r>
    </w:p>
    <w:p w14:paraId="2CCBBF9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20. Общая анатомия нервной системы. Общий обзор строения нервной системы. Роль И.М.Сеченова и И.П. Павлова в создании материалистических представлений о функциях мозга. Нейрон – структурно-функциональная единица нервной ткани (строение, классификации). Нервные волокна (безмиелиновые и миелиновые). Межнейронные синапсы. Нейроглия и её функциональное значение. Рефлекторная дуга. </w:t>
      </w:r>
    </w:p>
    <w:p w14:paraId="1F82CDC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781CA8F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21. Центральная нервная система. </w:t>
      </w:r>
    </w:p>
    <w:p w14:paraId="7E8B515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Спинной мозг. Положение, форма, строение. Серое вещество. Белое вещество. Проводящие пути спинного мозга. Спинномозговые узлы, корешки, спинномозговые нервы. Сегмент спинного мозга (невротон). Оболочки спинного мозга. Кровоснабжение. </w:t>
      </w:r>
    </w:p>
    <w:p w14:paraId="41BB69D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Головной мозг. Общий обзор головного мозга. Эмбриогенез и возрастные изменения. Изменение головного мозга в антропогенезе. Отделы головного мозга. </w:t>
      </w:r>
    </w:p>
    <w:p w14:paraId="4DD7453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Продолговатый мозг. Его общая морфология. Внутреннее строение продолговатого мозга. Белое и серое вещество. Структуры основания и покрышки. </w:t>
      </w:r>
    </w:p>
    <w:p w14:paraId="568794C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Задний мозг. Общая морфология моста, мозжечка и его ножек. Расположение серого и белого вещества. Структуры основания и покрышки. Ядра мозжечка. Четвёртый желудочек. Ромбовидная ямка. </w:t>
      </w:r>
    </w:p>
    <w:p w14:paraId="2A63F79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Средний мозг. Общая морфология ножек мозга и четверохолмия. Серое и  белое вещество среднего мозга. Структуры основания и покрышки. Водопровод мозга.  </w:t>
      </w:r>
    </w:p>
    <w:p w14:paraId="581EB03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Промежуточный мозг. Общая морфология таламуза, эпиталамуса, метаталамуса и гипоталамуса. Их функциональное значение. </w:t>
      </w:r>
    </w:p>
    <w:p w14:paraId="2C5A8BE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Конечный мозг. Общая морфология больших полушарий, их доли, основные борозды и извилины, филогенез больших полушарий. Базальные ядра и их значение .Белое вещество больших полушарий .Боковые желудочки мозга и их сосудистые сплетения. </w:t>
      </w:r>
    </w:p>
    <w:p w14:paraId="28B56AD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Цитоархитектоника коры. Кора как система мозговых концов анализаторов. </w:t>
      </w:r>
    </w:p>
    <w:p w14:paraId="52D1939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Лимбическая система мозга: структурная организация и функциональное значение. </w:t>
      </w:r>
    </w:p>
    <w:p w14:paraId="4D18435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22. Периферическая нервная система. </w:t>
      </w:r>
    </w:p>
    <w:p w14:paraId="36DBB2D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Спинномозговые нервы. Образование, положение, состав нервных волокон и ветви. Спинномозговые узлы, задние ветви спинномозговых нервов, их ход, области иннервации. Передние ветви спинномозговых нервов. Межрёберные нервы. Нервные сплетения: шейное, плечевое, поясничное, крестцовое. </w:t>
      </w:r>
    </w:p>
    <w:p w14:paraId="2568232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 xml:space="preserve">Черепные нерв. Общая характеристика, происхождение, состав волокон, основные области иннервации. </w:t>
      </w:r>
    </w:p>
    <w:p w14:paraId="2719EC4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Вегетативная (автономная) нервная система. Общий план строения, функции. Морфологические особенности вегетативной нервной системы в сравнении с соматической. Симпатический отдел вегетативной нервной системы: центральная и периферическая части, симпатический ствол, симпатические узлы и нервы. Парасимпатический отдел вегетативной нервной системы: центральная и периферические части. </w:t>
      </w:r>
    </w:p>
    <w:p w14:paraId="288A60D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5FB129E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Тема 23. Органы чувств. Учение И.П.Павлова. Общие закономерности  структурной организации анализаторов. </w:t>
      </w:r>
    </w:p>
    <w:p w14:paraId="2AA0BBE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Орган зрения. Строение и развитие. Периферический, проводниковый и центральный отделы зрительного анализатора. </w:t>
      </w:r>
    </w:p>
    <w:p w14:paraId="7354C5C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Орган слуха и равновесия. Наружное, среднее и внутреннее ухо. Периферический, проводниковый и центральный отделы слухового и вестибулярного анализаторов. Орган обоняния. Периферический, проводниковый и центральный отделы обонятельного анализатора. </w:t>
      </w:r>
    </w:p>
    <w:p w14:paraId="163587F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Орган вкуса. Периферический, проводниковый и центральный отделы вкусового анализатора. </w:t>
      </w:r>
    </w:p>
    <w:p w14:paraId="1EACF83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Общий покров тела. Строение и функции кожи. Производные эпидермиса (волосы, ногти). Железы кожи. </w:t>
      </w:r>
    </w:p>
    <w:p w14:paraId="6CBA9996" w14:textId="77777777" w:rsidR="002416CD" w:rsidRPr="002416CD" w:rsidRDefault="002416CD" w:rsidP="002416CD">
      <w:pPr>
        <w:spacing w:after="0"/>
        <w:rPr>
          <w:rFonts w:ascii="Times New Roman" w:hAnsi="Times New Roman" w:cs="Times New Roman"/>
          <w:lang w:val="ru-RU"/>
        </w:rPr>
      </w:pPr>
    </w:p>
    <w:p w14:paraId="4DA3004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Материалы, используемые для текущего контроля успеваемости  обучающихся по дисциплине</w:t>
      </w:r>
    </w:p>
    <w:p w14:paraId="014DCC0E" w14:textId="77777777" w:rsidR="002416CD" w:rsidRPr="002416CD" w:rsidRDefault="002416CD" w:rsidP="002416CD">
      <w:pPr>
        <w:spacing w:after="0"/>
        <w:rPr>
          <w:rFonts w:ascii="Times New Roman" w:hAnsi="Times New Roman" w:cs="Times New Roman"/>
          <w:lang w:val="ru-RU"/>
        </w:rPr>
      </w:pPr>
    </w:p>
    <w:p w14:paraId="2099F40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Круглый стол </w:t>
      </w:r>
    </w:p>
    <w:p w14:paraId="4D337A3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AE3CAB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Примерный перечень  вопросов по теме «Биология человека как наука» </w:t>
      </w:r>
    </w:p>
    <w:p w14:paraId="1FE4718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Анатомия и морфология человека как наука ее связь в другими биологическими дисциплинами. Разделение и значение анатомии. </w:t>
      </w:r>
    </w:p>
    <w:p w14:paraId="19E4E20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Методы анатомического исследования: рассечение, препарирование, мацерация,  методы инъекций и просветления. Современные методы исследования ( рентгенологический, ауторадиографический, эндоскопический, антропометрический). </w:t>
      </w:r>
    </w:p>
    <w:p w14:paraId="7CBEE12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Систематическое положение человека в системе животного мира. Уровни организации организма человека: ткани, органы, системы и аппараты органов.  </w:t>
      </w:r>
    </w:p>
    <w:p w14:paraId="41D190F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Черты сходства и отличия человека с млекопитающими, приматами. </w:t>
      </w:r>
    </w:p>
    <w:p w14:paraId="1FB3BCF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Поверхности , области тела, плоскости симметрии, оси вращения. . </w:t>
      </w:r>
    </w:p>
    <w:p w14:paraId="4D65D42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Анатомическая номенклатура. Этимология анатомических терминов </w:t>
      </w:r>
    </w:p>
    <w:p w14:paraId="5689D13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02CD38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Работа с анатомическими препаратами </w:t>
      </w:r>
    </w:p>
    <w:p w14:paraId="52BC792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380981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Например: по теме «Скелет туловища» студентам предлагается комплект позвонков, которые требуется разложить на три группы (шейные, грудные, поясничные позвонки) и обосновать свой выбор; выбрать атлант, эпистрофей, 7-й шейный, 12- й грудной, 5-й поясничный позвонки, назвать специфические особенности их строения. Показать структурные элементы крестца, грудины, ребер.  </w:t>
      </w:r>
    </w:p>
    <w:p w14:paraId="1757D18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1F0DBE6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Кейс –задачи </w:t>
      </w:r>
    </w:p>
    <w:p w14:paraId="6D4D214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30331D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Решение конкретных задач – ситуаций требует активного проблемноситуационного анализа и четкой аргументации. </w:t>
      </w:r>
    </w:p>
    <w:p w14:paraId="6C9B8E5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За решение задачи студент может получить от 2 до 6 баллов в зависимости от количества положений в ответе. </w:t>
      </w:r>
    </w:p>
    <w:p w14:paraId="26AFC6B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06830A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Найдите ошибки в приведённом тексте. Напишите номера предложений в которых сделаны ошибки и исправьте их. </w:t>
      </w:r>
    </w:p>
    <w:p w14:paraId="78204BE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 Непосредственным продолжением спинного мозга является продолговатый мозг.</w:t>
      </w:r>
    </w:p>
    <w:p w14:paraId="0A0C4B0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2) В нём расположены жизненно важные центры: сердечно-сосудистый,  дыхательный,  пищеварительный. </w:t>
      </w:r>
    </w:p>
    <w:p w14:paraId="14A67C3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 Центр защитных рефлексов (чихание, кашель, рвота) находится в мосту мозга.</w:t>
      </w:r>
    </w:p>
    <w:p w14:paraId="51F7564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4) Мозжечок участвует в поддержании равновесия тела и координации движений.</w:t>
      </w:r>
    </w:p>
    <w:p w14:paraId="18B643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5) Железа внутренней секреции – гипофиз является частью эпиталамуса промежуточного мозга. 6) Центр артикуляции речи расположен в височной доле коры больших полушарий  </w:t>
      </w:r>
    </w:p>
    <w:p w14:paraId="23501CAB" w14:textId="77777777" w:rsidR="002416CD" w:rsidRPr="002416CD" w:rsidRDefault="002416CD" w:rsidP="002416CD">
      <w:pPr>
        <w:spacing w:after="0"/>
        <w:rPr>
          <w:rFonts w:ascii="Times New Roman" w:hAnsi="Times New Roman" w:cs="Times New Roman"/>
          <w:lang w:val="ru-RU"/>
        </w:rPr>
      </w:pPr>
    </w:p>
    <w:p w14:paraId="5368A283" w14:textId="77777777" w:rsidR="002416CD" w:rsidRPr="002416CD" w:rsidRDefault="002416CD" w:rsidP="002416CD">
      <w:pPr>
        <w:spacing w:after="0"/>
        <w:rPr>
          <w:rFonts w:ascii="Times New Roman" w:hAnsi="Times New Roman" w:cs="Times New Roman"/>
          <w:lang w:val="ru-RU"/>
        </w:rPr>
      </w:pPr>
    </w:p>
    <w:p w14:paraId="702F65FC" w14:textId="77777777" w:rsidR="002416CD" w:rsidRPr="002416CD" w:rsidRDefault="002416CD" w:rsidP="002416CD">
      <w:pPr>
        <w:spacing w:after="0"/>
        <w:rPr>
          <w:rFonts w:ascii="Times New Roman" w:hAnsi="Times New Roman" w:cs="Times New Roman"/>
          <w:lang w:val="ru-RU"/>
        </w:rPr>
      </w:pPr>
    </w:p>
    <w:p w14:paraId="6568720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Терминологический диктант </w:t>
      </w:r>
    </w:p>
    <w:p w14:paraId="72EC402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6C65F36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Проводится на практическом занятии после изучения темы. Включает 12 вопросов, требующих написать термин, определение которого озвучено. Правильный ответ оценивается 1 баллом. Максимальное количество баллов 12. </w:t>
      </w:r>
    </w:p>
    <w:p w14:paraId="1E38A61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7E48A62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Индивидуальное творческое задание </w:t>
      </w:r>
    </w:p>
    <w:p w14:paraId="441C2D2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Ремонт и изготовление анатомических таблиц (по заданной тематике). </w:t>
      </w:r>
    </w:p>
    <w:p w14:paraId="07FCB6C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Ремонт анатомических муляжей. </w:t>
      </w:r>
    </w:p>
    <w:p w14:paraId="04FD2EC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Ремонт и изготовление мокрых анатомических препаратов. </w:t>
      </w:r>
    </w:p>
    <w:p w14:paraId="7FF7BE5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Оформлении тематических стендов. </w:t>
      </w:r>
    </w:p>
    <w:p w14:paraId="5E4DDEB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Антропометрические исследования определенной возрастной группы. </w:t>
      </w:r>
    </w:p>
    <w:p w14:paraId="6C667E9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Подготовка и проведение учебного занятия по заданной теме. </w:t>
      </w:r>
    </w:p>
    <w:p w14:paraId="3312DB0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7.</w:t>
      </w:r>
      <w:r w:rsidRPr="002416CD">
        <w:rPr>
          <w:rFonts w:ascii="Times New Roman" w:hAnsi="Times New Roman" w:cs="Times New Roman"/>
          <w:lang w:val="ru-RU"/>
        </w:rPr>
        <w:tab/>
        <w:t xml:space="preserve">Составление тестов, ребусов, кроссвордов, кейс-задач по заданной теме. </w:t>
      </w:r>
    </w:p>
    <w:p w14:paraId="75690DF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5A4A34B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Тестовые задания </w:t>
      </w:r>
    </w:p>
    <w:p w14:paraId="6BD63FD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155C7E7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База тестовых заданий содержит четыре вида тестов: открытые (с единичным выбором), закрытые ( требуют дополнить пропущенные фразы или вставить термины), тесты на упорядочение и соответствие анатомических структур. </w:t>
      </w:r>
    </w:p>
    <w:p w14:paraId="186B6C6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6C2B4DF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Тесты на соответствие </w:t>
      </w:r>
    </w:p>
    <w:p w14:paraId="545BCC2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Сопоставьте каждому отделу позвоночника человека количество позвонков a. Шейный       12 </w:t>
      </w:r>
    </w:p>
    <w:p w14:paraId="60B508D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Грудной        5 </w:t>
      </w:r>
    </w:p>
    <w:p w14:paraId="1C2194F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Крестцовый  7   </w:t>
      </w:r>
    </w:p>
    <w:p w14:paraId="4F5CDF0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Отнесите перечисленные кости к соответствующему виду </w:t>
      </w:r>
    </w:p>
    <w:p w14:paraId="38E445A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Лобная кость – плоская </w:t>
      </w:r>
    </w:p>
    <w:p w14:paraId="285160D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Ребро – губчатая </w:t>
      </w:r>
    </w:p>
    <w:p w14:paraId="54FD59B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Ключица – трубчатая </w:t>
      </w:r>
    </w:p>
    <w:p w14:paraId="1667CF7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Сопоставьте каждому суставу его форму </w:t>
      </w:r>
    </w:p>
    <w:p w14:paraId="278F107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Плечевой –  мыщелковый </w:t>
      </w:r>
    </w:p>
    <w:p w14:paraId="3676EE2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Атланто-затылочный – шаровидный </w:t>
      </w:r>
    </w:p>
    <w:p w14:paraId="0B9B615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Коленный - эллипсоидный </w:t>
      </w:r>
    </w:p>
    <w:p w14:paraId="62F1A37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Сопоставьте типу соединения костей конкретный пример </w:t>
      </w:r>
    </w:p>
    <w:p w14:paraId="6B18DEC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Прерывное – шов </w:t>
      </w:r>
    </w:p>
    <w:p w14:paraId="34283EC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Непрерывное– сустав </w:t>
      </w:r>
    </w:p>
    <w:p w14:paraId="06FC5BB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Полупрерывное – симфиз </w:t>
      </w:r>
    </w:p>
    <w:p w14:paraId="1A56462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Сопоставьте камерам сердца соответствующие отверстия </w:t>
      </w:r>
    </w:p>
    <w:p w14:paraId="7ACE307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Левый желудочек – полые вены </w:t>
      </w:r>
    </w:p>
    <w:p w14:paraId="532721F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Правый желудочек – легочный ствол </w:t>
      </w:r>
    </w:p>
    <w:p w14:paraId="1F4E288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Правое предсердие –аортальное </w:t>
      </w:r>
    </w:p>
    <w:p w14:paraId="147617F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Сопоставьте каждому органу входящие в него структуры </w:t>
      </w:r>
    </w:p>
    <w:p w14:paraId="1183274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Легкое – нефрон </w:t>
      </w:r>
    </w:p>
    <w:p w14:paraId="6F872EA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Почка – ацинус </w:t>
      </w:r>
    </w:p>
    <w:p w14:paraId="3016992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Печень – гепатоцит </w:t>
      </w:r>
    </w:p>
    <w:p w14:paraId="6DFE8C8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7.</w:t>
      </w:r>
      <w:r w:rsidRPr="002416CD">
        <w:rPr>
          <w:rFonts w:ascii="Times New Roman" w:hAnsi="Times New Roman" w:cs="Times New Roman"/>
          <w:lang w:val="ru-RU"/>
        </w:rPr>
        <w:tab/>
        <w:t xml:space="preserve">Сопоставьте каждой системе образующие ее органы </w:t>
      </w:r>
    </w:p>
    <w:p w14:paraId="5962716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Пищеварительная – красный костный мозг </w:t>
      </w:r>
    </w:p>
    <w:p w14:paraId="30A4A22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Эндокринная – гипофиз  </w:t>
      </w:r>
    </w:p>
    <w:p w14:paraId="36ECAA8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Иммунная – печень </w:t>
      </w:r>
    </w:p>
    <w:p w14:paraId="30579F8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8.</w:t>
      </w:r>
      <w:r w:rsidRPr="002416CD">
        <w:rPr>
          <w:rFonts w:ascii="Times New Roman" w:hAnsi="Times New Roman" w:cs="Times New Roman"/>
          <w:lang w:val="ru-RU"/>
        </w:rPr>
        <w:tab/>
        <w:t xml:space="preserve">Установите соответствие: «мышца – направление мышечных волокон» </w:t>
      </w:r>
    </w:p>
    <w:p w14:paraId="2C90537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Сфинктор желудка – прямая </w:t>
      </w:r>
    </w:p>
    <w:p w14:paraId="37DDD58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Портняжная – многоперистая </w:t>
      </w:r>
    </w:p>
    <w:p w14:paraId="5454FD0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Дельтовидная – круговая </w:t>
      </w:r>
    </w:p>
    <w:p w14:paraId="5B7BA16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9.</w:t>
      </w:r>
      <w:r w:rsidRPr="002416CD">
        <w:rPr>
          <w:rFonts w:ascii="Times New Roman" w:hAnsi="Times New Roman" w:cs="Times New Roman"/>
          <w:lang w:val="ru-RU"/>
        </w:rPr>
        <w:tab/>
        <w:t xml:space="preserve">Установите соответствие: «черепно-мозговой нерв – отдел головного мозга» </w:t>
      </w:r>
    </w:p>
    <w:p w14:paraId="30EAC3A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a.</w:t>
      </w:r>
      <w:r w:rsidRPr="002416CD">
        <w:rPr>
          <w:rFonts w:ascii="Times New Roman" w:hAnsi="Times New Roman" w:cs="Times New Roman"/>
          <w:lang w:val="ru-RU"/>
        </w:rPr>
        <w:tab/>
        <w:t xml:space="preserve">Обонятельный – промежуточный мозг </w:t>
      </w:r>
    </w:p>
    <w:p w14:paraId="3961C1F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Глазодвигательный – средний мозг </w:t>
      </w:r>
    </w:p>
    <w:p w14:paraId="765A7C0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Зрительный – большие полушария </w:t>
      </w:r>
    </w:p>
    <w:p w14:paraId="08547F2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10.</w:t>
      </w:r>
      <w:r w:rsidRPr="002416CD">
        <w:rPr>
          <w:rFonts w:ascii="Times New Roman" w:hAnsi="Times New Roman" w:cs="Times New Roman"/>
          <w:lang w:val="ru-RU"/>
        </w:rPr>
        <w:tab/>
        <w:t xml:space="preserve">Установите соответствие: «черепно-мозговой нерв – отдел головного мозга» </w:t>
      </w:r>
    </w:p>
    <w:p w14:paraId="2C9E724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Слуховой – продолговатый мозг </w:t>
      </w:r>
    </w:p>
    <w:p w14:paraId="5591E9D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Лицевой – мост </w:t>
      </w:r>
    </w:p>
    <w:p w14:paraId="59C5198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Подъязычный –мост </w:t>
      </w:r>
    </w:p>
    <w:p w14:paraId="7972096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6DF32F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Открытые тесты (Анатомия) </w:t>
      </w:r>
    </w:p>
    <w:p w14:paraId="5BB4293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Взаимное расположение органов и систем изучает …  </w:t>
      </w:r>
    </w:p>
    <w:p w14:paraId="299F09B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Плечевая кость является примером …    </w:t>
      </w:r>
    </w:p>
    <w:p w14:paraId="554565C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Боковое искривление позвоночника - …  </w:t>
      </w:r>
    </w:p>
    <w:p w14:paraId="625FA15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Ребра с 8-ой по 10-ую пару - …  </w:t>
      </w:r>
    </w:p>
    <w:p w14:paraId="09BDA36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Грудина состоит из …   </w:t>
      </w:r>
    </w:p>
    <w:p w14:paraId="4B33937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Соединение кости при помощи волокнистого хряща, в толще которого  имеется полость, заполненная суставной жидкостью - …  </w:t>
      </w:r>
    </w:p>
    <w:p w14:paraId="14AD3AA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7.Вспомогательные элементы в строении суставов в идее хрящевых пластинок полулунной формы - …  </w:t>
      </w:r>
    </w:p>
    <w:p w14:paraId="54AF431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8.Многоостными являются все плоские и … суставы  </w:t>
      </w:r>
    </w:p>
    <w:p w14:paraId="62AE05A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9.Соединительнотканный чехол мышцы, уменьшающий трение мышц друг от друга - … </w:t>
      </w:r>
    </w:p>
    <w:p w14:paraId="491B9CE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10.Сосуды, по которым кровь течет к сердцу - …  </w:t>
      </w:r>
    </w:p>
    <w:p w14:paraId="435F1D7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2FA260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Закрытые тесты (альтернативный и множественный выбор) </w:t>
      </w:r>
    </w:p>
    <w:p w14:paraId="41911B6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Анатомия – наука о… </w:t>
      </w:r>
    </w:p>
    <w:p w14:paraId="76D42D5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Наследственности и изменчивости </w:t>
      </w:r>
    </w:p>
    <w:p w14:paraId="44DCE31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Тканях </w:t>
      </w:r>
    </w:p>
    <w:p w14:paraId="6900938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Происхождении человека </w:t>
      </w:r>
    </w:p>
    <w:p w14:paraId="5628F91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Строении, форме, закономерностях развития тела человека </w:t>
      </w:r>
    </w:p>
    <w:p w14:paraId="7CE8A6A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44EDA9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Срастание костей при переломах обеспечивает… </w:t>
      </w:r>
    </w:p>
    <w:p w14:paraId="6025B9D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Эпифиз </w:t>
      </w:r>
    </w:p>
    <w:p w14:paraId="225729C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Диафиз </w:t>
      </w:r>
    </w:p>
    <w:p w14:paraId="04EB55E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Надкостница </w:t>
      </w:r>
    </w:p>
    <w:p w14:paraId="534B036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Метафиз </w:t>
      </w:r>
    </w:p>
    <w:p w14:paraId="7FCECF7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Изгибы позвоночника, направленные выпуклостью вперед –  </w:t>
      </w:r>
    </w:p>
    <w:p w14:paraId="3BF955B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Кифозы </w:t>
      </w:r>
    </w:p>
    <w:p w14:paraId="675AB09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Лордозы </w:t>
      </w:r>
    </w:p>
    <w:p w14:paraId="1D35598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Сколиозы </w:t>
      </w:r>
    </w:p>
    <w:p w14:paraId="22B8BDF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Артрозы </w:t>
      </w:r>
    </w:p>
    <w:p w14:paraId="245C03A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Шейный отдел позвоночника человека образуют … позвонков – </w:t>
      </w:r>
    </w:p>
    <w:p w14:paraId="7905A2A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7 </w:t>
      </w:r>
    </w:p>
    <w:p w14:paraId="683D608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5 </w:t>
      </w:r>
    </w:p>
    <w:p w14:paraId="15AC9A5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12 </w:t>
      </w:r>
    </w:p>
    <w:p w14:paraId="19AAF00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10 </w:t>
      </w:r>
    </w:p>
    <w:p w14:paraId="4DC6006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Основные элементы в строении сустава… </w:t>
      </w:r>
    </w:p>
    <w:p w14:paraId="400A1F1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Суставная сумка </w:t>
      </w:r>
    </w:p>
    <w:p w14:paraId="5F56E37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Суставная полость </w:t>
      </w:r>
    </w:p>
    <w:p w14:paraId="2360EB4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Суставные поверхности </w:t>
      </w:r>
    </w:p>
    <w:p w14:paraId="582DD7B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Мениски 6. Два (или более) анатомически самостоятельных сустава функционирующих совместно - … </w:t>
      </w:r>
    </w:p>
    <w:p w14:paraId="71BA06D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Простые </w:t>
      </w:r>
    </w:p>
    <w:p w14:paraId="08A51AC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Сложные </w:t>
      </w:r>
    </w:p>
    <w:p w14:paraId="410138C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Комбинированные </w:t>
      </w:r>
    </w:p>
    <w:p w14:paraId="66ED21F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Комплексные 7. Круговые мышцы, расположенные вокруг естественных отверстий человека </w:t>
      </w:r>
    </w:p>
    <w:p w14:paraId="323D90A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Апоневрозы </w:t>
      </w:r>
    </w:p>
    <w:p w14:paraId="7EE2EA7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Фасции </w:t>
      </w:r>
    </w:p>
    <w:p w14:paraId="624915D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c.</w:t>
      </w:r>
      <w:r w:rsidRPr="002416CD">
        <w:rPr>
          <w:rFonts w:ascii="Times New Roman" w:hAnsi="Times New Roman" w:cs="Times New Roman"/>
          <w:lang w:val="ru-RU"/>
        </w:rPr>
        <w:tab/>
        <w:t xml:space="preserve">Сфинктеры </w:t>
      </w:r>
    </w:p>
    <w:p w14:paraId="28D6DD4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Синовиальные сумки </w:t>
      </w:r>
    </w:p>
    <w:p w14:paraId="55F2B06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8. Внутренняя оболочка стенки артерий, состоящая из одного слоя эндотелиальных клеток - … </w:t>
      </w:r>
    </w:p>
    <w:p w14:paraId="5A6706B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Эндодерма </w:t>
      </w:r>
    </w:p>
    <w:p w14:paraId="3D79480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Интима </w:t>
      </w:r>
    </w:p>
    <w:p w14:paraId="70CD6BE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Медиа </w:t>
      </w:r>
    </w:p>
    <w:p w14:paraId="13B0F5E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Адвентиция </w:t>
      </w:r>
    </w:p>
    <w:p w14:paraId="06D5698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9. Большой круг кровообращения начинается в … </w:t>
      </w:r>
    </w:p>
    <w:p w14:paraId="443DD04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Левом желудочке </w:t>
      </w:r>
    </w:p>
    <w:p w14:paraId="126D3AF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Правом желудочке </w:t>
      </w:r>
    </w:p>
    <w:p w14:paraId="037D096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Левом предсердии </w:t>
      </w:r>
    </w:p>
    <w:p w14:paraId="6EDD7F5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Правом предсердии </w:t>
      </w:r>
    </w:p>
    <w:p w14:paraId="426A1F4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10. Венечный круг кровообращения заканчивается … </w:t>
      </w:r>
    </w:p>
    <w:p w14:paraId="7C3F443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Верхней полой веной </w:t>
      </w:r>
    </w:p>
    <w:p w14:paraId="2228756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Венечным синусом </w:t>
      </w:r>
    </w:p>
    <w:p w14:paraId="052DBE3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Нижней полой веной </w:t>
      </w:r>
    </w:p>
    <w:p w14:paraId="46E7729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Большой веной сердца </w:t>
      </w:r>
    </w:p>
    <w:p w14:paraId="3822E0B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D12D31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Тесты на упорядочение </w:t>
      </w:r>
    </w:p>
    <w:p w14:paraId="4639360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Расположите стенки артерий в направлении от наружной к внутренней </w:t>
      </w:r>
    </w:p>
    <w:p w14:paraId="1BDAA37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адвентиция </w:t>
      </w:r>
    </w:p>
    <w:p w14:paraId="2DBE5F9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интима </w:t>
      </w:r>
    </w:p>
    <w:p w14:paraId="7B66807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базальная мембрана </w:t>
      </w:r>
    </w:p>
    <w:p w14:paraId="265A65A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медиа </w:t>
      </w:r>
    </w:p>
    <w:p w14:paraId="74FAF2E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Установите правильную последовательность отделов пищеварительной трубки </w:t>
      </w:r>
    </w:p>
    <w:p w14:paraId="5A45D1C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пищевод </w:t>
      </w:r>
    </w:p>
    <w:p w14:paraId="438D7FF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желудок </w:t>
      </w:r>
    </w:p>
    <w:p w14:paraId="2672AA7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 xml:space="preserve">b. </w:t>
      </w:r>
      <w:r w:rsidRPr="002416CD">
        <w:rPr>
          <w:rFonts w:ascii="Times New Roman" w:hAnsi="Times New Roman" w:cs="Times New Roman"/>
          <w:lang w:val="ru-RU"/>
        </w:rPr>
        <w:tab/>
        <w:t xml:space="preserve">толстый кишечник </w:t>
      </w:r>
    </w:p>
    <w:p w14:paraId="1802E74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 xml:space="preserve">a. </w:t>
      </w:r>
      <w:r w:rsidRPr="002416CD">
        <w:rPr>
          <w:rFonts w:ascii="Times New Roman" w:hAnsi="Times New Roman" w:cs="Times New Roman"/>
          <w:lang w:val="ru-RU"/>
        </w:rPr>
        <w:tab/>
        <w:t xml:space="preserve">тонкий кишечник </w:t>
      </w:r>
    </w:p>
    <w:p w14:paraId="4270852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Расположите отделы желудка в направлении от пищевода к кишечнику </w:t>
      </w:r>
    </w:p>
    <w:p w14:paraId="71B0557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свод </w:t>
      </w:r>
    </w:p>
    <w:p w14:paraId="14CBE0E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тело </w:t>
      </w:r>
    </w:p>
    <w:p w14:paraId="6C8068D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кардиальный отдел </w:t>
      </w:r>
    </w:p>
    <w:p w14:paraId="154204C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 xml:space="preserve">b. </w:t>
      </w:r>
      <w:r w:rsidRPr="002416CD">
        <w:rPr>
          <w:rFonts w:ascii="Times New Roman" w:hAnsi="Times New Roman" w:cs="Times New Roman"/>
          <w:lang w:val="ru-RU"/>
        </w:rPr>
        <w:tab/>
        <w:t xml:space="preserve">пилорический отдел </w:t>
      </w:r>
    </w:p>
    <w:p w14:paraId="20BDFAA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Установите правильную последовательность кишок кишечника </w:t>
      </w:r>
    </w:p>
    <w:p w14:paraId="33464AB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12-перстная </w:t>
      </w:r>
    </w:p>
    <w:p w14:paraId="2AAC103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слепая </w:t>
      </w:r>
    </w:p>
    <w:p w14:paraId="25F7C6E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тощая </w:t>
      </w:r>
    </w:p>
    <w:p w14:paraId="2D9593F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d.</w:t>
      </w:r>
      <w:r w:rsidRPr="002416CD">
        <w:rPr>
          <w:rFonts w:ascii="Times New Roman" w:hAnsi="Times New Roman" w:cs="Times New Roman"/>
          <w:lang w:val="ru-RU"/>
        </w:rPr>
        <w:tab/>
        <w:t xml:space="preserve">подвздошная </w:t>
      </w:r>
    </w:p>
    <w:p w14:paraId="5E59FF4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Установите последовательность оболочек стенки желудка от наружной к внутренней </w:t>
      </w:r>
    </w:p>
    <w:p w14:paraId="3DA27E5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слизистая </w:t>
      </w:r>
    </w:p>
    <w:p w14:paraId="1DD590A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мышечная </w:t>
      </w:r>
    </w:p>
    <w:p w14:paraId="251AD6E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серозная </w:t>
      </w:r>
    </w:p>
    <w:p w14:paraId="11B2D79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подслизистая основа </w:t>
      </w:r>
    </w:p>
    <w:p w14:paraId="1504E7B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При вдохе воздух последовательно проходит следующие структуры </w:t>
      </w:r>
    </w:p>
    <w:p w14:paraId="783A0BA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носоглотка </w:t>
      </w:r>
    </w:p>
    <w:p w14:paraId="65DD098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трахея </w:t>
      </w:r>
    </w:p>
    <w:p w14:paraId="6BC2C15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бронхи </w:t>
      </w:r>
    </w:p>
    <w:p w14:paraId="297F8C1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 xml:space="preserve">b. </w:t>
      </w:r>
      <w:r w:rsidRPr="002416CD">
        <w:rPr>
          <w:rFonts w:ascii="Times New Roman" w:hAnsi="Times New Roman" w:cs="Times New Roman"/>
          <w:lang w:val="ru-RU"/>
        </w:rPr>
        <w:tab/>
        <w:t xml:space="preserve">гортань </w:t>
      </w:r>
    </w:p>
    <w:p w14:paraId="1D2DD01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7.</w:t>
      </w:r>
      <w:r w:rsidRPr="002416CD">
        <w:rPr>
          <w:rFonts w:ascii="Times New Roman" w:hAnsi="Times New Roman" w:cs="Times New Roman"/>
          <w:lang w:val="ru-RU"/>
        </w:rPr>
        <w:tab/>
        <w:t xml:space="preserve">Установите правильную последовательность отделов ствола головного мозга </w:t>
      </w:r>
    </w:p>
    <w:p w14:paraId="01946FE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Варолиев мост </w:t>
      </w:r>
    </w:p>
    <w:p w14:paraId="369696B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средний мозг </w:t>
      </w:r>
    </w:p>
    <w:p w14:paraId="4A20A62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продолговатый мозг </w:t>
      </w:r>
    </w:p>
    <w:p w14:paraId="6191EF0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 xml:space="preserve">b. </w:t>
      </w:r>
      <w:r w:rsidRPr="002416CD">
        <w:rPr>
          <w:rFonts w:ascii="Times New Roman" w:hAnsi="Times New Roman" w:cs="Times New Roman"/>
          <w:lang w:val="ru-RU"/>
        </w:rPr>
        <w:tab/>
        <w:t xml:space="preserve">промежуточный мозг </w:t>
      </w:r>
    </w:p>
    <w:p w14:paraId="368C558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8.</w:t>
      </w:r>
      <w:r w:rsidRPr="002416CD">
        <w:rPr>
          <w:rFonts w:ascii="Times New Roman" w:hAnsi="Times New Roman" w:cs="Times New Roman"/>
          <w:lang w:val="ru-RU"/>
        </w:rPr>
        <w:tab/>
        <w:t xml:space="preserve">Расположите органы выделения в правильной последовательности </w:t>
      </w:r>
    </w:p>
    <w:p w14:paraId="40BA28C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почки </w:t>
      </w:r>
    </w:p>
    <w:p w14:paraId="40BA78F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мочевой пузырь </w:t>
      </w:r>
    </w:p>
    <w:p w14:paraId="4CBF511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мочеиспускательный канал  </w:t>
      </w:r>
    </w:p>
    <w:p w14:paraId="629652B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 xml:space="preserve">b. </w:t>
      </w:r>
      <w:r w:rsidRPr="002416CD">
        <w:rPr>
          <w:rFonts w:ascii="Times New Roman" w:hAnsi="Times New Roman" w:cs="Times New Roman"/>
          <w:lang w:val="ru-RU"/>
        </w:rPr>
        <w:tab/>
        <w:t xml:space="preserve">мочеточники </w:t>
      </w:r>
    </w:p>
    <w:p w14:paraId="3BEF35C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9.</w:t>
      </w:r>
      <w:r w:rsidRPr="002416CD">
        <w:rPr>
          <w:rFonts w:ascii="Times New Roman" w:hAnsi="Times New Roman" w:cs="Times New Roman"/>
          <w:lang w:val="ru-RU"/>
        </w:rPr>
        <w:tab/>
        <w:t xml:space="preserve">Установите последовательность структур почки от периферии к центру </w:t>
      </w:r>
    </w:p>
    <w:p w14:paraId="62EE04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жировая капсула  </w:t>
      </w:r>
    </w:p>
    <w:p w14:paraId="6037543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почечная фасция </w:t>
      </w:r>
    </w:p>
    <w:p w14:paraId="45A5BDB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фиброзная капсула </w:t>
      </w:r>
    </w:p>
    <w:p w14:paraId="026C984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 xml:space="preserve">b. </w:t>
      </w:r>
      <w:r w:rsidRPr="002416CD">
        <w:rPr>
          <w:rFonts w:ascii="Times New Roman" w:hAnsi="Times New Roman" w:cs="Times New Roman"/>
          <w:lang w:val="ru-RU"/>
        </w:rPr>
        <w:tab/>
        <w:t xml:space="preserve">корковый слой </w:t>
      </w:r>
    </w:p>
    <w:p w14:paraId="1B1AEAD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10.</w:t>
      </w:r>
      <w:r w:rsidRPr="002416CD">
        <w:rPr>
          <w:rFonts w:ascii="Times New Roman" w:hAnsi="Times New Roman" w:cs="Times New Roman"/>
          <w:lang w:val="ru-RU"/>
        </w:rPr>
        <w:tab/>
        <w:t xml:space="preserve">Установите последовательность структур спинного мозга от периферии к центру </w:t>
      </w:r>
    </w:p>
    <w:p w14:paraId="72AFBD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w:t>
      </w:r>
      <w:r w:rsidRPr="002416CD">
        <w:rPr>
          <w:rFonts w:ascii="Times New Roman" w:hAnsi="Times New Roman" w:cs="Times New Roman"/>
          <w:lang w:val="ru-RU"/>
        </w:rPr>
        <w:tab/>
        <w:t xml:space="preserve">оболочки </w:t>
      </w:r>
    </w:p>
    <w:p w14:paraId="5B0D887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b.</w:t>
      </w:r>
      <w:r w:rsidRPr="002416CD">
        <w:rPr>
          <w:rFonts w:ascii="Times New Roman" w:hAnsi="Times New Roman" w:cs="Times New Roman"/>
          <w:lang w:val="ru-RU"/>
        </w:rPr>
        <w:tab/>
        <w:t xml:space="preserve">серое вещество </w:t>
      </w:r>
    </w:p>
    <w:p w14:paraId="3138402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c.</w:t>
      </w:r>
      <w:r w:rsidRPr="002416CD">
        <w:rPr>
          <w:rFonts w:ascii="Times New Roman" w:hAnsi="Times New Roman" w:cs="Times New Roman"/>
          <w:lang w:val="ru-RU"/>
        </w:rPr>
        <w:tab/>
        <w:t xml:space="preserve">белое вещество </w:t>
      </w:r>
    </w:p>
    <w:p w14:paraId="5602D21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ab/>
        <w:t xml:space="preserve">b. </w:t>
      </w:r>
      <w:r w:rsidRPr="002416CD">
        <w:rPr>
          <w:rFonts w:ascii="Times New Roman" w:hAnsi="Times New Roman" w:cs="Times New Roman"/>
          <w:lang w:val="ru-RU"/>
        </w:rPr>
        <w:tab/>
        <w:t xml:space="preserve">спинномозговой канал </w:t>
      </w:r>
    </w:p>
    <w:p w14:paraId="4543A59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F34396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Примерный перечень тем рефератов</w:t>
      </w:r>
    </w:p>
    <w:p w14:paraId="218B941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2BDF90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Анатомия и медицина древней Греции и Рима, их представители (Аристотель, Гален). </w:t>
      </w:r>
    </w:p>
    <w:p w14:paraId="4D062E0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Анатомия эпохи возрождения. Леонардо да Винчи как анатом. Везалий - основоположник  описательной анатомии. </w:t>
      </w:r>
    </w:p>
    <w:p w14:paraId="0120586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Анатомия древней Руси. Анатомические  сведения в рукописных документах («Травники», «Изборники»). Первые медицинские школы. </w:t>
      </w:r>
    </w:p>
    <w:p w14:paraId="50ED199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Русские анатомы XVIII века (А.П. Протасов, М.И. Шеин, К.И. Щепкин, Н.О. Мухин, И.М. Максимович-Амбодик) и XIX века (П.А. Загорский, И.В. Буяльский, Д.Н. Зернов и  др.). </w:t>
      </w:r>
    </w:p>
    <w:p w14:paraId="32FAFD4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Н.И. Пирогов и его вклад  в развитие анатомии человека. Методы, предложенные им для изучения топографии органов,  их значение для анатомии и практической медицины. </w:t>
      </w:r>
    </w:p>
    <w:p w14:paraId="61D3B98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П.Ф. Лесгафт как представитель функционального направления в анатомии , значение его работ для теории предмета и развития физического воспитания. </w:t>
      </w:r>
    </w:p>
    <w:p w14:paraId="1280577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7.</w:t>
      </w:r>
      <w:r w:rsidRPr="002416CD">
        <w:rPr>
          <w:rFonts w:ascii="Times New Roman" w:hAnsi="Times New Roman" w:cs="Times New Roman"/>
          <w:lang w:val="ru-RU"/>
        </w:rPr>
        <w:tab/>
        <w:t xml:space="preserve">Отечественная анатомия в XX столетии: В.П. Воробьёв, В.Н. Тонков, Д.А. Жданов, их вклад в развитие анатомической  науки. </w:t>
      </w:r>
    </w:p>
    <w:p w14:paraId="60A9372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8.</w:t>
      </w:r>
      <w:r w:rsidRPr="002416CD">
        <w:rPr>
          <w:rFonts w:ascii="Times New Roman" w:hAnsi="Times New Roman" w:cs="Times New Roman"/>
          <w:lang w:val="ru-RU"/>
        </w:rPr>
        <w:tab/>
        <w:t xml:space="preserve">Развитие черепа в онтогенезе. Индивидуальные, возрастные и половые особенности черепа. </w:t>
      </w:r>
    </w:p>
    <w:p w14:paraId="56B54D0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9.</w:t>
      </w:r>
      <w:r w:rsidRPr="002416CD">
        <w:rPr>
          <w:rFonts w:ascii="Times New Roman" w:hAnsi="Times New Roman" w:cs="Times New Roman"/>
          <w:lang w:val="ru-RU"/>
        </w:rPr>
        <w:tab/>
        <w:t xml:space="preserve">Вспомогательные аппараты мышц: фасции, костно-фиброзные каналы, синовиальные влагалища и сумки, блоки, их анатомия, и назначение. Взгляды П.В. Лесгафта  на взаимоотношение между работой и строением мышц и костей. </w:t>
      </w:r>
    </w:p>
    <w:p w14:paraId="0458BD1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10.</w:t>
      </w:r>
      <w:r w:rsidRPr="002416CD">
        <w:rPr>
          <w:rFonts w:ascii="Times New Roman" w:hAnsi="Times New Roman" w:cs="Times New Roman"/>
          <w:lang w:val="ru-RU"/>
        </w:rPr>
        <w:tab/>
        <w:t xml:space="preserve">Антропометрия – как метод анатомических исследований. Конституциональные особенности человека и методы их определения. </w:t>
      </w:r>
    </w:p>
    <w:p w14:paraId="5B59FF8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11.</w:t>
      </w:r>
      <w:r w:rsidRPr="002416CD">
        <w:rPr>
          <w:rFonts w:ascii="Times New Roman" w:hAnsi="Times New Roman" w:cs="Times New Roman"/>
          <w:lang w:val="ru-RU"/>
        </w:rPr>
        <w:tab/>
        <w:t xml:space="preserve">Особенности кровоснабжения плода и изменение гемососудистой  системы после рождения. </w:t>
      </w:r>
    </w:p>
    <w:p w14:paraId="26ABD8E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12.</w:t>
      </w:r>
      <w:r w:rsidRPr="002416CD">
        <w:rPr>
          <w:rFonts w:ascii="Times New Roman" w:hAnsi="Times New Roman" w:cs="Times New Roman"/>
          <w:lang w:val="ru-RU"/>
        </w:rPr>
        <w:tab/>
        <w:t xml:space="preserve">Этимология как наука. Этимология анатомических терминов </w:t>
      </w:r>
    </w:p>
    <w:p w14:paraId="29ACABA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13.</w:t>
      </w:r>
      <w:r w:rsidRPr="002416CD">
        <w:rPr>
          <w:rFonts w:ascii="Times New Roman" w:hAnsi="Times New Roman" w:cs="Times New Roman"/>
          <w:lang w:val="ru-RU"/>
        </w:rPr>
        <w:tab/>
        <w:t xml:space="preserve">Плацента: виды плацент, особенности формирования плаценты человека. </w:t>
      </w:r>
    </w:p>
    <w:p w14:paraId="6041CC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14.</w:t>
      </w:r>
      <w:r w:rsidRPr="002416CD">
        <w:rPr>
          <w:rFonts w:ascii="Times New Roman" w:hAnsi="Times New Roman" w:cs="Times New Roman"/>
          <w:lang w:val="ru-RU"/>
        </w:rPr>
        <w:tab/>
        <w:t xml:space="preserve">Особенности строения паранхиматозных и полых внутренних органов. Серозные оболочки. Брюшина и ее производные. </w:t>
      </w:r>
    </w:p>
    <w:p w14:paraId="5757079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15.</w:t>
      </w:r>
      <w:r w:rsidRPr="002416CD">
        <w:rPr>
          <w:rFonts w:ascii="Times New Roman" w:hAnsi="Times New Roman" w:cs="Times New Roman"/>
          <w:lang w:val="ru-RU"/>
        </w:rPr>
        <w:tab/>
        <w:t xml:space="preserve">Структурная и функциональная организация нервной ткани. Нервные и глиальные клетки. </w:t>
      </w:r>
    </w:p>
    <w:p w14:paraId="40CAB21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16.</w:t>
      </w:r>
      <w:r w:rsidRPr="002416CD">
        <w:rPr>
          <w:rFonts w:ascii="Times New Roman" w:hAnsi="Times New Roman" w:cs="Times New Roman"/>
          <w:lang w:val="ru-RU"/>
        </w:rPr>
        <w:tab/>
        <w:t xml:space="preserve">Роль И.М.Сеченова и И.П. Павлова в создании материалистических представлений о функциях мозга.  </w:t>
      </w:r>
    </w:p>
    <w:p w14:paraId="3B1E5FA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17.</w:t>
      </w:r>
      <w:r w:rsidRPr="002416CD">
        <w:rPr>
          <w:rFonts w:ascii="Times New Roman" w:hAnsi="Times New Roman" w:cs="Times New Roman"/>
          <w:lang w:val="ru-RU"/>
        </w:rPr>
        <w:tab/>
        <w:t xml:space="preserve">Тимус как железа внутренней секреции и центральный орган иммунной системы: развитие, топография, строение, кровоснабжение и иннервация, связь строения и функции. </w:t>
      </w:r>
    </w:p>
    <w:p w14:paraId="1748D1A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18.</w:t>
      </w:r>
      <w:r w:rsidRPr="002416CD">
        <w:rPr>
          <w:rFonts w:ascii="Times New Roman" w:hAnsi="Times New Roman" w:cs="Times New Roman"/>
          <w:lang w:val="ru-RU"/>
        </w:rPr>
        <w:tab/>
        <w:t xml:space="preserve">Лимбическая система, её ядра, положение в мозге, связи, функциональное значение. </w:t>
      </w:r>
    </w:p>
    <w:p w14:paraId="5F9FC5C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19.</w:t>
      </w:r>
      <w:r w:rsidRPr="002416CD">
        <w:rPr>
          <w:rFonts w:ascii="Times New Roman" w:hAnsi="Times New Roman" w:cs="Times New Roman"/>
          <w:lang w:val="ru-RU"/>
        </w:rPr>
        <w:tab/>
        <w:t xml:space="preserve">Орган обоняния. Периферический, проводниковый и центральный отделы обонятельного анализатора. </w:t>
      </w:r>
    </w:p>
    <w:p w14:paraId="0F73B33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20.</w:t>
      </w:r>
      <w:r w:rsidRPr="002416CD">
        <w:rPr>
          <w:rFonts w:ascii="Times New Roman" w:hAnsi="Times New Roman" w:cs="Times New Roman"/>
          <w:lang w:val="ru-RU"/>
        </w:rPr>
        <w:tab/>
        <w:t xml:space="preserve">Орган вкуса. Периферический, проводниковый и центральный отделы вкусового анализатора. </w:t>
      </w:r>
    </w:p>
    <w:p w14:paraId="64AF473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21.</w:t>
      </w:r>
      <w:r w:rsidRPr="002416CD">
        <w:rPr>
          <w:rFonts w:ascii="Times New Roman" w:hAnsi="Times New Roman" w:cs="Times New Roman"/>
          <w:lang w:val="ru-RU"/>
        </w:rPr>
        <w:tab/>
        <w:t xml:space="preserve">Общий покров тела. Строение и функции кожи. Производные эпидермиса (волосы, ногти). Железы кожи. </w:t>
      </w:r>
    </w:p>
    <w:p w14:paraId="334B8A4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22.</w:t>
      </w:r>
      <w:r w:rsidRPr="002416CD">
        <w:rPr>
          <w:rFonts w:ascii="Times New Roman" w:hAnsi="Times New Roman" w:cs="Times New Roman"/>
          <w:lang w:val="ru-RU"/>
        </w:rPr>
        <w:tab/>
        <w:t xml:space="preserve">Эндокринные железы. Топография, строение, гормоны и их функциональное значение, дисфункция желез.   </w:t>
      </w:r>
    </w:p>
    <w:p w14:paraId="7403BCD2" w14:textId="77777777" w:rsidR="002416CD" w:rsidRPr="002416CD" w:rsidRDefault="002416CD" w:rsidP="002416CD">
      <w:pPr>
        <w:spacing w:after="0"/>
        <w:rPr>
          <w:rFonts w:ascii="Times New Roman" w:hAnsi="Times New Roman" w:cs="Times New Roman"/>
          <w:lang w:val="ru-RU"/>
        </w:rPr>
      </w:pPr>
    </w:p>
    <w:p w14:paraId="4E6FC2FE" w14:textId="77777777" w:rsidR="002416CD" w:rsidRPr="002416CD" w:rsidRDefault="002416CD" w:rsidP="002416CD">
      <w:pPr>
        <w:spacing w:after="0"/>
        <w:rPr>
          <w:rFonts w:ascii="Times New Roman" w:hAnsi="Times New Roman" w:cs="Times New Roman"/>
          <w:lang w:val="ru-RU"/>
        </w:rPr>
      </w:pPr>
    </w:p>
    <w:p w14:paraId="30986A1C" w14:textId="77777777" w:rsidR="002416CD" w:rsidRPr="002416CD" w:rsidRDefault="002416CD" w:rsidP="002416CD">
      <w:pPr>
        <w:spacing w:after="0"/>
        <w:rPr>
          <w:rFonts w:ascii="Times New Roman" w:hAnsi="Times New Roman" w:cs="Times New Roman"/>
          <w:lang w:val="ru-RU"/>
        </w:rPr>
      </w:pPr>
    </w:p>
    <w:p w14:paraId="622B73D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 xml:space="preserve">ПРИМЕРНЫЙ ПЕРЕЧЕНЬ ВОПРОСОВ К ЭКЗАМЕНУ </w:t>
      </w:r>
    </w:p>
    <w:p w14:paraId="3808A7E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F1DE86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796902E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Общая характеристика внутренних органов . Характеристика полых и паренхиматозных органов. Деление их на системы.  </w:t>
      </w:r>
    </w:p>
    <w:p w14:paraId="4CA0D85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Зубы молочные и постоянные, их строение, сменяемость. Зубной ряд, формула молочных и постоянных  зубов. Кровоснабжение и иннервация зубов. </w:t>
      </w:r>
    </w:p>
    <w:p w14:paraId="51996B9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Глотка и пищевод,  топография, строение, кровоснабжение и иннервация. </w:t>
      </w:r>
    </w:p>
    <w:p w14:paraId="05C1206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Желудок: анатомия, топография, кровоснабжение и иннервация. </w:t>
      </w:r>
    </w:p>
    <w:p w14:paraId="5D03D64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Тонкая кишка, её отделы, их топография, отношение к брюшине, строение стенки, кровоснабжение и иннервация. </w:t>
      </w:r>
    </w:p>
    <w:p w14:paraId="773FF54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Толстая кишка, её отделы, их топография, отношение к брюшине, строение стенки, кровоснабжение и иннервация. </w:t>
      </w:r>
    </w:p>
    <w:p w14:paraId="6BB160F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7.</w:t>
      </w:r>
      <w:r w:rsidRPr="002416CD">
        <w:rPr>
          <w:rFonts w:ascii="Times New Roman" w:hAnsi="Times New Roman" w:cs="Times New Roman"/>
          <w:lang w:val="ru-RU"/>
        </w:rPr>
        <w:tab/>
        <w:t xml:space="preserve">Печень: функции, строение, топография, кровоснабжение и иннервация. </w:t>
      </w:r>
    </w:p>
    <w:p w14:paraId="0EE191D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8.</w:t>
      </w:r>
      <w:r w:rsidRPr="002416CD">
        <w:rPr>
          <w:rFonts w:ascii="Times New Roman" w:hAnsi="Times New Roman" w:cs="Times New Roman"/>
          <w:lang w:val="ru-RU"/>
        </w:rPr>
        <w:tab/>
        <w:t xml:space="preserve">Гортань . Особенности строения стенки и полости  </w:t>
      </w:r>
    </w:p>
    <w:p w14:paraId="7EA3A74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9.</w:t>
      </w:r>
      <w:r w:rsidRPr="002416CD">
        <w:rPr>
          <w:rFonts w:ascii="Times New Roman" w:hAnsi="Times New Roman" w:cs="Times New Roman"/>
          <w:lang w:val="ru-RU"/>
        </w:rPr>
        <w:tab/>
        <w:t xml:space="preserve">Трахея и бронхи. Их строение, топография, кровоснабжение и иннервация. </w:t>
      </w:r>
    </w:p>
    <w:p w14:paraId="67567E3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10.</w:t>
      </w:r>
      <w:r w:rsidRPr="002416CD">
        <w:rPr>
          <w:rFonts w:ascii="Times New Roman" w:hAnsi="Times New Roman" w:cs="Times New Roman"/>
          <w:lang w:val="ru-RU"/>
        </w:rPr>
        <w:tab/>
        <w:t xml:space="preserve">Лёгкие:, топография, строение лёгких, ацинус. </w:t>
      </w:r>
    </w:p>
    <w:p w14:paraId="7C35731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11.</w:t>
      </w:r>
      <w:r w:rsidRPr="002416CD">
        <w:rPr>
          <w:rFonts w:ascii="Times New Roman" w:hAnsi="Times New Roman" w:cs="Times New Roman"/>
          <w:lang w:val="ru-RU"/>
        </w:rPr>
        <w:tab/>
        <w:t xml:space="preserve">Серозные оболоки (плевра, перекард, брюшина). Производные брюшины. </w:t>
      </w:r>
    </w:p>
    <w:p w14:paraId="298C915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12.</w:t>
      </w:r>
      <w:r w:rsidRPr="002416CD">
        <w:rPr>
          <w:rFonts w:ascii="Times New Roman" w:hAnsi="Times New Roman" w:cs="Times New Roman"/>
          <w:lang w:val="ru-RU"/>
        </w:rPr>
        <w:tab/>
        <w:t xml:space="preserve">Топография почек, их строение, кровоснабжение и иннервация. </w:t>
      </w:r>
    </w:p>
    <w:p w14:paraId="10B0B71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13.</w:t>
      </w:r>
      <w:r w:rsidRPr="002416CD">
        <w:rPr>
          <w:rFonts w:ascii="Times New Roman" w:hAnsi="Times New Roman" w:cs="Times New Roman"/>
          <w:lang w:val="ru-RU"/>
        </w:rPr>
        <w:tab/>
        <w:t xml:space="preserve">Общая анатомия кровеносных сосудов, закономерности их расположения и ветвления. </w:t>
      </w:r>
    </w:p>
    <w:p w14:paraId="666D745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Магистральные, экстраорганные, и внутриорганные сосуды. </w:t>
      </w:r>
    </w:p>
    <w:p w14:paraId="10158FF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14.</w:t>
      </w:r>
      <w:r w:rsidRPr="002416CD">
        <w:rPr>
          <w:rFonts w:ascii="Times New Roman" w:hAnsi="Times New Roman" w:cs="Times New Roman"/>
          <w:lang w:val="ru-RU"/>
        </w:rPr>
        <w:tab/>
        <w:t xml:space="preserve">Сердце: положение, границы, камеры , их отверстия и сосуды. </w:t>
      </w:r>
    </w:p>
    <w:p w14:paraId="2640C67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15.</w:t>
      </w:r>
      <w:r w:rsidRPr="002416CD">
        <w:rPr>
          <w:rFonts w:ascii="Times New Roman" w:hAnsi="Times New Roman" w:cs="Times New Roman"/>
          <w:lang w:val="ru-RU"/>
        </w:rPr>
        <w:tab/>
        <w:t xml:space="preserve">Особенности строения миокарда  предсердий  и желудочков. Клапаны сердца . Проводящая система сердца. </w:t>
      </w:r>
    </w:p>
    <w:p w14:paraId="1E0A342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16.</w:t>
      </w:r>
      <w:r w:rsidRPr="002416CD">
        <w:rPr>
          <w:rFonts w:ascii="Times New Roman" w:hAnsi="Times New Roman" w:cs="Times New Roman"/>
          <w:lang w:val="ru-RU"/>
        </w:rPr>
        <w:tab/>
        <w:t xml:space="preserve">Сосуды малого (лёгочного) круга кровообращения (общая характеристика). </w:t>
      </w:r>
    </w:p>
    <w:p w14:paraId="0880424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17.</w:t>
      </w:r>
      <w:r w:rsidRPr="002416CD">
        <w:rPr>
          <w:rFonts w:ascii="Times New Roman" w:hAnsi="Times New Roman" w:cs="Times New Roman"/>
          <w:lang w:val="ru-RU"/>
        </w:rPr>
        <w:tab/>
        <w:t xml:space="preserve">Аорта и её  отделы. Собственные сосуды сердца. </w:t>
      </w:r>
    </w:p>
    <w:p w14:paraId="3B7B131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18.</w:t>
      </w:r>
      <w:r w:rsidRPr="002416CD">
        <w:rPr>
          <w:rFonts w:ascii="Times New Roman" w:hAnsi="Times New Roman" w:cs="Times New Roman"/>
          <w:lang w:val="ru-RU"/>
        </w:rPr>
        <w:tab/>
        <w:t xml:space="preserve">Ветви дуги аорты, их анатомия, топография, области ветвления (кровоснабжения). </w:t>
      </w:r>
    </w:p>
    <w:p w14:paraId="7B97C11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19.</w:t>
      </w:r>
      <w:r w:rsidRPr="002416CD">
        <w:rPr>
          <w:rFonts w:ascii="Times New Roman" w:hAnsi="Times New Roman" w:cs="Times New Roman"/>
          <w:lang w:val="ru-RU"/>
        </w:rPr>
        <w:tab/>
        <w:t xml:space="preserve">Ветви грудной части аорты (париетальные и висцеральные), их анатомия, топография, области кровоснабжения. </w:t>
      </w:r>
    </w:p>
    <w:p w14:paraId="07D6FBC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20.</w:t>
      </w:r>
      <w:r w:rsidRPr="002416CD">
        <w:rPr>
          <w:rFonts w:ascii="Times New Roman" w:hAnsi="Times New Roman" w:cs="Times New Roman"/>
          <w:lang w:val="ru-RU"/>
        </w:rPr>
        <w:tab/>
        <w:t xml:space="preserve">Ветви брюшной части аорты (париетальные и висцеральные), их анатомия, топография, области кровоснабжения. </w:t>
      </w:r>
    </w:p>
    <w:p w14:paraId="5D86B1B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21.</w:t>
      </w:r>
      <w:r w:rsidRPr="002416CD">
        <w:rPr>
          <w:rFonts w:ascii="Times New Roman" w:hAnsi="Times New Roman" w:cs="Times New Roman"/>
          <w:lang w:val="ru-RU"/>
        </w:rPr>
        <w:tab/>
        <w:t xml:space="preserve">Система верхней полой вены. </w:t>
      </w:r>
    </w:p>
    <w:p w14:paraId="135D06A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22.</w:t>
      </w:r>
      <w:r w:rsidRPr="002416CD">
        <w:rPr>
          <w:rFonts w:ascii="Times New Roman" w:hAnsi="Times New Roman" w:cs="Times New Roman"/>
          <w:lang w:val="ru-RU"/>
        </w:rPr>
        <w:tab/>
        <w:t xml:space="preserve">Система нижней полой вены. </w:t>
      </w:r>
    </w:p>
    <w:p w14:paraId="72D45B6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23.</w:t>
      </w:r>
      <w:r w:rsidRPr="002416CD">
        <w:rPr>
          <w:rFonts w:ascii="Times New Roman" w:hAnsi="Times New Roman" w:cs="Times New Roman"/>
          <w:lang w:val="ru-RU"/>
        </w:rPr>
        <w:tab/>
        <w:t xml:space="preserve">Воротная вена. Её притоки, их топография </w:t>
      </w:r>
    </w:p>
    <w:p w14:paraId="57C457F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24.</w:t>
      </w:r>
      <w:r w:rsidRPr="002416CD">
        <w:rPr>
          <w:rFonts w:ascii="Times New Roman" w:hAnsi="Times New Roman" w:cs="Times New Roman"/>
          <w:lang w:val="ru-RU"/>
        </w:rPr>
        <w:tab/>
        <w:t xml:space="preserve">Вены, называемые иначе, чем артерии. </w:t>
      </w:r>
    </w:p>
    <w:p w14:paraId="2270544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25.</w:t>
      </w:r>
      <w:r w:rsidRPr="002416CD">
        <w:rPr>
          <w:rFonts w:ascii="Times New Roman" w:hAnsi="Times New Roman" w:cs="Times New Roman"/>
          <w:lang w:val="ru-RU"/>
        </w:rPr>
        <w:tab/>
        <w:t xml:space="preserve">Принципы строения лимфатической системы (капилляры, сосуды,  стволы и протоки, их общая характеристика).  Пути оттока  лимфы от регионов тела в венозное русло. </w:t>
      </w:r>
    </w:p>
    <w:p w14:paraId="4A5D4F8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26.</w:t>
      </w:r>
      <w:r w:rsidRPr="002416CD">
        <w:rPr>
          <w:rFonts w:ascii="Times New Roman" w:hAnsi="Times New Roman" w:cs="Times New Roman"/>
          <w:lang w:val="ru-RU"/>
        </w:rPr>
        <w:tab/>
        <w:t xml:space="preserve">Лимфатический узел как орган (строение, функции). Классификация лимфатических узлов. </w:t>
      </w:r>
    </w:p>
    <w:p w14:paraId="78C0C8E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27.</w:t>
      </w:r>
      <w:r w:rsidRPr="002416CD">
        <w:rPr>
          <w:rFonts w:ascii="Times New Roman" w:hAnsi="Times New Roman" w:cs="Times New Roman"/>
          <w:lang w:val="ru-RU"/>
        </w:rPr>
        <w:tab/>
        <w:t xml:space="preserve">Органы иммунной системы, их классификация. Закономерности их строения в онтогенезе человека. </w:t>
      </w:r>
    </w:p>
    <w:p w14:paraId="16E938F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28.</w:t>
      </w:r>
      <w:r w:rsidRPr="002416CD">
        <w:rPr>
          <w:rFonts w:ascii="Times New Roman" w:hAnsi="Times New Roman" w:cs="Times New Roman"/>
          <w:lang w:val="ru-RU"/>
        </w:rPr>
        <w:tab/>
        <w:t xml:space="preserve">Нервная система и её значение. Нервная ткань. Классификация нервной системы. </w:t>
      </w:r>
    </w:p>
    <w:p w14:paraId="0C3B21C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29.</w:t>
      </w:r>
      <w:r w:rsidRPr="002416CD">
        <w:rPr>
          <w:rFonts w:ascii="Times New Roman" w:hAnsi="Times New Roman" w:cs="Times New Roman"/>
          <w:lang w:val="ru-RU"/>
        </w:rPr>
        <w:tab/>
        <w:t xml:space="preserve">Спинной мозг: его развитие, положение в позвоночном канале, оболочки, внутреннее строение. Спинномозговые нервы.  </w:t>
      </w:r>
    </w:p>
    <w:p w14:paraId="538C15D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30.</w:t>
      </w:r>
      <w:r w:rsidRPr="002416CD">
        <w:rPr>
          <w:rFonts w:ascii="Times New Roman" w:hAnsi="Times New Roman" w:cs="Times New Roman"/>
          <w:lang w:val="ru-RU"/>
        </w:rPr>
        <w:tab/>
        <w:t xml:space="preserve">Строение коры  большого мозга.  </w:t>
      </w:r>
    </w:p>
    <w:p w14:paraId="402F335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31.</w:t>
      </w:r>
      <w:r w:rsidRPr="002416CD">
        <w:rPr>
          <w:rFonts w:ascii="Times New Roman" w:hAnsi="Times New Roman" w:cs="Times New Roman"/>
          <w:lang w:val="ru-RU"/>
        </w:rPr>
        <w:tab/>
        <w:t xml:space="preserve">Анатомия и топография продолговатого мозга и моста. </w:t>
      </w:r>
    </w:p>
    <w:p w14:paraId="6DD2A1E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32.</w:t>
      </w:r>
      <w:r w:rsidRPr="002416CD">
        <w:rPr>
          <w:rFonts w:ascii="Times New Roman" w:hAnsi="Times New Roman" w:cs="Times New Roman"/>
          <w:lang w:val="ru-RU"/>
        </w:rPr>
        <w:tab/>
        <w:t xml:space="preserve">Анатомия и топография промежуточного мозга </w:t>
      </w:r>
    </w:p>
    <w:p w14:paraId="449AAF7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33.</w:t>
      </w:r>
      <w:r w:rsidRPr="002416CD">
        <w:rPr>
          <w:rFonts w:ascii="Times New Roman" w:hAnsi="Times New Roman" w:cs="Times New Roman"/>
          <w:lang w:val="ru-RU"/>
        </w:rPr>
        <w:tab/>
        <w:t xml:space="preserve">Анатомия и топография среднего мозга Анатомия и топография среднего мозга </w:t>
      </w:r>
    </w:p>
    <w:p w14:paraId="7D4AC5F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34.</w:t>
      </w:r>
      <w:r w:rsidRPr="002416CD">
        <w:rPr>
          <w:rFonts w:ascii="Times New Roman" w:hAnsi="Times New Roman" w:cs="Times New Roman"/>
          <w:lang w:val="ru-RU"/>
        </w:rPr>
        <w:tab/>
        <w:t xml:space="preserve">Анатомия и топография мозжечка </w:t>
      </w:r>
    </w:p>
    <w:p w14:paraId="38989A9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35.</w:t>
      </w:r>
      <w:r w:rsidRPr="002416CD">
        <w:rPr>
          <w:rFonts w:ascii="Times New Roman" w:hAnsi="Times New Roman" w:cs="Times New Roman"/>
          <w:lang w:val="ru-RU"/>
        </w:rPr>
        <w:tab/>
        <w:t xml:space="preserve">Вегетативная  часть нервной системы, её классификация, характеристика отделов. </w:t>
      </w:r>
    </w:p>
    <w:p w14:paraId="516FB6B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36.</w:t>
      </w:r>
      <w:r w:rsidRPr="002416CD">
        <w:rPr>
          <w:rFonts w:ascii="Times New Roman" w:hAnsi="Times New Roman" w:cs="Times New Roman"/>
          <w:lang w:val="ru-RU"/>
        </w:rPr>
        <w:tab/>
        <w:t xml:space="preserve">Учение об анализаторах. Общий план строения, связи с мозгом. </w:t>
      </w:r>
    </w:p>
    <w:p w14:paraId="45C1BA9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37.</w:t>
      </w:r>
      <w:r w:rsidRPr="002416CD">
        <w:rPr>
          <w:rFonts w:ascii="Times New Roman" w:hAnsi="Times New Roman" w:cs="Times New Roman"/>
          <w:lang w:val="ru-RU"/>
        </w:rPr>
        <w:tab/>
        <w:t xml:space="preserve">Зрительный анализатор. Строение и функции органа зрения. </w:t>
      </w:r>
    </w:p>
    <w:p w14:paraId="341EFA9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38.</w:t>
      </w:r>
      <w:r w:rsidRPr="002416CD">
        <w:rPr>
          <w:rFonts w:ascii="Times New Roman" w:hAnsi="Times New Roman" w:cs="Times New Roman"/>
          <w:lang w:val="ru-RU"/>
        </w:rPr>
        <w:tab/>
        <w:t xml:space="preserve">Слуховой анализатор. Строение и функции органа зрения. </w:t>
      </w:r>
    </w:p>
    <w:p w14:paraId="2380F36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39.</w:t>
      </w:r>
      <w:r w:rsidRPr="002416CD">
        <w:rPr>
          <w:rFonts w:ascii="Times New Roman" w:hAnsi="Times New Roman" w:cs="Times New Roman"/>
          <w:lang w:val="ru-RU"/>
        </w:rPr>
        <w:tab/>
        <w:t xml:space="preserve">Строение и функции кожи. Производные эпидермиса кожи. Железы кожи. </w:t>
      </w:r>
    </w:p>
    <w:p w14:paraId="2506DA9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40.</w:t>
      </w:r>
      <w:r w:rsidRPr="002416CD">
        <w:rPr>
          <w:rFonts w:ascii="Times New Roman" w:hAnsi="Times New Roman" w:cs="Times New Roman"/>
          <w:lang w:val="ru-RU"/>
        </w:rPr>
        <w:tab/>
        <w:t xml:space="preserve">Кожный анализатор. </w:t>
      </w:r>
    </w:p>
    <w:p w14:paraId="12FC855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41.</w:t>
      </w:r>
      <w:r w:rsidRPr="002416CD">
        <w:rPr>
          <w:rFonts w:ascii="Times New Roman" w:hAnsi="Times New Roman" w:cs="Times New Roman"/>
          <w:lang w:val="ru-RU"/>
        </w:rPr>
        <w:tab/>
        <w:t xml:space="preserve">Классификация </w:t>
      </w:r>
      <w:r w:rsidRPr="002416CD">
        <w:rPr>
          <w:rFonts w:ascii="Times New Roman" w:hAnsi="Times New Roman" w:cs="Times New Roman"/>
          <w:lang w:val="ru-RU"/>
        </w:rPr>
        <w:tab/>
        <w:t xml:space="preserve">желез. </w:t>
      </w:r>
      <w:r w:rsidRPr="002416CD">
        <w:rPr>
          <w:rFonts w:ascii="Times New Roman" w:hAnsi="Times New Roman" w:cs="Times New Roman"/>
          <w:lang w:val="ru-RU"/>
        </w:rPr>
        <w:tab/>
        <w:t xml:space="preserve">Железы </w:t>
      </w:r>
      <w:r w:rsidRPr="002416CD">
        <w:rPr>
          <w:rFonts w:ascii="Times New Roman" w:hAnsi="Times New Roman" w:cs="Times New Roman"/>
          <w:lang w:val="ru-RU"/>
        </w:rPr>
        <w:tab/>
        <w:t xml:space="preserve">внутренней </w:t>
      </w:r>
      <w:r w:rsidRPr="002416CD">
        <w:rPr>
          <w:rFonts w:ascii="Times New Roman" w:hAnsi="Times New Roman" w:cs="Times New Roman"/>
          <w:lang w:val="ru-RU"/>
        </w:rPr>
        <w:tab/>
        <w:t xml:space="preserve">секреции: </w:t>
      </w:r>
      <w:r w:rsidRPr="002416CD">
        <w:rPr>
          <w:rFonts w:ascii="Times New Roman" w:hAnsi="Times New Roman" w:cs="Times New Roman"/>
          <w:lang w:val="ru-RU"/>
        </w:rPr>
        <w:tab/>
        <w:t xml:space="preserve">общая </w:t>
      </w:r>
      <w:r w:rsidRPr="002416CD">
        <w:rPr>
          <w:rFonts w:ascii="Times New Roman" w:hAnsi="Times New Roman" w:cs="Times New Roman"/>
          <w:lang w:val="ru-RU"/>
        </w:rPr>
        <w:tab/>
        <w:t xml:space="preserve">характеристика, особенности гормонов. </w:t>
      </w:r>
    </w:p>
    <w:p w14:paraId="7C94DE3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42.</w:t>
      </w:r>
      <w:r w:rsidRPr="002416CD">
        <w:rPr>
          <w:rFonts w:ascii="Times New Roman" w:hAnsi="Times New Roman" w:cs="Times New Roman"/>
          <w:lang w:val="ru-RU"/>
        </w:rPr>
        <w:tab/>
        <w:t xml:space="preserve">Щитовидная железа: топография, строение, гормоны. Гипо- и гиперфункция железы. </w:t>
      </w:r>
    </w:p>
    <w:p w14:paraId="761E660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43.</w:t>
      </w:r>
      <w:r w:rsidRPr="002416CD">
        <w:rPr>
          <w:rFonts w:ascii="Times New Roman" w:hAnsi="Times New Roman" w:cs="Times New Roman"/>
          <w:lang w:val="ru-RU"/>
        </w:rPr>
        <w:tab/>
        <w:t xml:space="preserve">Гипофиз: топография, строение, гормоны. Гипо- и гиперфункция железы. </w:t>
      </w:r>
    </w:p>
    <w:p w14:paraId="073D30A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44.</w:t>
      </w:r>
      <w:r w:rsidRPr="002416CD">
        <w:rPr>
          <w:rFonts w:ascii="Times New Roman" w:hAnsi="Times New Roman" w:cs="Times New Roman"/>
          <w:lang w:val="ru-RU"/>
        </w:rPr>
        <w:tab/>
        <w:t xml:space="preserve">Надпочечники.: топография, строение, гормоны. Гипо- и гиперфункция гормонов. </w:t>
      </w:r>
    </w:p>
    <w:p w14:paraId="517F3D5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45.</w:t>
      </w:r>
      <w:r w:rsidRPr="002416CD">
        <w:rPr>
          <w:rFonts w:ascii="Times New Roman" w:hAnsi="Times New Roman" w:cs="Times New Roman"/>
          <w:lang w:val="ru-RU"/>
        </w:rPr>
        <w:tab/>
        <w:t xml:space="preserve">Эндокринная функция поджелудочной железы. </w:t>
      </w:r>
    </w:p>
    <w:p w14:paraId="196237C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6802DE6D" w14:textId="77777777" w:rsidR="002416CD" w:rsidRPr="002416CD" w:rsidRDefault="002416CD" w:rsidP="002416CD">
      <w:pPr>
        <w:spacing w:after="0"/>
        <w:rPr>
          <w:rFonts w:ascii="Times New Roman" w:hAnsi="Times New Roman" w:cs="Times New Roman"/>
          <w:lang w:val="ru-RU"/>
        </w:rPr>
      </w:pPr>
    </w:p>
    <w:p w14:paraId="511BF59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Планы лабораторных и практических занятий </w:t>
      </w:r>
    </w:p>
    <w:p w14:paraId="38A923E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BD244E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Практическая  работа №1. СКЕЛЕТ ГОЛОВЫ (СТРОЕНИЕ КОСТЕЙ ЧЕРЕПА.              ТОПОГРАФИЯ ЧЕРЕПА) </w:t>
      </w:r>
    </w:p>
    <w:p w14:paraId="5CAA4DC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(2 часа) </w:t>
      </w:r>
    </w:p>
    <w:p w14:paraId="0C76887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Цели: </w:t>
      </w:r>
    </w:p>
    <w:p w14:paraId="3A5CEC8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Получить знания по строению черепа. </w:t>
      </w:r>
    </w:p>
    <w:p w14:paraId="19EBE27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Развить пространственное мышление, хорошо представлять  строение скелета головы и его соединений. </w:t>
      </w:r>
    </w:p>
    <w:p w14:paraId="095B079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43F972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w:t>
      </w:r>
    </w:p>
    <w:p w14:paraId="1695B45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r w:rsidRPr="002416CD">
        <w:rPr>
          <w:rFonts w:ascii="Times New Roman" w:hAnsi="Times New Roman" w:cs="Times New Roman"/>
          <w:lang w:val="ru-RU"/>
        </w:rPr>
        <w:tab/>
        <w:t xml:space="preserve"> </w:t>
      </w:r>
    </w:p>
    <w:p w14:paraId="08334D6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Череп его отделы и функции.  </w:t>
      </w:r>
    </w:p>
    <w:p w14:paraId="332D81A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Парные и непарные кости мозгового и лицевого отдела черепа, их строение, положение, соединение.  </w:t>
      </w:r>
    </w:p>
    <w:p w14:paraId="73D3823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Воздухоносные пазухи. Крыша черепа. Основание черепа.  </w:t>
      </w:r>
    </w:p>
    <w:p w14:paraId="14383C3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Топография черепа: черепные ямки (мозговые ямки, височная, подвисочная,  крылонебные ямки), костные органы черепа (глазница, полость носа, ротовая полость). Контрфорсы черепа и их значение. Отверстия основания черепа. Половые и индивидуальные особенности черепа. </w:t>
      </w:r>
    </w:p>
    <w:p w14:paraId="4C6A228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1EBA8EA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w:t>
      </w:r>
    </w:p>
    <w:p w14:paraId="75FE48D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внеаудиторной работы студента при подготовке к занятию  предусматривает овладение умением: </w:t>
      </w:r>
    </w:p>
    <w:p w14:paraId="373D739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-демонстрировать на препаратах структуры костей черепа и черепа в целом; </w:t>
      </w:r>
    </w:p>
    <w:p w14:paraId="4B87472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-рисовать схемы и рисунки по материалу темы; </w:t>
      </w:r>
    </w:p>
    <w:p w14:paraId="1FC0CBC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257594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Форма представления отчета: </w:t>
      </w:r>
    </w:p>
    <w:p w14:paraId="2C07EE0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7434D1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анатомическими препаратами бакалавр должен  уметь распознавать и характеризовать кости черепа и их соединения, давать характеристику костных органов черепа (глазница, носовая и ротовая полости), находить требуемые отверстия основания черепа. </w:t>
      </w:r>
    </w:p>
    <w:p w14:paraId="7BF187A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7BEE0E1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Практическая  работа № 2. СКЕЛЕТ ТУЛОВИЩА</w:t>
      </w:r>
    </w:p>
    <w:p w14:paraId="76A0B03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(2 часа) </w:t>
      </w:r>
    </w:p>
    <w:p w14:paraId="0D95696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7F86CA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Цель работы:  </w:t>
      </w:r>
    </w:p>
    <w:p w14:paraId="506D284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Закрепить на практике знания по строению костной системы полученные на лекции. Получить знания по строению скелета туловища. </w:t>
      </w:r>
    </w:p>
    <w:p w14:paraId="06AEC49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работы; </w:t>
      </w:r>
    </w:p>
    <w:p w14:paraId="79B8D9C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38789F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Функции и отделы позвоночного столба. Общий план строения позвонка. Особенности строения позвонков шейного, грудного, поясничного отделов. Крестец, копчик.  </w:t>
      </w:r>
    </w:p>
    <w:p w14:paraId="41C4F7D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Непрерывные и прерывные соединения позвонков. Межпозвоночный диск, его строение. Межпозвоночные суставы, связки позвоночника. Возрастные изменения в соединениях позвонков. </w:t>
      </w:r>
    </w:p>
    <w:p w14:paraId="3C64B98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Позвоночный столб как целое. Физиологические (лордозы, кифозы) и патологические (сколиоз) изгибы позвоночника. Значение физиологических изгибов. Движения позвоночного столба, демонстрация их на натурщике.  </w:t>
      </w:r>
    </w:p>
    <w:p w14:paraId="7F2EB31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Грудная клетка. Строение ребер и грудины. Виды ребер (истинные, ложные, колеблющиеся). Соединения ребер с позвоночником и грудиной.  </w:t>
      </w:r>
    </w:p>
    <w:p w14:paraId="3D98FF3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5.</w:t>
      </w:r>
      <w:r w:rsidRPr="002416CD">
        <w:rPr>
          <w:rFonts w:ascii="Times New Roman" w:hAnsi="Times New Roman" w:cs="Times New Roman"/>
          <w:lang w:val="ru-RU"/>
        </w:rPr>
        <w:tab/>
        <w:t xml:space="preserve">Движения ребер при дыхании. Реберные дуги. Подгрудинный угол.  6. Формы грудной клетки (цилиндрическая, коническая, плоская). </w:t>
      </w:r>
    </w:p>
    <w:p w14:paraId="318327F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FA0D97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w:t>
      </w:r>
    </w:p>
    <w:p w14:paraId="28C28C0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A83E44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Составить таблицу «Соединения костей туловища». </w:t>
      </w:r>
    </w:p>
    <w:p w14:paraId="40D966E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Составить словарь  терминов по теме. 4. Схематически зарисовать позвонки разных отделов.  </w:t>
      </w:r>
    </w:p>
    <w:p w14:paraId="6F4DE0C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19B5B80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Форма представления отчета: </w:t>
      </w:r>
    </w:p>
    <w:p w14:paraId="6B615D6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анатомическими препаратами бакалавр должен </w:t>
      </w:r>
    </w:p>
    <w:p w14:paraId="1149EEA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свободно и быстро показывать на препаратах и называть основные кости скелета туловища; </w:t>
      </w:r>
    </w:p>
    <w:p w14:paraId="5C54234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уверенно демонстрировать и называть структурные элементы  костей; </w:t>
      </w:r>
    </w:p>
    <w:p w14:paraId="22DB1D2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из предложенной совокупности костей туловища выбирать позвонки разных отделов и обосновывать свой выбор  </w:t>
      </w:r>
    </w:p>
    <w:p w14:paraId="4AF98B3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625EFCC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7114F7F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Практическая работа № 3. СКЕЛЕТ КОНЕЧНОСТЕЙ (2 часа) </w:t>
      </w:r>
    </w:p>
    <w:p w14:paraId="4C78F6F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57A6A1D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Цель работы:  </w:t>
      </w:r>
    </w:p>
    <w:p w14:paraId="2E9AAB1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Закрепить на практике знания по строению костной системы полученные на лекции. Получить знания по строению скелета конечностей. </w:t>
      </w:r>
    </w:p>
    <w:p w14:paraId="7EA254D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49E956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работы: </w:t>
      </w:r>
    </w:p>
    <w:p w14:paraId="42D55DB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E79072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Строение костей плечевого пояса и свободной верхней конечности: ключица, лопатка, плечевая кость, кости предплечья, кости кисти.  </w:t>
      </w:r>
    </w:p>
    <w:p w14:paraId="54143C8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Суставы верхней конечности; грудино-ключичный плечевой, локтевой, лучезапястный, их классификация, форма суставных поверхностей их, движения, связки, особенности. </w:t>
      </w:r>
    </w:p>
    <w:p w14:paraId="2764082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Оси вращения, виды движения.  </w:t>
      </w:r>
    </w:p>
    <w:p w14:paraId="439A721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Влияние физических упражнений на строение и подвижность верхней конечности. </w:t>
      </w:r>
    </w:p>
    <w:p w14:paraId="17181B6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Строение костей таза и свободной нижней конечности: тазовая кость, бедренная кость, кости голени и стопы.  </w:t>
      </w:r>
    </w:p>
    <w:p w14:paraId="12E0DF1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Суставы нижней конечности; тазобедренный, коленный, голеностопный, их классификация, форма суставных поверхностей, оси, движения, связки, особенности.  </w:t>
      </w:r>
    </w:p>
    <w:p w14:paraId="57DC566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Своды стопы. Факторы, укрепляющие своды стопы.  </w:t>
      </w:r>
    </w:p>
    <w:p w14:paraId="3AEC1C8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7.</w:t>
      </w:r>
      <w:r w:rsidRPr="002416CD">
        <w:rPr>
          <w:rFonts w:ascii="Times New Roman" w:hAnsi="Times New Roman" w:cs="Times New Roman"/>
          <w:lang w:val="ru-RU"/>
        </w:rPr>
        <w:tab/>
        <w:t xml:space="preserve">Влияние физических упражнений на строение, развитие и подвижность скелета нижней конечности. </w:t>
      </w:r>
    </w:p>
    <w:p w14:paraId="0F0EBF0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3C36FE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w:t>
      </w:r>
    </w:p>
    <w:p w14:paraId="3BA883C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-закрепить знания о строении скелета верхней конечности полученные на занятии -демонстрировать на препаратах структуры костей верхней и нижней конечностей, </w:t>
      </w:r>
    </w:p>
    <w:p w14:paraId="4AD5209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научиться определять к правой или левой конечности относятся кости; </w:t>
      </w:r>
    </w:p>
    <w:p w14:paraId="6D5142B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-рисовать схемы и рисунки по материалу темы; </w:t>
      </w:r>
    </w:p>
    <w:p w14:paraId="617A115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2F932B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Форма представления отчета: </w:t>
      </w:r>
    </w:p>
    <w:p w14:paraId="4D1B821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анатомическими препаратами бакалавр должен </w:t>
      </w:r>
    </w:p>
    <w:p w14:paraId="335A0CD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свободно и быстро показывать на препаратах и называть основные кости скелета конечностей; </w:t>
      </w:r>
    </w:p>
    <w:p w14:paraId="20AA4F5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уверенно демонстрировать и называть структурные элементы  костей; </w:t>
      </w:r>
    </w:p>
    <w:p w14:paraId="40B2BD4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из предложенной совокупности костей конечностей выбирать нужную кость, подбирать кости, относящиеся к правой и левой конечностям, обосновывать свой выбор </w:t>
      </w:r>
    </w:p>
    <w:p w14:paraId="2413621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16A719B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39384D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Практическая  работа № 4. МЫШЦЫ ГОЛОВЫ И ШЕИ (2 часа) </w:t>
      </w:r>
    </w:p>
    <w:p w14:paraId="6D5CC8E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1B94561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Цель работы:  </w:t>
      </w:r>
    </w:p>
    <w:p w14:paraId="24B7296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 xml:space="preserve">Изучить положение и функции мышц  головы и шеи </w:t>
      </w:r>
    </w:p>
    <w:p w14:paraId="21BB98E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4E68D6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работы: </w:t>
      </w:r>
    </w:p>
    <w:p w14:paraId="0BCB389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Морфофункциональная характеристика мышц головы.  </w:t>
      </w:r>
    </w:p>
    <w:p w14:paraId="0E474EC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Мимические и жевательные мышцы: названия, места начала и прикрепления. </w:t>
      </w:r>
    </w:p>
    <w:p w14:paraId="60A5F22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Особенности мимических мышц и жевательных мышц.  </w:t>
      </w:r>
    </w:p>
    <w:p w14:paraId="59485F9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Мышцы шеи. Поверхностные и глубокие. 4.  Мышцы участвующие в сгибании, разгибании и наклоне головы. </w:t>
      </w:r>
    </w:p>
    <w:p w14:paraId="488738D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69D1B1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w:t>
      </w:r>
    </w:p>
    <w:p w14:paraId="542488D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-закрепить знания о начале, прикреплении и функциях мышц головы и шеи используя рельефные таблицы и рисунки атласа; </w:t>
      </w:r>
    </w:p>
    <w:p w14:paraId="18A33B6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92AFCA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Форма представления отчета: </w:t>
      </w:r>
    </w:p>
    <w:p w14:paraId="112BF79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рельефными таблицами мышц бакалавр должен: </w:t>
      </w:r>
    </w:p>
    <w:p w14:paraId="5EC598D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свободно и быстро называть и показывать группы мышц и отдельные мышцы головы и шеи, показывать и называть их начало, прикрепление и функцию; </w:t>
      </w:r>
    </w:p>
    <w:p w14:paraId="5D866E0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уметь выбрать мышцы антогонисты и синергисты; 3) Приводить примеры мышц в соответствие с их классификациями. </w:t>
      </w:r>
    </w:p>
    <w:p w14:paraId="0937627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CC99FB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Практическая  работа № 5 ПИЩЕВАРИТЕЛЬНАЯ СИСТЕМА (2 часа) </w:t>
      </w:r>
    </w:p>
    <w:p w14:paraId="4DFFF3B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6F355F9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Цели. </w:t>
      </w:r>
    </w:p>
    <w:p w14:paraId="6DA1E35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Изучить, топографию, развитие и функции отделов пищеварительной трубки и пищеварительных желёз. Научить студентов находить эти структуры на муляжах, таблицах и мокрых препаратах.  </w:t>
      </w:r>
    </w:p>
    <w:p w14:paraId="769BBAF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Научиться проводить сравнительный анализ строения стенки различных отделов пищеварительного тракта и связывать их с функциями. </w:t>
      </w:r>
    </w:p>
    <w:p w14:paraId="4F5FF29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EEA5D8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w:t>
      </w:r>
    </w:p>
    <w:p w14:paraId="7011DEC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Строение стенки пищеварительной трубки </w:t>
      </w:r>
    </w:p>
    <w:p w14:paraId="789B512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Ротовая полость, язык, зубы, железы рта. </w:t>
      </w:r>
    </w:p>
    <w:p w14:paraId="79842FA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Глотка, пищевод, желудок. </w:t>
      </w:r>
    </w:p>
    <w:p w14:paraId="5F263E8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Тонкий кишечник. </w:t>
      </w:r>
    </w:p>
    <w:p w14:paraId="593A189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Строение и функции поджелудочной железы. 7. Строение и функции печени 8. Толстый кишечник. </w:t>
      </w:r>
    </w:p>
    <w:p w14:paraId="24CF08C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59016D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w:t>
      </w:r>
    </w:p>
    <w:p w14:paraId="73C9864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1.Изучить материал лекции по данной теме; </w:t>
      </w:r>
    </w:p>
    <w:p w14:paraId="15305C6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Составить словарь терминов. </w:t>
      </w:r>
    </w:p>
    <w:p w14:paraId="7B54DD4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Научиться работать с таблицами, анатомическими препаратами и муляжами по данной теме. Форма представления отчета: </w:t>
      </w:r>
    </w:p>
    <w:p w14:paraId="01BB2B5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таблицами и муляжами и влажными препаратами бакалавр должен: </w:t>
      </w:r>
    </w:p>
    <w:p w14:paraId="047B7EC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1. Уметь назвать и показать  взаимное расположение органов пищеварительной системы. 2.Проводить </w:t>
      </w:r>
      <w:r w:rsidRPr="002416CD">
        <w:rPr>
          <w:rFonts w:ascii="Times New Roman" w:hAnsi="Times New Roman" w:cs="Times New Roman"/>
          <w:lang w:val="ru-RU"/>
        </w:rPr>
        <w:tab/>
        <w:t xml:space="preserve">сравнительный </w:t>
      </w:r>
      <w:r w:rsidRPr="002416CD">
        <w:rPr>
          <w:rFonts w:ascii="Times New Roman" w:hAnsi="Times New Roman" w:cs="Times New Roman"/>
          <w:lang w:val="ru-RU"/>
        </w:rPr>
        <w:tab/>
        <w:t xml:space="preserve">анализ </w:t>
      </w:r>
      <w:r w:rsidRPr="002416CD">
        <w:rPr>
          <w:rFonts w:ascii="Times New Roman" w:hAnsi="Times New Roman" w:cs="Times New Roman"/>
          <w:lang w:val="ru-RU"/>
        </w:rPr>
        <w:tab/>
        <w:t xml:space="preserve">строения </w:t>
      </w:r>
      <w:r w:rsidRPr="002416CD">
        <w:rPr>
          <w:rFonts w:ascii="Times New Roman" w:hAnsi="Times New Roman" w:cs="Times New Roman"/>
          <w:lang w:val="ru-RU"/>
        </w:rPr>
        <w:tab/>
        <w:t xml:space="preserve">стенки </w:t>
      </w:r>
      <w:r w:rsidRPr="002416CD">
        <w:rPr>
          <w:rFonts w:ascii="Times New Roman" w:hAnsi="Times New Roman" w:cs="Times New Roman"/>
          <w:lang w:val="ru-RU"/>
        </w:rPr>
        <w:tab/>
        <w:t xml:space="preserve">различных </w:t>
      </w:r>
      <w:r w:rsidRPr="002416CD">
        <w:rPr>
          <w:rFonts w:ascii="Times New Roman" w:hAnsi="Times New Roman" w:cs="Times New Roman"/>
          <w:lang w:val="ru-RU"/>
        </w:rPr>
        <w:tab/>
        <w:t xml:space="preserve">отделов пищеварительного тракта и связывать их с функциями 3. Сравнивать строение пищеварительных желез, находить сходства и отличия. </w:t>
      </w:r>
    </w:p>
    <w:p w14:paraId="10BC6D8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7C2592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65E21F1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Практическая работа № 6. ЭНДОКРИННАЯ СИСТЕМА  (2 часа) </w:t>
      </w:r>
    </w:p>
    <w:p w14:paraId="2ECEA9B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9521EE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Цели.  </w:t>
      </w:r>
    </w:p>
    <w:p w14:paraId="6E7992E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Показать принципы организации и функционирования эндокринных желёз  </w:t>
      </w:r>
    </w:p>
    <w:p w14:paraId="4905D78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02B0D1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w:t>
      </w:r>
    </w:p>
    <w:p w14:paraId="0EA1450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Значение желез внутренней секреции для развития организма и регуляции его функций. </w:t>
      </w:r>
    </w:p>
    <w:p w14:paraId="5BE10C8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Щитовидная железа (строение, функция, топография).  </w:t>
      </w:r>
    </w:p>
    <w:p w14:paraId="63AB9FF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3.</w:t>
      </w:r>
      <w:r w:rsidRPr="002416CD">
        <w:rPr>
          <w:rFonts w:ascii="Times New Roman" w:hAnsi="Times New Roman" w:cs="Times New Roman"/>
          <w:lang w:val="ru-RU"/>
        </w:rPr>
        <w:tab/>
        <w:t xml:space="preserve">Надпочечная железа (строение, функция, топография).  </w:t>
      </w:r>
    </w:p>
    <w:p w14:paraId="4A23FCB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Вилочковая железа (строение, функции, топография).  </w:t>
      </w:r>
    </w:p>
    <w:p w14:paraId="61A24D8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Связь эндокринных желез с отделами головного мозга.  </w:t>
      </w:r>
    </w:p>
    <w:p w14:paraId="2A85CAA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Гипофиз, выделяемые гормоны и связь с гипоталамусом (гипоталамо-гипофизарная система). </w:t>
      </w:r>
    </w:p>
    <w:p w14:paraId="69BB430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50063FE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1.Изучить материал лекции по  теме; </w:t>
      </w:r>
    </w:p>
    <w:p w14:paraId="1ACE3FC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Составить словарь терминов. </w:t>
      </w:r>
    </w:p>
    <w:p w14:paraId="7571C4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Научиться работать с таблицами, анатомическими препаратами и муляжами по данной теме. Форма представления отчета: </w:t>
      </w:r>
    </w:p>
    <w:p w14:paraId="2894208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таблицами и муляжами и влажными препаратами бакалавр должен: </w:t>
      </w:r>
    </w:p>
    <w:p w14:paraId="55B1C87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 xml:space="preserve">показать на таблицах и муляжах железы внутренней секреции, определить условную проекцию на поверхность тела человека желез внутренней секреции. </w:t>
      </w:r>
    </w:p>
    <w:p w14:paraId="2064781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 xml:space="preserve">назвать свойства гормонов, </w:t>
      </w:r>
    </w:p>
    <w:p w14:paraId="4960C62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 xml:space="preserve">структуры гипоталамо-гипофизарно-адреналовой системы, </w:t>
      </w:r>
    </w:p>
    <w:p w14:paraId="209F9DC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 xml:space="preserve">физиологические эффекты гормонов гипофиззависимых желез, - гипофиззависимые и гипофизнезависимые железы внутренней секреции, тканевые гормоны.    </w:t>
      </w:r>
    </w:p>
    <w:p w14:paraId="2675286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779AA41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2970A6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Практическая  работа № 7 КРОВЕНОСНАЯ СИСТЕМА. ПОЛОЖЕНИЕ И СТРОЕНИЕ СЕРДЦА (2 часа) </w:t>
      </w:r>
    </w:p>
    <w:p w14:paraId="77772D3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20DA2D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Цели:  </w:t>
      </w:r>
    </w:p>
    <w:p w14:paraId="502D148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Рассмотреть топографию и строение сердца </w:t>
      </w:r>
    </w:p>
    <w:p w14:paraId="6C7A6E7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FEDA89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w:t>
      </w:r>
    </w:p>
    <w:p w14:paraId="4B6AB54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57BA272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Положение и границы сердца. </w:t>
      </w:r>
    </w:p>
    <w:p w14:paraId="1B7C2D3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Внешнее строение сердца. </w:t>
      </w:r>
    </w:p>
    <w:p w14:paraId="05DFD6C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Строение стенки сердца. </w:t>
      </w:r>
    </w:p>
    <w:p w14:paraId="774029F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Камеры сердца и их отверстия. </w:t>
      </w:r>
    </w:p>
    <w:p w14:paraId="739620F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Клапаны сердца, механизм их работы. </w:t>
      </w:r>
    </w:p>
    <w:p w14:paraId="617AE3D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Проводящая система сердца. </w:t>
      </w:r>
    </w:p>
    <w:p w14:paraId="4282A52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1.Изучить материал лекции по  теме; </w:t>
      </w:r>
    </w:p>
    <w:p w14:paraId="290706B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Составить словарь терминов. </w:t>
      </w:r>
    </w:p>
    <w:p w14:paraId="0D9A494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Научиться работать с таблицами, анатомическими препаратами и муляжами по данной теме. Форма представления отчета: </w:t>
      </w:r>
    </w:p>
    <w:p w14:paraId="72F98FE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таблицами, муляжами и влажными препаратами бакалавр должен: </w:t>
      </w:r>
    </w:p>
    <w:p w14:paraId="6B12F88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 xml:space="preserve">уметь показать положение и границы сердца. </w:t>
      </w:r>
    </w:p>
    <w:p w14:paraId="51D4F18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 xml:space="preserve">находить, называть и показывать на таблицах, препаратах, муляжах структуры и сосуды сердца. </w:t>
      </w:r>
    </w:p>
    <w:p w14:paraId="7143124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 xml:space="preserve">уметь обьяснить механизм тока крови в сердце, используя знания о строении клапанов. </w:t>
      </w:r>
    </w:p>
    <w:p w14:paraId="3520EAC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ADBF57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7364A4E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Практическое занятие № 8 </w:t>
      </w:r>
    </w:p>
    <w:p w14:paraId="7717277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СПИННОЙ МОЗГ И СПИННОМОЗГОВЫЕ НЕРВЫ. </w:t>
      </w:r>
    </w:p>
    <w:p w14:paraId="4E52735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(2 часа) </w:t>
      </w:r>
    </w:p>
    <w:p w14:paraId="4C20EDA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Цели:  </w:t>
      </w:r>
    </w:p>
    <w:p w14:paraId="264B3B2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Изучить строение спинного мозга, образование, ход и сплетения, области иннервации спинномозговых нервов </w:t>
      </w:r>
    </w:p>
    <w:p w14:paraId="2F29F6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77EA2A8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w:t>
      </w:r>
    </w:p>
    <w:p w14:paraId="6D6FA19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Положение, форма и внешнее строение спинного мозга.  </w:t>
      </w:r>
    </w:p>
    <w:p w14:paraId="6E97F30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Оболочки головного и спинного мозга. </w:t>
      </w:r>
    </w:p>
    <w:p w14:paraId="565247A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Серое и белое вещество спинного мозга.  </w:t>
      </w:r>
    </w:p>
    <w:p w14:paraId="2D93A6D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Спинномозговая жидкость. Кровоснабжение спинного мозга и его оболочек.  </w:t>
      </w:r>
    </w:p>
    <w:p w14:paraId="147533E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Спинномозговые нервы, их строение и ветви.  </w:t>
      </w:r>
    </w:p>
    <w:p w14:paraId="6F558AB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Ветви шейного сплетения и области иннервации иннервации.  </w:t>
      </w:r>
    </w:p>
    <w:p w14:paraId="3FB7B89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6.</w:t>
      </w:r>
      <w:r w:rsidRPr="002416CD">
        <w:rPr>
          <w:rFonts w:ascii="Times New Roman" w:hAnsi="Times New Roman" w:cs="Times New Roman"/>
          <w:lang w:val="ru-RU"/>
        </w:rPr>
        <w:tab/>
        <w:t xml:space="preserve">Ветви плечевого сплетения и области иннервации иннервации.  7. Седалищный нерв его ветви и области иннервации. </w:t>
      </w:r>
    </w:p>
    <w:p w14:paraId="0630791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CA2BFE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w:t>
      </w:r>
    </w:p>
    <w:p w14:paraId="5AA8B22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1.Изучить материал лекции по  теме; </w:t>
      </w:r>
    </w:p>
    <w:p w14:paraId="14C71C3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Составить словарь терминов. </w:t>
      </w:r>
    </w:p>
    <w:p w14:paraId="3593587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Научиться работать с таблицами, анатомическими препаратами и муляжами по данной теме. Форма представления отчета: </w:t>
      </w:r>
    </w:p>
    <w:p w14:paraId="70B5437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таблицами, муляжами и влажными препаратами бакалавр должен: демонстрировать на таблицах  и препаратах оболочки, пространства, структуры  серого и белого вещества спинного мозга, спинномозговые нервы, их сплетения и области иннервации. </w:t>
      </w:r>
    </w:p>
    <w:p w14:paraId="74EAFB1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75AF4B6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Лабораторная работа № 1  </w:t>
      </w:r>
    </w:p>
    <w:p w14:paraId="60EC116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СТРОЕНИЕ ГОЛОВНОГО МОЗГА. ЧЕРЕПНО-МОЗГОВЫЕ НЕРВЫ </w:t>
      </w:r>
    </w:p>
    <w:p w14:paraId="5B652AD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(2 часа) </w:t>
      </w:r>
    </w:p>
    <w:p w14:paraId="53291BF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Цели:  </w:t>
      </w:r>
    </w:p>
    <w:p w14:paraId="6B22FD3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Раскрыть структурные особенности  отделов ствола головного мозга </w:t>
      </w:r>
    </w:p>
    <w:p w14:paraId="3858238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Изучить строение больших полушарий, архитектонику и функциональные зоны коры. </w:t>
      </w:r>
    </w:p>
    <w:p w14:paraId="2858E80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Описать черепномозговые нервы: место выхода из мозга, место выхода из черепа, виды волокон, области иннервации. </w:t>
      </w:r>
    </w:p>
    <w:p w14:paraId="75C9845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EE7FCB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w:t>
      </w:r>
    </w:p>
    <w:p w14:paraId="34D6C7F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Строение и функции продолговатого мозга, положение серого и белого вещества, черепно-мозговые нервы продолговатого мозга </w:t>
      </w:r>
    </w:p>
    <w:p w14:paraId="2EC2B74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Строение и функции моста мозга, положение серого и белого вещества, черепномозговые нервы моста мозга </w:t>
      </w:r>
    </w:p>
    <w:p w14:paraId="7EFF245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Строение и функции мозжечка, положение серого и белого вещества </w:t>
      </w:r>
    </w:p>
    <w:p w14:paraId="1D222B3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Строение и функции среднего мозга, положение серого и белого вещества, черепномозговые нервы среднего мозга </w:t>
      </w:r>
    </w:p>
    <w:p w14:paraId="42E0E8D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Строение и функции промежуточного мозга, положение серого и белого вещества, черепно-мозговые нервы промежуточного мозга. </w:t>
      </w:r>
    </w:p>
    <w:p w14:paraId="4952919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Строение желудочков мозга. </w:t>
      </w:r>
    </w:p>
    <w:p w14:paraId="7FA770B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7.</w:t>
      </w:r>
      <w:r w:rsidRPr="002416CD">
        <w:rPr>
          <w:rFonts w:ascii="Times New Roman" w:hAnsi="Times New Roman" w:cs="Times New Roman"/>
          <w:lang w:val="ru-RU"/>
        </w:rPr>
        <w:tab/>
        <w:t xml:space="preserve">Большие полушария: борозды, извилины, доли, дольки </w:t>
      </w:r>
    </w:p>
    <w:p w14:paraId="559C252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8.</w:t>
      </w:r>
      <w:r w:rsidRPr="002416CD">
        <w:rPr>
          <w:rFonts w:ascii="Times New Roman" w:hAnsi="Times New Roman" w:cs="Times New Roman"/>
          <w:lang w:val="ru-RU"/>
        </w:rPr>
        <w:tab/>
        <w:t xml:space="preserve">Строение коры головного мозга, филогенетические зоны коры, сенсорные и моторные зоны коры. Базальные ядра полушарий. Белое вещество полушарий.   </w:t>
      </w:r>
    </w:p>
    <w:p w14:paraId="624A08A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4. Черепные нервы, их строение, расположение ядер, места отхождения от мозга и выхода из черепа. Основные ветви черепных нервов и области иннервации. </w:t>
      </w:r>
    </w:p>
    <w:p w14:paraId="4D3A02E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458EE9E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1.Изучить материал лекции по  теме; </w:t>
      </w:r>
    </w:p>
    <w:p w14:paraId="16B1334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Составить словарь терминов. </w:t>
      </w:r>
    </w:p>
    <w:p w14:paraId="27088F7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Научиться работать с таблицами, анатомическими препаратами и муляжами по данной теме. Форма представления отчета: </w:t>
      </w:r>
    </w:p>
    <w:p w14:paraId="0E73D6C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таблицами, муляжами и влажными препаратами бакалавр должен: демонстрировать на таблицах, муляжах и препаратах отделы ствола головного мозга и, образующие их структуры, базальные ганглии и функциональные зоны коры больших полушарий;  места выхода черепных нервов из мозга и черепа, области их иннервации. Обьяснять функциональное значение отделов головного мозга. </w:t>
      </w:r>
    </w:p>
    <w:p w14:paraId="0D03DD1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6844E5A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62A7FD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Лабораторная работа № 2</w:t>
      </w:r>
    </w:p>
    <w:p w14:paraId="1777755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ОРГАНЫ ЧУВСТВ (2 часа) </w:t>
      </w:r>
    </w:p>
    <w:p w14:paraId="5CDC2A7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055718F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Цели. </w:t>
      </w:r>
    </w:p>
    <w:p w14:paraId="7965728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Сформировать понятия « Анализатор», «Орган чувств».  </w:t>
      </w:r>
    </w:p>
    <w:p w14:paraId="43E6903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2.</w:t>
      </w:r>
      <w:r w:rsidRPr="002416CD">
        <w:rPr>
          <w:rFonts w:ascii="Times New Roman" w:hAnsi="Times New Roman" w:cs="Times New Roman"/>
          <w:lang w:val="ru-RU"/>
        </w:rPr>
        <w:tab/>
        <w:t xml:space="preserve">Изучить строение периферического, проводникового и центрального отделов зрительного и слухового анализаторов </w:t>
      </w:r>
    </w:p>
    <w:p w14:paraId="7F3831D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29DC584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Содержание.  </w:t>
      </w:r>
      <w:r w:rsidRPr="002416CD">
        <w:rPr>
          <w:rFonts w:ascii="Times New Roman" w:hAnsi="Times New Roman" w:cs="Times New Roman"/>
          <w:lang w:val="ru-RU"/>
        </w:rPr>
        <w:tab/>
        <w:t xml:space="preserve"> </w:t>
      </w:r>
    </w:p>
    <w:p w14:paraId="0534442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 xml:space="preserve">Учение И.П.Павлова об анализаторах </w:t>
      </w:r>
    </w:p>
    <w:p w14:paraId="4126B51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Строение глаза: оболочки глазного яблока, оптическая система глаза, сетчатка глаза </w:t>
      </w:r>
    </w:p>
    <w:p w14:paraId="04FE7DB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Вспомогательные структуры глаза. </w:t>
      </w:r>
    </w:p>
    <w:p w14:paraId="322A869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4.</w:t>
      </w:r>
      <w:r w:rsidRPr="002416CD">
        <w:rPr>
          <w:rFonts w:ascii="Times New Roman" w:hAnsi="Times New Roman" w:cs="Times New Roman"/>
          <w:lang w:val="ru-RU"/>
        </w:rPr>
        <w:tab/>
        <w:t xml:space="preserve">Проводниковый отдел зрительного анализатора </w:t>
      </w:r>
    </w:p>
    <w:p w14:paraId="247A1AE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5.</w:t>
      </w:r>
      <w:r w:rsidRPr="002416CD">
        <w:rPr>
          <w:rFonts w:ascii="Times New Roman" w:hAnsi="Times New Roman" w:cs="Times New Roman"/>
          <w:lang w:val="ru-RU"/>
        </w:rPr>
        <w:tab/>
        <w:t xml:space="preserve">Строение наружного уха </w:t>
      </w:r>
    </w:p>
    <w:p w14:paraId="7B671E2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6.</w:t>
      </w:r>
      <w:r w:rsidRPr="002416CD">
        <w:rPr>
          <w:rFonts w:ascii="Times New Roman" w:hAnsi="Times New Roman" w:cs="Times New Roman"/>
          <w:lang w:val="ru-RU"/>
        </w:rPr>
        <w:tab/>
        <w:t xml:space="preserve">Строение среднего уха </w:t>
      </w:r>
    </w:p>
    <w:p w14:paraId="3DFBCEC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7.</w:t>
      </w:r>
      <w:r w:rsidRPr="002416CD">
        <w:rPr>
          <w:rFonts w:ascii="Times New Roman" w:hAnsi="Times New Roman" w:cs="Times New Roman"/>
          <w:lang w:val="ru-RU"/>
        </w:rPr>
        <w:tab/>
        <w:t xml:space="preserve">Строение внутреннего уха </w:t>
      </w:r>
    </w:p>
    <w:p w14:paraId="003771D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8.</w:t>
      </w:r>
      <w:r w:rsidRPr="002416CD">
        <w:rPr>
          <w:rFonts w:ascii="Times New Roman" w:hAnsi="Times New Roman" w:cs="Times New Roman"/>
          <w:lang w:val="ru-RU"/>
        </w:rPr>
        <w:tab/>
        <w:t xml:space="preserve">Проводниковый отдел слухового и вестибулярного анализаторов </w:t>
      </w:r>
    </w:p>
    <w:p w14:paraId="6A1739F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1818ACE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Рекомендации к самостоятельной работе  1.Изучить материал лекции по  теме; </w:t>
      </w:r>
    </w:p>
    <w:p w14:paraId="05ADE3C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 xml:space="preserve">Составить словарь терминов. </w:t>
      </w:r>
    </w:p>
    <w:p w14:paraId="7B08E6B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Научиться работать с таблицами, анатомическими препаратами и муляжами по данной теме. Форма представления отчета: </w:t>
      </w:r>
    </w:p>
    <w:p w14:paraId="1F870F7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устной форме при работе с  таблицами, муляжами и влажными препаратами бакалавр должен: демонстрировать на таблицах, муляжах и препаратах структуры органов зрения и слуха, проводящие пути зрительного, слухового и вестибулярного анализаторов.  </w:t>
      </w:r>
    </w:p>
    <w:p w14:paraId="1B69D33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w:t>
      </w:r>
    </w:p>
    <w:p w14:paraId="32D93847" w14:textId="77777777" w:rsidR="002416CD" w:rsidRPr="002416CD" w:rsidRDefault="002416CD" w:rsidP="002416CD">
      <w:pPr>
        <w:spacing w:after="0"/>
        <w:rPr>
          <w:rFonts w:ascii="Times New Roman" w:hAnsi="Times New Roman" w:cs="Times New Roman"/>
          <w:lang w:val="ru-RU"/>
        </w:rPr>
      </w:pPr>
    </w:p>
    <w:p w14:paraId="5250CC9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Приложение 2</w:t>
      </w:r>
    </w:p>
    <w:p w14:paraId="00C4A92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МЕТОДИЧЕСКИЕ УКАЗАНИЯ ПО ОСВОЕНИЮ ДИСЦИПЛИНЫ</w:t>
      </w:r>
    </w:p>
    <w:p w14:paraId="139AD64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Учебным планом предусмотрены следующие виды занятий:</w:t>
      </w:r>
    </w:p>
    <w:p w14:paraId="361C0F3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лекции;</w:t>
      </w:r>
    </w:p>
    <w:p w14:paraId="6D8125C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практические занятия.</w:t>
      </w:r>
    </w:p>
    <w:p w14:paraId="0E94506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Успешное изучение курса требует от обучающихся посещения лекций, активной работы на практических занятиях, выполнения всех учебных заданий преподавателя, ознакомления с основной и дополнительной литературой. </w:t>
      </w:r>
    </w:p>
    <w:p w14:paraId="6ADDC0A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ходе лекционных занятий рассматриваются правила дорожного движения, формируется целостное представление об опасных процессах и явлениях на дороге и в общественном транспорте, приобретаются умения сохранения жизни и здоровья в повседневной жизни при пользовании транспортом и в опасных ситуациях на дороге, даются рекомендации для самостоятельной работы и подготовке к практическим занятиям. </w:t>
      </w:r>
    </w:p>
    <w:p w14:paraId="5834D82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Запись лекции – одна из форм активной самостоятельной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конце лекции преподаватель оставляет время (5 минут) для того, чтобы обучающиеся имели возможность задать уточняющие вопросы по изучаемому материалу. </w:t>
      </w:r>
    </w:p>
    <w:p w14:paraId="7E562CF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Вопросы, не рассмотренные на лекциях и практических занятиях, должны быть изучены студентами в ходе самостоятельной работы.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4B07A17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Кроме этого, для лучшего освоения материала и систематизации знаний по дисциплине, необходимо постоянно разбирать материалы лекций по конспектам и учебным пособиям. В случае необходимости обращаться к преподавателю за консультацией. Идя на консультацию, необходимо хорошо продумать вопросы, которые требуют разъяснения. </w:t>
      </w:r>
    </w:p>
    <w:p w14:paraId="7EC988B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Подготовка к практически занятиям. При подготовке к практическим занятиям студент должен изучить теоретический материал по теме занятия (использовать конспект лекций, изучить основную литературу, ознакомиться с дополнительной литературой, при необходимости дополнить конспект, делая в нем соответствующие записи из литературных источников). В ходе практических занятий углубляются и закрепляются знания студентов по ряду рассмотренных на лекциях вопросов, развиваются навыки сбора, анализа и синтеза информации.</w:t>
      </w:r>
    </w:p>
    <w:p w14:paraId="148F1A2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 xml:space="preserve">В начале практического занятия преподаватель знакомит студентов с темой, оглашает план проведения занятия, выдает задание. В течение отведенного времени на выполнение работы студент может обратиться к преподавателю за консультацией или разъяснениями. В конце занятия проводится прием выполненных работ, собеседование со студентом. Результаты выполнения практических работ оцениваются в баллах, в соответствии с балльно-рейтинговой системой. </w:t>
      </w:r>
    </w:p>
    <w:p w14:paraId="50EAB783"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По согласованию с преподавателем студент может подготовить доклад по теме занятия.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w:t>
      </w:r>
    </w:p>
    <w:p w14:paraId="578EEDA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  </w:t>
      </w:r>
    </w:p>
    <w:p w14:paraId="21405AC4" w14:textId="77777777" w:rsidR="002416CD" w:rsidRPr="002416CD" w:rsidRDefault="002416CD" w:rsidP="002416CD">
      <w:pPr>
        <w:spacing w:after="0"/>
        <w:rPr>
          <w:rFonts w:ascii="Times New Roman" w:hAnsi="Times New Roman" w:cs="Times New Roman"/>
          <w:lang w:val="ru-RU"/>
        </w:rPr>
      </w:pPr>
    </w:p>
    <w:p w14:paraId="3CE6DA0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Методические рекомендации по написанию, требования к оформлению докладов</w:t>
      </w:r>
    </w:p>
    <w:p w14:paraId="7F475405" w14:textId="77777777" w:rsidR="002416CD" w:rsidRPr="002416CD" w:rsidRDefault="002416CD" w:rsidP="002416CD">
      <w:pPr>
        <w:spacing w:after="0"/>
        <w:rPr>
          <w:rFonts w:ascii="Times New Roman" w:hAnsi="Times New Roman" w:cs="Times New Roman"/>
          <w:lang w:val="ru-RU"/>
        </w:rPr>
      </w:pPr>
    </w:p>
    <w:p w14:paraId="6E6F525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целях расширения и закрепления полученных знаний при изучении данной дисциплины, студенту предлагается написание доклада. </w:t>
      </w:r>
    </w:p>
    <w:p w14:paraId="3FB64CF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учебно-исследовательской или научной темы. Тему доклада студент выбирает, исходя из круга научных интересов на первых семинарских занятиях. Выполнение доклада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 Подготовка осуществляется во внеаудиторное время. На подготовку дается одна-две недели. За неделю до выступления студент должен согласовать с преподавателем план выступления. Регламент – 5-7 мин. на выступление.</w:t>
      </w:r>
    </w:p>
    <w:p w14:paraId="4FB266B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Выполнение доклада позволяет решать следующие задачи обучения:</w:t>
      </w:r>
    </w:p>
    <w:p w14:paraId="0A1C021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глубже изучить отдельные темы учебной дисциплины;</w:t>
      </w:r>
    </w:p>
    <w:p w14:paraId="6F88938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активизировать творческие способности учащихся, реализовать преимущества целенаправленной самоподготовки;</w:t>
      </w:r>
    </w:p>
    <w:p w14:paraId="659183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позволяет дополнить текущий контроль знаний студентов;</w:t>
      </w:r>
    </w:p>
    <w:p w14:paraId="1A76776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выработать навыки выполнения самостоятельной письменной работы, уметь работать с литературой, четко и последовательно выражать свои мысли.</w:t>
      </w:r>
    </w:p>
    <w:p w14:paraId="4DD0145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Требования, предъявляемые к докладу:</w:t>
      </w:r>
    </w:p>
    <w:p w14:paraId="42A950F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полное, глубокое и последовательное освещение темы;</w:t>
      </w:r>
    </w:p>
    <w:p w14:paraId="74938A7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использование разнообразной литературы и материалов – учебных, статистических, нормативных, научных источников;</w:t>
      </w:r>
    </w:p>
    <w:p w14:paraId="5B32D6C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ссылки на используемую литературу по тексту;</w:t>
      </w:r>
    </w:p>
    <w:p w14:paraId="4867A13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самостоятельность изложения;</w:t>
      </w:r>
    </w:p>
    <w:p w14:paraId="4AA1531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аккуратность оформления работы;</w:t>
      </w:r>
    </w:p>
    <w:p w14:paraId="29FC659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соблюдение установленных сроков написания и предоставления работы преподавателю.</w:t>
      </w:r>
    </w:p>
    <w:p w14:paraId="52D2A82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Оформление доклада.</w:t>
      </w:r>
    </w:p>
    <w:p w14:paraId="7689A68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При написании доклада студенту следует соблюдать следующие требования к его оформлению:</w:t>
      </w:r>
    </w:p>
    <w:p w14:paraId="19C6520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1.</w:t>
      </w:r>
      <w:r w:rsidRPr="002416CD">
        <w:rPr>
          <w:rFonts w:ascii="Times New Roman" w:hAnsi="Times New Roman" w:cs="Times New Roman"/>
          <w:lang w:val="ru-RU"/>
        </w:rPr>
        <w:tab/>
        <w:t>Доклад выполняется на бумаге формата А4 машинописным способом: размер шрифта – 14 шрифт Times New Roman через полтора интервала; размер полей: левое – 20 мм, правое – 20 мм, верхнее и нижнее – 20 мм; нумерация страниц – в правом верхнем углу. Объем доклада: 10-12 листов.</w:t>
      </w:r>
    </w:p>
    <w:p w14:paraId="6845870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2.</w:t>
      </w:r>
      <w:r w:rsidRPr="002416CD">
        <w:rPr>
          <w:rFonts w:ascii="Times New Roman" w:hAnsi="Times New Roman" w:cs="Times New Roman"/>
          <w:lang w:val="ru-RU"/>
        </w:rPr>
        <w:tab/>
        <w:t>Список использованных источников литературы не менее 10.</w:t>
      </w:r>
    </w:p>
    <w:p w14:paraId="4E59B8A9"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3.</w:t>
      </w:r>
      <w:r w:rsidRPr="002416CD">
        <w:rPr>
          <w:rFonts w:ascii="Times New Roman" w:hAnsi="Times New Roman" w:cs="Times New Roman"/>
          <w:lang w:val="ru-RU"/>
        </w:rPr>
        <w:tab/>
        <w:t xml:space="preserve">Структура доклада: </w:t>
      </w:r>
    </w:p>
    <w:p w14:paraId="630E102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титульный лист;</w:t>
      </w:r>
    </w:p>
    <w:p w14:paraId="2D8F4D9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лист содержания,</w:t>
      </w:r>
    </w:p>
    <w:p w14:paraId="6DA0590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основная часть работы,</w:t>
      </w:r>
    </w:p>
    <w:p w14:paraId="3B83F36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список использованной литературы,</w:t>
      </w:r>
    </w:p>
    <w:p w14:paraId="501C8CB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w:t>
      </w:r>
      <w:r w:rsidRPr="002416CD">
        <w:rPr>
          <w:rFonts w:ascii="Times New Roman" w:hAnsi="Times New Roman" w:cs="Times New Roman"/>
          <w:lang w:val="ru-RU"/>
        </w:rPr>
        <w:tab/>
        <w:t>приложения.</w:t>
      </w:r>
    </w:p>
    <w:p w14:paraId="724EC5A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Во введении указывается теоретическое и практическое значение темы и ее вопросов. Здесь также важно сформулировать цели и задачи, связанные с изучением и раскрытием темы, вкратце аргументировать план работы. Объем введения обычно не превышает 1 страницы.</w:t>
      </w:r>
    </w:p>
    <w:p w14:paraId="5300B57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lastRenderedPageBreak/>
        <w:t>В заключении приводятся основные, ключевые положения и выводы, которые вытекают из содержания работы. Весьма уместна и важна формулировка того, что дало вам изучение данной темы для накопления знаний по изучаемому курсу. Объем заключения может составлять до 2 страниц.</w:t>
      </w:r>
    </w:p>
    <w:p w14:paraId="5D3D5E9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списке использованной литературы источники приводятся в следующем порядке: сначала нормативно-правовые акты; затем научная, учебная литература, а также статьи из периодических изданий в алфавитном порядке с указанием полных выходных данных: фамилия и инициалы автора, название работы, место и год издания, название издательства; в конце списка приводятся официальные Интернет-ресурсы. </w:t>
      </w:r>
    </w:p>
    <w:p w14:paraId="16624C41" w14:textId="77777777" w:rsidR="002416CD" w:rsidRPr="002416CD" w:rsidRDefault="002416CD" w:rsidP="002416CD">
      <w:pPr>
        <w:spacing w:after="0"/>
        <w:rPr>
          <w:rFonts w:ascii="Times New Roman" w:hAnsi="Times New Roman" w:cs="Times New Roman"/>
          <w:lang w:val="ru-RU"/>
        </w:rPr>
      </w:pPr>
    </w:p>
    <w:p w14:paraId="54141016"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Методические рекомендации по подготовке к тестированию</w:t>
      </w:r>
    </w:p>
    <w:p w14:paraId="20B9F7DB" w14:textId="77777777" w:rsidR="002416CD" w:rsidRPr="002416CD" w:rsidRDefault="002416CD" w:rsidP="002416CD">
      <w:pPr>
        <w:spacing w:after="0"/>
        <w:rPr>
          <w:rFonts w:ascii="Times New Roman" w:hAnsi="Times New Roman" w:cs="Times New Roman"/>
          <w:lang w:val="ru-RU"/>
        </w:rPr>
      </w:pPr>
    </w:p>
    <w:p w14:paraId="19665A90"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При подготовке к тестированию необходимо внимательно прочитать составленные ранее конспекты лекций, просмотреть порядок выполнения практических работ и основные полученные в ходе практических занятий выводы. Ответить на контрольные вопросы. Сверить список вопросов с имеющейся информацией. Недостающую информацию необходимо найти в учебниках (учебных пособиях) или в других источниках информации. Основные этапы подготовки:</w:t>
      </w:r>
    </w:p>
    <w:p w14:paraId="06ACFD2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составление краткого плана подготовки; </w:t>
      </w:r>
    </w:p>
    <w:p w14:paraId="3578E63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выделение основных положений, которые необходимо запомнить, повторить, выучить;</w:t>
      </w:r>
    </w:p>
    <w:p w14:paraId="7A256B8D"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выборочная проверка своих знаний по каждой теме (разделу);</w:t>
      </w:r>
    </w:p>
    <w:p w14:paraId="089C05A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определение наиболее уязвимых мест в подготовке; </w:t>
      </w:r>
    </w:p>
    <w:p w14:paraId="64925E4A"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проработка конспектов по ним; </w:t>
      </w:r>
    </w:p>
    <w:p w14:paraId="5E382FA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повторная выборочная проверка.</w:t>
      </w:r>
    </w:p>
    <w:p w14:paraId="2C89BDD1" w14:textId="77777777" w:rsidR="002416CD" w:rsidRPr="002416CD" w:rsidRDefault="002416CD" w:rsidP="002416CD">
      <w:pPr>
        <w:spacing w:after="0"/>
        <w:rPr>
          <w:rFonts w:ascii="Times New Roman" w:hAnsi="Times New Roman" w:cs="Times New Roman"/>
          <w:lang w:val="ru-RU"/>
        </w:rPr>
      </w:pPr>
    </w:p>
    <w:p w14:paraId="3B43B6B8"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Методические рекомендации по подготовке к решению ситуационных задач</w:t>
      </w:r>
    </w:p>
    <w:p w14:paraId="2FC588BC" w14:textId="77777777" w:rsidR="002416CD" w:rsidRPr="002416CD" w:rsidRDefault="002416CD" w:rsidP="002416CD">
      <w:pPr>
        <w:spacing w:after="0"/>
        <w:rPr>
          <w:rFonts w:ascii="Times New Roman" w:hAnsi="Times New Roman" w:cs="Times New Roman"/>
          <w:lang w:val="ru-RU"/>
        </w:rPr>
      </w:pPr>
    </w:p>
    <w:p w14:paraId="481B709C"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Решение ситуационных задач, которое показывает степень формирования у студентов практических навыков. Решение задач является традиционным и важнейшим методом проведения, как практических занятий, так и промежуточной аттестации, поэтому следует более детально остановиться на рассмотрении основных подходов к решению задач. </w:t>
      </w:r>
    </w:p>
    <w:p w14:paraId="5FBBE21E"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В зависимости от изучаемой темы преподаватель предлагает студентам для решения задачи. Задачи – это препарированные в учебных целях различные, жизненные ситуации, требующие конкретного решения на определенной аналитической или алгоритмической основе.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 </w:t>
      </w:r>
    </w:p>
    <w:p w14:paraId="45DE83BF"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Эти алгоритмы включают в себя: </w:t>
      </w:r>
    </w:p>
    <w:p w14:paraId="047110FB"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изучение конкретной ситуации (отношения), требующей обоснования или решения; </w:t>
      </w:r>
    </w:p>
    <w:p w14:paraId="00A51174"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оценка или квалификация этой ситуации (отношения); </w:t>
      </w:r>
    </w:p>
    <w:p w14:paraId="579B3F5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поиск соответствующих решений из ранее изученного теоретического или практического материала; </w:t>
      </w:r>
    </w:p>
    <w:p w14:paraId="79D8FEC2"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толкование правовых, ценностных и иных видов норм, подлежащих применению; – принятие решения, разрешающего конкретную заданную ситуацию; </w:t>
      </w:r>
    </w:p>
    <w:p w14:paraId="14B25935"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обоснование принятого решения, его формулирование в письменном или устном виде; </w:t>
      </w:r>
    </w:p>
    <w:p w14:paraId="1914FC21"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 проецирование решения на реальную действительность, прогнозирование процесса его исполнения, достижения тех целей, ради которых оно принималось. </w:t>
      </w:r>
    </w:p>
    <w:p w14:paraId="55194877" w14:textId="77777777" w:rsidR="002416CD" w:rsidRPr="002416CD" w:rsidRDefault="002416CD" w:rsidP="002416CD">
      <w:pPr>
        <w:spacing w:after="0"/>
        <w:rPr>
          <w:rFonts w:ascii="Times New Roman" w:hAnsi="Times New Roman" w:cs="Times New Roman"/>
          <w:lang w:val="ru-RU"/>
        </w:rPr>
      </w:pPr>
      <w:r w:rsidRPr="002416CD">
        <w:rPr>
          <w:rFonts w:ascii="Times New Roman" w:hAnsi="Times New Roman" w:cs="Times New Roman"/>
          <w:lang w:val="ru-RU"/>
        </w:rPr>
        <w:t xml:space="preserve">Условия задач включают все фактические обстоятельства, необходимые для вынесения определенного решения по вопросу, сформулированному в тексте задачи. В ответе на поставленный в задаче вопрос (вопросы) необходимо дать обоснованную оценку предложенной ситуации. При этом выводы должны быть мотивированы. </w:t>
      </w:r>
    </w:p>
    <w:p w14:paraId="45FDEC33" w14:textId="77777777" w:rsidR="002416CD" w:rsidRPr="002416CD" w:rsidRDefault="002416CD" w:rsidP="002416CD">
      <w:pPr>
        <w:spacing w:after="0"/>
        <w:rPr>
          <w:rFonts w:ascii="Times New Roman" w:hAnsi="Times New Roman" w:cs="Times New Roman"/>
          <w:lang w:val="ru-RU"/>
        </w:rPr>
      </w:pPr>
    </w:p>
    <w:p w14:paraId="395B3ABE" w14:textId="77777777" w:rsidR="002416CD" w:rsidRPr="002416CD" w:rsidRDefault="002416CD" w:rsidP="002416CD">
      <w:pPr>
        <w:spacing w:after="0"/>
        <w:rPr>
          <w:rFonts w:ascii="Times New Roman" w:hAnsi="Times New Roman" w:cs="Times New Roman"/>
          <w:lang w:val="ru-RU"/>
        </w:rPr>
      </w:pPr>
    </w:p>
    <w:p w14:paraId="07135CE0" w14:textId="77777777" w:rsidR="002416CD" w:rsidRPr="002416CD" w:rsidRDefault="002416CD" w:rsidP="002416CD">
      <w:pPr>
        <w:spacing w:after="0"/>
        <w:rPr>
          <w:rFonts w:ascii="Times New Roman" w:hAnsi="Times New Roman" w:cs="Times New Roman"/>
          <w:lang w:val="ru-RU"/>
        </w:rPr>
      </w:pPr>
    </w:p>
    <w:sectPr w:rsidR="002416CD" w:rsidRPr="002416C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16CD"/>
    <w:rsid w:val="00CF399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10941"/>
  <w15:docId w15:val="{63660991-B936-4EC4-8AF4-E4895EF2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12733</Words>
  <Characters>72580</Characters>
  <Application>Microsoft Office Word</Application>
  <DocSecurity>0</DocSecurity>
  <Lines>604</Lines>
  <Paragraphs>170</Paragraphs>
  <ScaleCrop>false</ScaleCrop>
  <Company/>
  <LinksUpToDate>false</LinksUpToDate>
  <CharactersWithSpaces>85143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2022-2023_44_03_05_40-21-2-БГZS_plx_Анатомия и морфология человека</dc:title>
  <dc:creator>FastReport.NET</dc:creator>
  <cp:lastModifiedBy>Ирина</cp:lastModifiedBy>
  <cp:revision>2</cp:revision>
  <dcterms:created xsi:type="dcterms:W3CDTF">2022-10-26T16:25:00Z</dcterms:created>
  <dcterms:modified xsi:type="dcterms:W3CDTF">2022-10-26T16:27:00Z</dcterms:modified>
</cp:coreProperties>
</file>