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B5547" w:rsidRPr="00D5160F" w14:paraId="30BAF07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95A19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64D5E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26ED3AA" w14:textId="77777777" w:rsidR="008B5547" w:rsidRPr="00D5160F" w:rsidRDefault="008B5547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5547" w:rsidRPr="00D5160F" w14:paraId="21C58BC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EA712B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86C7E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FAF002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7A64E0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20B7B2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D7FFAC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B5547" w:rsidRPr="00D5160F" w14:paraId="6D6FCC05" w14:textId="77777777">
        <w:trPr>
          <w:trHeight w:hRule="exact" w:val="1139"/>
        </w:trPr>
        <w:tc>
          <w:tcPr>
            <w:tcW w:w="6096" w:type="dxa"/>
          </w:tcPr>
          <w:p w14:paraId="3290FE9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835C1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052BAF4C" w14:textId="77777777">
        <w:trPr>
          <w:trHeight w:hRule="exact" w:val="1666"/>
        </w:trPr>
        <w:tc>
          <w:tcPr>
            <w:tcW w:w="6096" w:type="dxa"/>
          </w:tcPr>
          <w:p w14:paraId="74F2BF8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1FAB2EB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5E4D28D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F0AC6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712FBA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Орнитология</w:t>
            </w:r>
          </w:p>
        </w:tc>
      </w:tr>
      <w:tr w:rsidR="008B5547" w:rsidRPr="00D5160F" w14:paraId="1CB3FDAD" w14:textId="77777777">
        <w:trPr>
          <w:trHeight w:hRule="exact" w:val="972"/>
        </w:trPr>
        <w:tc>
          <w:tcPr>
            <w:tcW w:w="6096" w:type="dxa"/>
          </w:tcPr>
          <w:p w14:paraId="5124542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9BE82F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026FB3E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17A0B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657CDE7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B5547" w:rsidRPr="00D5160F" w14:paraId="220AACA9" w14:textId="77777777">
        <w:trPr>
          <w:trHeight w:hRule="exact" w:val="4015"/>
        </w:trPr>
        <w:tc>
          <w:tcPr>
            <w:tcW w:w="6096" w:type="dxa"/>
          </w:tcPr>
          <w:p w14:paraId="1256817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1BB24B9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0D4ACAA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8E89D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B5547" w:rsidRPr="00D5160F" w14:paraId="75231D12" w14:textId="77777777">
        <w:trPr>
          <w:trHeight w:hRule="exact" w:val="694"/>
        </w:trPr>
        <w:tc>
          <w:tcPr>
            <w:tcW w:w="6096" w:type="dxa"/>
          </w:tcPr>
          <w:p w14:paraId="094D68C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9BA24C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1386C6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1F2FC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A77CE7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CA41FC3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</w:rPr>
      </w:pPr>
      <w:r w:rsidRPr="00D5160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8B5547" w:rsidRPr="00D5160F" w14:paraId="3F2B16FB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F633C0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88" w:type="dxa"/>
          </w:tcPr>
          <w:p w14:paraId="7D03B21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1D4D1E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C84B2B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C96B6C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B5547" w:rsidRPr="00D5160F" w14:paraId="06B987B8" w14:textId="77777777">
        <w:trPr>
          <w:trHeight w:hRule="exact" w:val="277"/>
        </w:trPr>
        <w:tc>
          <w:tcPr>
            <w:tcW w:w="143" w:type="dxa"/>
          </w:tcPr>
          <w:p w14:paraId="731D61B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399A3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1DE24C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0236606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B1D356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A9645B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1FCC50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920B2E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67C3BA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70A746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4720665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103DA8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BE401C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5241B3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535A9A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0CB62AB4" w14:textId="77777777">
        <w:trPr>
          <w:trHeight w:hRule="exact" w:val="277"/>
        </w:trPr>
        <w:tc>
          <w:tcPr>
            <w:tcW w:w="143" w:type="dxa"/>
          </w:tcPr>
          <w:p w14:paraId="1698457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AAE5CE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60F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E2E958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C2B622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D5160F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4761C45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74CEB15F" w14:textId="77777777">
        <w:trPr>
          <w:trHeight w:hRule="exact" w:val="277"/>
        </w:trPr>
        <w:tc>
          <w:tcPr>
            <w:tcW w:w="143" w:type="dxa"/>
          </w:tcPr>
          <w:p w14:paraId="439100D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2CDA6D4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529F44F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" w:type="dxa"/>
          </w:tcPr>
          <w:p w14:paraId="4324869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6B4C8C7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72B6DA1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6BD8E12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7A4224F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2" w:type="dxa"/>
          </w:tcPr>
          <w:p w14:paraId="5691713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24B2636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" w:type="dxa"/>
          </w:tcPr>
          <w:p w14:paraId="6A9CB81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0" w:type="dxa"/>
          </w:tcPr>
          <w:p w14:paraId="194E46D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6B0121D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257D011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47A089A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782FFA11" w14:textId="77777777">
        <w:trPr>
          <w:trHeight w:hRule="exact" w:val="279"/>
        </w:trPr>
        <w:tc>
          <w:tcPr>
            <w:tcW w:w="143" w:type="dxa"/>
          </w:tcPr>
          <w:p w14:paraId="38778F8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DCB392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585BEBE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5975BDE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5024D1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1454117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4067A276" w14:textId="77777777">
        <w:trPr>
          <w:trHeight w:hRule="exact" w:val="279"/>
        </w:trPr>
        <w:tc>
          <w:tcPr>
            <w:tcW w:w="143" w:type="dxa"/>
          </w:tcPr>
          <w:p w14:paraId="6399629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779B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64DC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2D0B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ECFC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57950AE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D15B4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9A76E3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73BE90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F5E88DB" w14:textId="77777777">
        <w:trPr>
          <w:trHeight w:hRule="exact" w:val="279"/>
        </w:trPr>
        <w:tc>
          <w:tcPr>
            <w:tcW w:w="143" w:type="dxa"/>
          </w:tcPr>
          <w:p w14:paraId="62D0587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DBD2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AE02F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4A55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3875F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3544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450A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72E6E6F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386D5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2C6D4E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30E2944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4517B289" w14:textId="77777777">
        <w:trPr>
          <w:trHeight w:hRule="exact" w:val="279"/>
        </w:trPr>
        <w:tc>
          <w:tcPr>
            <w:tcW w:w="143" w:type="dxa"/>
          </w:tcPr>
          <w:p w14:paraId="68B5347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9A8B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B97FB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66760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CA30B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BB142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01D152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C821D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20C7E46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F929B2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656656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B7C280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0A353681" w14:textId="77777777">
        <w:trPr>
          <w:trHeight w:hRule="exact" w:val="279"/>
        </w:trPr>
        <w:tc>
          <w:tcPr>
            <w:tcW w:w="143" w:type="dxa"/>
          </w:tcPr>
          <w:p w14:paraId="39291B7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1095E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54872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D2C0B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37C72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E0167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B5B6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7F504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6537419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3DBB4C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EB3840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7DD91F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6EBE59E3" w14:textId="77777777">
        <w:trPr>
          <w:trHeight w:hRule="exact" w:val="279"/>
        </w:trPr>
        <w:tc>
          <w:tcPr>
            <w:tcW w:w="143" w:type="dxa"/>
          </w:tcPr>
          <w:p w14:paraId="3678A5E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80EA0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9FE6D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67921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5C108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F2461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7875D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C9E0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90" w:type="dxa"/>
          </w:tcPr>
          <w:p w14:paraId="4756665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8A16A4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378037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E2A7B0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1A213A8B" w14:textId="77777777">
        <w:trPr>
          <w:trHeight w:hRule="exact" w:val="279"/>
        </w:trPr>
        <w:tc>
          <w:tcPr>
            <w:tcW w:w="143" w:type="dxa"/>
          </w:tcPr>
          <w:p w14:paraId="178B490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7DA39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F93F4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FD70D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DDC9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645E7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885A9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718A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90" w:type="dxa"/>
          </w:tcPr>
          <w:p w14:paraId="5C49D6C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C1396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AC5001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2A11EA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18B718C7" w14:textId="77777777">
        <w:trPr>
          <w:trHeight w:hRule="exact" w:val="279"/>
        </w:trPr>
        <w:tc>
          <w:tcPr>
            <w:tcW w:w="143" w:type="dxa"/>
          </w:tcPr>
          <w:p w14:paraId="07CFAC7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18B72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38715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62278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93FE2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88EA9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B877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A85D1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90" w:type="dxa"/>
          </w:tcPr>
          <w:p w14:paraId="3A07D6B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9C49CB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6BC225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A7D6C7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48E1EA8E" w14:textId="77777777">
        <w:trPr>
          <w:trHeight w:hRule="exact" w:val="279"/>
        </w:trPr>
        <w:tc>
          <w:tcPr>
            <w:tcW w:w="143" w:type="dxa"/>
          </w:tcPr>
          <w:p w14:paraId="433E545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35B95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12FEA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BFA57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3C399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7A7B3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D60F0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0C3B5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244E503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B689B0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7116E0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2B8069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41DE9D4F" w14:textId="77777777">
        <w:trPr>
          <w:trHeight w:hRule="exact" w:val="277"/>
        </w:trPr>
        <w:tc>
          <w:tcPr>
            <w:tcW w:w="143" w:type="dxa"/>
          </w:tcPr>
          <w:p w14:paraId="1DF034A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21008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1DF94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F2235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43948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A6E96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54B16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27230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497860A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A20794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AD867E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B164EE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E6D7B9B" w14:textId="77777777">
        <w:trPr>
          <w:trHeight w:hRule="exact" w:val="955"/>
        </w:trPr>
        <w:tc>
          <w:tcPr>
            <w:tcW w:w="143" w:type="dxa"/>
          </w:tcPr>
          <w:p w14:paraId="1445B6E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87195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6E3A20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25CCB43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929DC7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5FAEC0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63E015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3C5576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4B7794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DB4E86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5045373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0A64645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86A474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03C66C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840865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0FB84E65" w14:textId="77777777">
        <w:trPr>
          <w:trHeight w:hRule="exact" w:val="277"/>
        </w:trPr>
        <w:tc>
          <w:tcPr>
            <w:tcW w:w="143" w:type="dxa"/>
          </w:tcPr>
          <w:p w14:paraId="492BF3A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62E26F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39932B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73B425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76BDAD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27A3F9F2" w14:textId="77777777">
        <w:trPr>
          <w:trHeight w:hRule="exact" w:val="277"/>
        </w:trPr>
        <w:tc>
          <w:tcPr>
            <w:tcW w:w="143" w:type="dxa"/>
          </w:tcPr>
          <w:p w14:paraId="2CA420B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87731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A56B05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AB8C16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CE0F36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CE74FF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0F4DAB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C7708F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DA033A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5E9F13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</w:tcPr>
          <w:p w14:paraId="0AD6E41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70F9AA9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1220F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387BA4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90172F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3E110B6" w14:textId="77777777">
        <w:trPr>
          <w:trHeight w:hRule="exact" w:val="4584"/>
        </w:trPr>
        <w:tc>
          <w:tcPr>
            <w:tcW w:w="143" w:type="dxa"/>
          </w:tcPr>
          <w:p w14:paraId="58B883B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9A101C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0CE1F62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E96E89D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E66AC2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D5160F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с.-х. наук, Доц., Кононова О.А. _________________</w:t>
            </w:r>
          </w:p>
          <w:p w14:paraId="73E7E55B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256B81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1C4B0577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B5547" w:rsidRPr="00D5160F" w14:paraId="71145F5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1D56B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1944B9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25115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617DC0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C60B7B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74795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ED4BF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B5547" w:rsidRPr="00D5160F" w14:paraId="04191106" w14:textId="77777777">
        <w:trPr>
          <w:trHeight w:hRule="exact" w:val="138"/>
        </w:trPr>
        <w:tc>
          <w:tcPr>
            <w:tcW w:w="766" w:type="dxa"/>
          </w:tcPr>
          <w:p w14:paraId="3599FF5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FE5A71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5848DCB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479ED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CA643F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18A909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BD977E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D98F3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590B7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5C6C882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AEC94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B5547" w:rsidRPr="00D5160F" w14:paraId="21EF87C5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08F4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53F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«Орнитология» являются формирование у обучающихся профессиональных компетенций по изучению теоретических и практических знаний орнитологической науки, в частности видового разнообразия, происхождения и эволюции, географического распространения, морфологиче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и анатомического строения, физиологии, экологии, поведения, значения в жизни человека, рационального использования и охраны</w:t>
            </w:r>
          </w:p>
        </w:tc>
      </w:tr>
      <w:tr w:rsidR="008B5547" w:rsidRPr="00D5160F" w14:paraId="59002A7F" w14:textId="77777777">
        <w:trPr>
          <w:trHeight w:hRule="exact" w:val="277"/>
        </w:trPr>
        <w:tc>
          <w:tcPr>
            <w:tcW w:w="766" w:type="dxa"/>
          </w:tcPr>
          <w:p w14:paraId="7D38644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776B340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66B8F57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0AEDF1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FB0E93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30EFD2D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7B78AFF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6002739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91A176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0AE2165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6B3BC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B5547" w:rsidRPr="00D5160F" w14:paraId="5239DFF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0E76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B5547" w:rsidRPr="00D5160F" w14:paraId="09EAF7B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CB2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8B5547" w:rsidRPr="00D5160F" w14:paraId="654D147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D5CC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</w:t>
            </w:r>
          </w:p>
        </w:tc>
      </w:tr>
      <w:tr w:rsidR="008B5547" w:rsidRPr="00D5160F" w14:paraId="5A1154E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C85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8B5547" w:rsidRPr="00D5160F" w14:paraId="5971776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3EA5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B5547" w:rsidRPr="00D5160F" w14:paraId="46A73BF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761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8B5547" w:rsidRPr="00D5160F" w14:paraId="78B7C8E4" w14:textId="77777777">
        <w:trPr>
          <w:trHeight w:hRule="exact" w:val="277"/>
        </w:trPr>
        <w:tc>
          <w:tcPr>
            <w:tcW w:w="766" w:type="dxa"/>
          </w:tcPr>
          <w:p w14:paraId="18B58CF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07EDA5B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42FB29F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38866D7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822E5B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0DD39C1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0A18B6F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712FDE9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547A73C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2B1945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DA2D6D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8B5547" w:rsidRPr="00D5160F" w14:paraId="139268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DFE5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5547" w:rsidRPr="00D5160F" w14:paraId="6AAF63E3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E587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Единицы систематики и</w:t>
            </w:r>
          </w:p>
          <w:p w14:paraId="7124366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них.</w:t>
            </w:r>
          </w:p>
          <w:p w14:paraId="1546F1C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 и содержание</w:t>
            </w:r>
          </w:p>
          <w:p w14:paraId="5DB6C86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орнитологических терминов и понятий.</w:t>
            </w:r>
          </w:p>
          <w:p w14:paraId="4832A7C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Отличительные черты</w:t>
            </w:r>
          </w:p>
          <w:p w14:paraId="5A5A618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класса птиц в связи с приспособлением их к полету.</w:t>
            </w:r>
          </w:p>
          <w:p w14:paraId="585BECF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Анатомоморфологическое строение, физиологию, экологию, поведение птиц.</w:t>
            </w:r>
          </w:p>
          <w:p w14:paraId="599E2AF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Происхождение и эволюцию птиц.</w:t>
            </w:r>
          </w:p>
          <w:p w14:paraId="23E3869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Основных представителей отрядов.</w:t>
            </w:r>
          </w:p>
        </w:tc>
      </w:tr>
      <w:tr w:rsidR="008B5547" w:rsidRPr="00D5160F" w14:paraId="0E7FB04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7E02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5547" w:rsidRPr="00D5160F" w14:paraId="42409CB2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974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филогенетические взаимоотношения между организмами.</w:t>
            </w:r>
          </w:p>
          <w:p w14:paraId="464CC38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Определять систематическую принадлежно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и</w:t>
            </w:r>
          </w:p>
          <w:p w14:paraId="09F5D1E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экологическую группу</w:t>
            </w:r>
          </w:p>
          <w:p w14:paraId="36819BA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птицы по внешним признакам.</w:t>
            </w:r>
          </w:p>
          <w:p w14:paraId="253D134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Распознавать основных</w:t>
            </w:r>
          </w:p>
          <w:p w14:paraId="3318B0A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изученных птиц в чучелах, природе, определять</w:t>
            </w:r>
          </w:p>
          <w:p w14:paraId="553DE32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птиц с помощью определителей.</w:t>
            </w:r>
          </w:p>
        </w:tc>
      </w:tr>
      <w:tr w:rsidR="008B5547" w:rsidRPr="00D5160F" w14:paraId="73A7E0A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83BB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5547" w:rsidRPr="00D5160F" w14:paraId="2AFA3688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151B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описания и</w:t>
            </w:r>
          </w:p>
          <w:p w14:paraId="5288890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птиц.</w:t>
            </w:r>
          </w:p>
          <w:p w14:paraId="5AFEEB6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Терминологией, базовыми знаниями по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орнитологии.</w:t>
            </w:r>
          </w:p>
          <w:p w14:paraId="009997E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Приемами сравнения и</w:t>
            </w:r>
          </w:p>
          <w:p w14:paraId="1F6619D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сопоставления</w:t>
            </w:r>
          </w:p>
        </w:tc>
      </w:tr>
      <w:tr w:rsidR="008B5547" w:rsidRPr="00D5160F" w14:paraId="060C2BD6" w14:textId="77777777">
        <w:trPr>
          <w:trHeight w:hRule="exact" w:val="277"/>
        </w:trPr>
        <w:tc>
          <w:tcPr>
            <w:tcW w:w="766" w:type="dxa"/>
          </w:tcPr>
          <w:p w14:paraId="5C0AD43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67B104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5A2CB6C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6BFC1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B26FA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D72DC3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A783C2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A745E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329F0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00608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FA651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B5547" w:rsidRPr="00D5160F" w14:paraId="1CACD9E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F8B8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8B33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FA0B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5699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1A3C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9C4A07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C141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B5547" w:rsidRPr="00D5160F" w14:paraId="5DEE8D3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F66C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7AD0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орнитологии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698C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ECD1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F1FA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D64B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40910CD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D2A3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42C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орнитологии как науки, ее цель и задачи. Связь орнитологии с другими науками (с географией, зоологией, экологией, систематикой и теорией эволюции).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 и методология орнитологических исследований.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7009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DBBE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F599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2F0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Л1.12 Л1.11 Л1.8 Л1.7 Л1.6 Л1.3Л2.1 Л2.1 Л2.2 Л2.1 Л2.1 Л2.1</w:t>
            </w:r>
          </w:p>
        </w:tc>
      </w:tr>
    </w:tbl>
    <w:p w14:paraId="17A62E8F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8B5547" w:rsidRPr="00D5160F" w14:paraId="3E9CB0C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54DBF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B889A6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9765C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528B51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5B85B3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8F623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B76B50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B5547" w:rsidRPr="00D5160F" w14:paraId="5B4373A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7B96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FC9A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охраны и изучения видового разнообразия птиц. История классификации птиц. Достижения Аристотеля,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Гогенштауфена, Белона, Геснера, Линнея, Бюффона, Брема и других исследователей. 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8F35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B8C3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E3A3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C714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8B5547" w:rsidRPr="00D5160F" w14:paraId="47BA463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8E85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5737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отечественной орнитологии силами: Палласа, Промтова, Миддендорфа, Мензбира, Северцова,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Сушкина, Дементьева, Степаняна, Карташева и других ученых.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видов в основных систематических таксонах орнитофауны.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CA39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C59C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E030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749E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</w:t>
            </w:r>
          </w:p>
        </w:tc>
      </w:tr>
      <w:tr w:rsidR="008B5547" w:rsidRPr="00D5160F" w14:paraId="3B2C1F1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52B4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97D6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направления изучения биологии птиц,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изучения птиц. Происхождение и эволюция птиц. Филогенетические отношения в классе птиц.</w:t>
            </w:r>
          </w:p>
          <w:p w14:paraId="4A4CF75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системы класса птиц. Современные системы. Систематический обзор класса птиц.</w:t>
            </w:r>
          </w:p>
          <w:p w14:paraId="05B9A86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Особое место орнитологии в системе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биологических наук, ее основные направления, пограничные области, решаемые задали.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основных этапов развития орнитологии.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E9BE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F21D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20EC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E6BD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Л1.3Л2.1 Л2.1</w:t>
            </w:r>
          </w:p>
        </w:tc>
      </w:tr>
      <w:tr w:rsidR="008B5547" w:rsidRPr="00D5160F" w14:paraId="568B5DD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1F5E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4318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Анатомо-морфологические и физиол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огические особенности организации птиц.</w:t>
            </w:r>
          </w:p>
          <w:p w14:paraId="315CFD3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Перьевой покров.</w:t>
            </w:r>
          </w:p>
          <w:p w14:paraId="576B9D9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Скелет.</w:t>
            </w:r>
          </w:p>
          <w:p w14:paraId="5688BB6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Мускулатура.</w:t>
            </w:r>
          </w:p>
          <w:p w14:paraId="568A8F0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Пищеварительная система.</w:t>
            </w:r>
          </w:p>
          <w:p w14:paraId="1C9DB7E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Половая система.</w:t>
            </w:r>
          </w:p>
          <w:p w14:paraId="69A4701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система и органы чувств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CAFB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CFFE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27C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F598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 Л2.1</w:t>
            </w:r>
          </w:p>
        </w:tc>
      </w:tr>
      <w:tr w:rsidR="008B5547" w:rsidRPr="00D5160F" w14:paraId="7AB808E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2FC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1353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Перьевой покров.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пера. Разновидности и функциональное значение перьев. Окраска пера. Скелет. Осевой скелет. Череп, кинетизм черепа. Скелет поясов конечностей и конечностей. Особенности строения крыла. Аэродинамические свойства крыла. Мускулатура. Основные мышцы пт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ицы – большая и малая грудные мышцы, мышцы хвоста, шеи, большой сгибатель пальцев. Химический состав мышц. Дыхательная система и система кровообращения. Основные принципы, работающие в дыхательной системе – двойное дыхание, противоток.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дыхания. Зн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ачение воздушных мешков.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25B1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E37E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4A1D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1A30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Л1.3Л2.1 Л2.1</w:t>
            </w:r>
          </w:p>
        </w:tc>
      </w:tr>
      <w:tr w:rsidR="008B5547" w:rsidRPr="00D5160F" w14:paraId="5CF5795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B4D9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C0CB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Периодичность размножения и факторы ее определяющие. Соотношение полов:</w:t>
            </w:r>
          </w:p>
          <w:p w14:paraId="5E21B707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4E77835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полиандрия, полигиния. Взаимоотношение полов – моногамия,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полигамия, бигамия.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5E3B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CBD4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69E5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57D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B5547" w:rsidRPr="00D5160F" w14:paraId="108081A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D30D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8467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Половой диморфизм. Размеры, окраска половых партнеров. Биохимические изменения в крови. Токование и формирование пар. Токовое поведение – позы, танцы, гонки на воде,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пение, токовые полеты, имитация постройки гнезд, групповой ток самцов.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4BF5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E351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7992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C742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Л1.12 Л1.11 Л1.7 Л1.6Л1.8 Л2.2 Л2.1 Л2.1</w:t>
            </w:r>
          </w:p>
        </w:tc>
      </w:tr>
      <w:tr w:rsidR="008B5547" w:rsidRPr="00D5160F" w14:paraId="2299C22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A2E0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44D8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Территориальное поведение. Привязанность к гнездовой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территории, защита от вторжения чужаков, абсолютные размеры. Колониальные виды. Активная и пассивная защита колоний. Групповой тип гнездования.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355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A8AD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D443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E608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</w:t>
            </w:r>
          </w:p>
        </w:tc>
      </w:tr>
      <w:tr w:rsidR="008B5547" w:rsidRPr="00D5160F" w14:paraId="36E7E7C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4B5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8A45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Гнездовой консерватизм.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Строительство гнезд, их расположение. Искусственные гнезда. Размеры кладки. Сроки откладывания яиц. Моноциклические и полициклические птицы. Насиживание. Факторы, определяющие насиживание. Наседные пятна, значение.</w:t>
            </w:r>
          </w:p>
          <w:p w14:paraId="7FF57ABD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07729C6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Гнездовой паразитизм. Половая зрелость и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продолжительность жизни птиц.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6B2B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3297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B88C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B61E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9B3D013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7"/>
        <w:gridCol w:w="283"/>
        <w:gridCol w:w="1005"/>
      </w:tblGrid>
      <w:tr w:rsidR="008B5547" w:rsidRPr="00D5160F" w14:paraId="536FE7A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4262B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7D2AD9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5B991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D0DAAA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059911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71F8B3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2C02B0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B5547" w:rsidRPr="00D5160F" w14:paraId="6208A5A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63FE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EDCD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Онтогенез оперения. Эмбриональный наряд. Строение эмбрионального пуха, пера.</w:t>
            </w:r>
          </w:p>
          <w:p w14:paraId="188AB5A4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C671B8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Эмбриональный наряд у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матуронатных и имматуронатных птенцов. Возрастные изменения перьевого покрова. Постгнездовой наряд.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Сезонные линьки.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8312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1C16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6C89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A401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2C0DA070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759C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BC88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Исторический аспект в изучении миграции. Формирование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миграционного состояния у птиц. Источник энергии при дальних перелетах. Энергия полета. Факторы, определяющие миграционное состояние птиц. Методы изучения миграций – визуальный, индивидуальное мечение, радиолокация, портативные передатчики, использование р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адиотехники, биотелеметрических установок.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Ориентация птиц во время миграций.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A08A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B4AB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ED43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FBAC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2AE7CB0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C65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6201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терморегуляции птиц. Гомойотермия. Колебания температуры в суточном цикле. Гипертермия.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терморегуляция. Эвритермность. Сезонные изменения уровня теплопродукции.</w:t>
            </w:r>
          </w:p>
          <w:p w14:paraId="401B0C4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физической терморегуляции. Терморегуляция при активном полете. Нервный контроль терморегуляционных реакций. Явление обратимой гипотермии («оцепенение»), ее формы.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пути приспособления к температурным условиям окружающей</w:t>
            </w:r>
          </w:p>
          <w:p w14:paraId="68B37A9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257B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C843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8FF4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73E8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4D3166D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434D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BF48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Пищеварительная система. Строение клюва, ротовой полости, желудка, кишечника. Зоб. Потребности в пище у птенцов и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взрослых. Погадки. Обмен веществ у птиц. Выделительная система. Строение почек. Конечный продукт выделения. Половая система. Органы размножения у самцов и самок. Строение яйца. Значение яйцевых зародышевых оболочек. Значение скорлуповой оболочки. Развитие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яйца. Нервная система и органы чувств. Особенности строения переднего мозга и мозжечка.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790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075F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257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C7B4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62CD673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269F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732B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Систематика класса Птиц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1938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5CEA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6AFD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BC8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7E9687C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BEC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C1C8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класса и основные теории происхождения.</w:t>
            </w:r>
          </w:p>
          <w:p w14:paraId="732E366F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4EEB3BA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Предки современных птиц.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C754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BBEB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6CD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C3F5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</w:tr>
      <w:tr w:rsidR="008B5547" w:rsidRPr="00D5160F" w14:paraId="36C84C3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4C13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4B9F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птиц (меловые птицы, раннекайнозойские птицы, позднекайнозойские птицы). Возможные пути происхождения разных групп птиц, филогенетическое древо птиц. Основные теории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022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492F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5F10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D873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0E8773A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1165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46E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основных систематических групп птиц.</w:t>
            </w:r>
          </w:p>
          <w:p w14:paraId="30A3B4FB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362C95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Таксономические, биологические особенности и распространения различных отрядов класса Птиц.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Видовое разнообразие птиц.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2E55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6546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42D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1FD8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Л2.1</w:t>
            </w:r>
          </w:p>
        </w:tc>
      </w:tr>
      <w:tr w:rsidR="008B5547" w:rsidRPr="00D5160F" w14:paraId="71915CF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C276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F950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Царство Животные Подцарство Многоклеточные Тип Хордовые Подтип Позвоночные Группа Амниота Класс Птицы Подкласс Древние, или Ящерохвостые, птицы</w:t>
            </w:r>
          </w:p>
          <w:p w14:paraId="7175BAE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Отряд1-7</w:t>
            </w:r>
          </w:p>
          <w:p w14:paraId="4C90566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8-16</w:t>
            </w:r>
          </w:p>
          <w:p w14:paraId="584FC4F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17-24</w:t>
            </w:r>
          </w:p>
          <w:p w14:paraId="0745561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25-33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4F9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E96F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281A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4000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0A83C74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7"/>
        <w:gridCol w:w="283"/>
        <w:gridCol w:w="1005"/>
      </w:tblGrid>
      <w:tr w:rsidR="008B5547" w:rsidRPr="00D5160F" w14:paraId="516A9A3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1242E5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412B7B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1EC7D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0E558A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987A8F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699D1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BD40C5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B5547" w:rsidRPr="00D5160F" w14:paraId="26810466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D36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F31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система птиц (деление на подклассы,</w:t>
            </w:r>
          </w:p>
          <w:p w14:paraId="18F1FAA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надотряды, отряды, семейства). Характеристика основных отрядов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(морфофизиологические и экологические особенности). Надотряд Типичные, или Новонебные птицы. Общая характеристика надотряда и особенности морфологии, биологии, хозяйственное значение. Надотряд Пингвины. Морфо -физиологические</w:t>
            </w:r>
          </w:p>
          <w:p w14:paraId="1629552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экологические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пингвинов. Биология</w:t>
            </w:r>
          </w:p>
          <w:p w14:paraId="4AB4580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размножения, постэмбриональный рост и развитие в</w:t>
            </w:r>
          </w:p>
          <w:p w14:paraId="03A24B2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экстремальных условиях. Питание. Межвидовые и</w:t>
            </w:r>
          </w:p>
          <w:p w14:paraId="042AEB7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внутривидовые взаимоотношения. Особенности распространения пингвинов. Представители.</w:t>
            </w:r>
          </w:p>
          <w:p w14:paraId="7D991B0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динамики численности у</w:t>
            </w:r>
          </w:p>
          <w:p w14:paraId="75B009E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птиц. Смертность. Продолжительность жизни. Основные климатические, биотические и антропогенные</w:t>
            </w:r>
          </w:p>
          <w:p w14:paraId="7D79D67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массовой гибели птиц. Периодические колебания плодовитости птиц. Интенсивность размножения. Периодическое негнездование. Регуляция. Фотопериодический кон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троль. Участие эндогенных суточных и годовых ритмов.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гипоталамуса и гипофиза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649F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0200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9BF8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66C9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245F914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763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E594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Орнитофауна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2BF5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37DA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8D5C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DDFC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442624E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4B6B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2829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Орнитофауна Ростовской области.</w:t>
            </w:r>
          </w:p>
          <w:p w14:paraId="5788BB37" w14:textId="77777777" w:rsidR="008B5547" w:rsidRPr="00D5160F" w:rsidRDefault="008B5547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3383029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Видовой состав современной фауны птиц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Ростовской области и характер распределения видов по географическим зонам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0F4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302D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1EF3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1FDE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0787D68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20B7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F408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птиц в природных и искусственных экосистемах, хозяйственной деятельности человека. Практическое значение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птиц. Птицы и медицина.\</w:t>
            </w:r>
          </w:p>
          <w:p w14:paraId="333C5D6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птиц</w:t>
            </w:r>
          </w:p>
          <w:p w14:paraId="2DD72B5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трансконтинентальном переносе возбудителей инфекционных заболевании.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Птицы и сельское хозяйство. Птицы и охотничье хозяйство.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60E3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CC9A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95F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2ED5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6FC8C48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DF48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9FB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изучения и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охраны птиц.</w:t>
            </w:r>
          </w:p>
          <w:p w14:paraId="1E2DB33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видового разнообразия птиц.</w:t>
            </w:r>
          </w:p>
          <w:p w14:paraId="5A41A08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птиц в жизни человека.</w:t>
            </w:r>
          </w:p>
          <w:p w14:paraId="22B7F01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взаимоотношений человека и птиц.</w:t>
            </w:r>
          </w:p>
          <w:p w14:paraId="0582CA8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Красная книга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F34B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539E0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A1C7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2F61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4282A9D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5"/>
        <w:gridCol w:w="721"/>
        <w:gridCol w:w="1146"/>
        <w:gridCol w:w="283"/>
        <w:gridCol w:w="1005"/>
      </w:tblGrid>
      <w:tr w:rsidR="008B5547" w:rsidRPr="00D5160F" w14:paraId="15EC10E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F78C1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AC6645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050FF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5432C5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D08A76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0ACAD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13C151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B5547" w:rsidRPr="00D5160F" w14:paraId="403C78FF" w14:textId="77777777">
        <w:trPr>
          <w:trHeight w:hRule="exact" w:val="1410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1248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ABE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Филогенетическое древо птиц.</w:t>
            </w:r>
          </w:p>
          <w:p w14:paraId="7217B59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Характеристика абиотических, биотических и антропогенных факторов, влияющих на распространение и численность птиц.</w:t>
            </w:r>
          </w:p>
          <w:p w14:paraId="129DF32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Методы учета и регуляции численности птиц.</w:t>
            </w:r>
          </w:p>
          <w:p w14:paraId="50866A9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Современная система класса птиц. Количество семейство,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число родов и видов птиц. Таксономические, биологические особенности представителей различных отрядов птиц.</w:t>
            </w:r>
          </w:p>
          <w:p w14:paraId="4FB44F5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Основные типы движения птиц, их классификация и краткая характеристика.</w:t>
            </w:r>
          </w:p>
          <w:p w14:paraId="53549BB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Особенности водно-солевого обмена птиц.</w:t>
            </w:r>
          </w:p>
          <w:p w14:paraId="6FE59C0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Особенности терморег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уляции птиц. Механизмы физической и химической терморегуляции. Терморегуляторное поведение.</w:t>
            </w:r>
          </w:p>
          <w:p w14:paraId="569FCAB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Основные пути приспособления птиц к температурным условиям окружающей среды.</w:t>
            </w:r>
          </w:p>
          <w:p w14:paraId="4B312A1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Онтогенез птиц. Насиживание. Этапы эмбрионального и постэмбрионального развит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 Матуронатные и имматуронатные птицы.</w:t>
            </w:r>
          </w:p>
          <w:p w14:paraId="3828C37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Миграции – как адаптивное явление в жизни птиц.</w:t>
            </w:r>
          </w:p>
          <w:p w14:paraId="0EDFA9E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Предмиграционный период. Этапы формирования миграционного полета.</w:t>
            </w:r>
          </w:p>
          <w:p w14:paraId="3585346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Методы, применяемые для изучения миграций.</w:t>
            </w:r>
          </w:p>
          <w:p w14:paraId="5237D2B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 Ориентация птиц в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пространстве. Гипотезы навигации птиц: гипотеза солнечной дуги (Мэтьюз), магнитная гипотеза, ольфакторная гипотеза (Паппи), использование наземных ориентиров, ориентация по звездам (опыты Крамера).</w:t>
            </w:r>
          </w:p>
          <w:p w14:paraId="429CAAE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Кольцевание и отлов птиц. Характеристика и значение.</w:t>
            </w:r>
          </w:p>
          <w:p w14:paraId="0F5423C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Суточные ритмы. Характеристика, значение. Главные факторы, определяющие формирование специфики суточных ритмов.</w:t>
            </w:r>
          </w:p>
          <w:p w14:paraId="29ED38F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Орнитофауна Тюменской области.</w:t>
            </w:r>
          </w:p>
          <w:p w14:paraId="0CAE89D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Характеристика орнитофауны Западной Сибири в сравнении с другими регионами.</w:t>
            </w:r>
          </w:p>
          <w:p w14:paraId="1EEA9C2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Редкие и исчезающ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виды птиц. Деятельность человека по охране редких видов.</w:t>
            </w:r>
          </w:p>
          <w:p w14:paraId="2974591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Биоценотическое и практическое значение птиц. Значение в биоценозах растительноядных птиц. Адаптивные черты птиц к использованию растительной пищи. Роль птиц в опылении растений, распростране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плодов и семян.</w:t>
            </w:r>
          </w:p>
          <w:p w14:paraId="6F8B46B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Влияние насекомоядных и хищных птиц на численность жертв. Многолетние сопряженные колебания численности хищников и их жертв.</w:t>
            </w:r>
          </w:p>
          <w:p w14:paraId="4D248F2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Полезная роль насекомоядных и хищных птиц в истреблении вредителей лесных и сельскохозяйственных раст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ений. Охрана и привлечение хищных и насекомоядных птиц в антропогенные ландшафты.</w:t>
            </w:r>
          </w:p>
          <w:p w14:paraId="0E94BFA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Эстетическое значение птиц. Пение птиц, его значение в жизнедеятельности птиц, в жизни человека и в видовой идентификации.</w:t>
            </w:r>
          </w:p>
          <w:p w14:paraId="7B8A615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 Роль птиц в сохранении и распространении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природно- очаговых болезней.</w:t>
            </w:r>
          </w:p>
          <w:p w14:paraId="06C5D68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Отрицательная роль птиц в хозяйственной деятельности человека.</w:t>
            </w:r>
          </w:p>
          <w:p w14:paraId="6EC38CE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Птицы и авиация. Меры по предотвращению столкновений птиц с самолетами.</w:t>
            </w:r>
          </w:p>
          <w:p w14:paraId="5F01329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Птицы и охотничье хозяйство.</w:t>
            </w:r>
          </w:p>
          <w:p w14:paraId="4BFDA47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Птицы и медицина.</w:t>
            </w:r>
          </w:p>
          <w:p w14:paraId="5C9A4CA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Домашние птицы: куры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гуси, утки и индейки. Происхождение домашних птиц и их современные специализированные породы. Домашние голуби, их происхождение и основные породы. Комнатные, декоративные и певчие птицы (канарейки, ткачики, попугаи).</w:t>
            </w:r>
          </w:p>
          <w:p w14:paraId="267AA49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80D9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F300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51C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4AD6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3E444921" w14:textId="77777777">
        <w:trPr>
          <w:trHeight w:hRule="exact" w:val="277"/>
        </w:trPr>
        <w:tc>
          <w:tcPr>
            <w:tcW w:w="993" w:type="dxa"/>
          </w:tcPr>
          <w:p w14:paraId="6AFA93CB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2A04C5B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20BCF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FF1DC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425923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068042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75204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63BC8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547" w:rsidRPr="00D5160F" w14:paraId="5A7858F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B658C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</w:tbl>
    <w:p w14:paraId="55FA5FBC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</w:rPr>
      </w:pPr>
      <w:r w:rsidRPr="00D5160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B5547" w:rsidRPr="00D5160F" w14:paraId="5526E99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137A53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4ECAC4E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3F02D5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08C8C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0BA0DC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B5547" w:rsidRPr="00D5160F" w14:paraId="2D673FE6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C459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B5547" w:rsidRPr="00D5160F" w14:paraId="11D02CF7" w14:textId="77777777">
        <w:trPr>
          <w:trHeight w:hRule="exact" w:val="277"/>
        </w:trPr>
        <w:tc>
          <w:tcPr>
            <w:tcW w:w="710" w:type="dxa"/>
          </w:tcPr>
          <w:p w14:paraId="6D0B264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5FC970AD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4DF47DE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378E0332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5E1D629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85B2081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AFAC7C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5D7F127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59AE4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8B5547" w:rsidRPr="00D5160F" w14:paraId="24F176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415B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B5547" w:rsidRPr="00D5160F" w14:paraId="687B1BF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69C3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048F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CE20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7473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4A0D7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5547" w:rsidRPr="00D5160F" w14:paraId="64699B9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DA87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53BE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Вахненко Д.В., Гарнизоненко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879E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 с основами экологии: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9F42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Феникс,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8567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8B5547" w:rsidRPr="00D5160F" w14:paraId="7007E72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409C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85AD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Михеев, Алексей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2608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 птиц. Полевой определитель птичьих гнезд: Пособие для студентов пединститутов и учителей средних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E9E4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Цитадель,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B8F5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5547" w:rsidRPr="00D5160F" w14:paraId="0B8ECA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CCE5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4B88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Кузнецов, А. Ф., Тюрин, В. Г., Семенов, В. Г., Рожков, К. А.,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Лунегова, И. В., Никитин, Г. С., Кузнецова,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89DB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Промышленное птицеводство: содержание, разведение и кормление сельскохозяйственной птицы: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3A9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Квадро,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E924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/103135.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8B5547" w:rsidRPr="00D5160F" w14:paraId="0816D1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D100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D056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Мальков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636F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Звери и птицы лесов: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83C3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AB53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=494089 неограниченный доступ для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B5547" w:rsidRPr="00D5160F" w14:paraId="2DC788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F0EB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42A5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Чупина Л. В., Реймер В. А., Клемешова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93DB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Птицеводство. Кормление сельскохозяйственной птицы: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1AE3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Золотой колос,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421F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=278191 неограниченный доступ для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8B5547" w:rsidRPr="00D5160F" w14:paraId="760617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D525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053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Гладков Н. А., Дементьев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1826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Птицы Советского Союза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548D7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Советская наука, 1951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8579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=222499 неограниченный доступ для зарегистрированных пользователей</w:t>
            </w:r>
          </w:p>
        </w:tc>
      </w:tr>
      <w:tr w:rsidR="008B5547" w:rsidRPr="00D5160F" w14:paraId="749B82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B82B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33D7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Страутман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8D50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Птицы западных областей УСС</w:t>
            </w:r>
            <w:r w:rsidRPr="00D5160F">
              <w:rPr>
                <w:rFonts w:ascii="Tahoma" w:hAnsi="Tahoma" w:cs="Tahoma"/>
                <w:color w:val="000000"/>
                <w:sz w:val="18"/>
                <w:szCs w:val="18"/>
              </w:rPr>
              <w:t>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1DB4A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Львовского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68CF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=220659 неограниченный доступ для зарегистрированных пользователей</w:t>
            </w:r>
          </w:p>
        </w:tc>
      </w:tr>
      <w:tr w:rsidR="008B5547" w:rsidRPr="00D5160F" w14:paraId="0980FC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86CF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9FF73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9BAF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5731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BF98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=133933 неограниченный доступ для зарегистрированных пользователей</w:t>
            </w:r>
          </w:p>
        </w:tc>
      </w:tr>
      <w:tr w:rsidR="008B5547" w:rsidRPr="00D5160F" w14:paraId="4055EC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5AE2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6016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Елагин П.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FB47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 условиях разведения домашней птицы в России: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04F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Типография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 А. Евдокимова, 1889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B039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=130548 неограниченный доступ для зарегистрированных пользователей</w:t>
            </w:r>
          </w:p>
        </w:tc>
      </w:tr>
      <w:tr w:rsidR="008B5547" w:rsidRPr="00D5160F" w14:paraId="3F379D6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C2EB9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94539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Рождественский Л. К., Татаринов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189A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палеонтологии. Справочник для палеонтологов и геологов СССР.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Земноводные, пресмыкающиеся и птицы: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AAE0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D0EA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=115825 неограниченный доступ для зарегистрированных пользователей</w:t>
            </w:r>
          </w:p>
        </w:tc>
      </w:tr>
    </w:tbl>
    <w:p w14:paraId="539EE4D1" w14:textId="77777777" w:rsidR="008B5547" w:rsidRPr="00D5160F" w:rsidRDefault="00D5160F" w:rsidP="00D5160F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D5160F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B5547" w:rsidRPr="00D5160F" w14:paraId="37F4DEC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1BD02B1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1B1CEED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003338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DB925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89C91A" w14:textId="77777777" w:rsidR="008B5547" w:rsidRPr="00D5160F" w:rsidRDefault="00D5160F" w:rsidP="00D51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60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B5547" w:rsidRPr="00D5160F" w14:paraId="5AD719F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48869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1FC7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000C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BBDE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1CD8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5547" w:rsidRPr="00D5160F" w14:paraId="067267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D3703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42CB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Козлова Е. В., Тугаринов А. Я., Павловский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4D61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Фауна СССР. Птицы. Гагарообразные, трубконосые.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Веслоногие, аистообразные, фламинго: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5966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Изд- во Акад. наук ССС</w:t>
            </w:r>
            <w:r w:rsidRPr="00D5160F"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8D9A5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=114619 неограниченный доступ для зарегистрированных пользователей</w:t>
            </w:r>
          </w:p>
        </w:tc>
      </w:tr>
      <w:tr w:rsidR="008B5547" w:rsidRPr="00D5160F" w14:paraId="09C520A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8754D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8F66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Тугаринов А. Я., Зернов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252F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Фауна СССР. Птицы. Пластинчатоклювые: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6B83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Изд- во Акад. наук ССС</w:t>
            </w:r>
            <w:r w:rsidRPr="00D5160F"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6A718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=114616 неограниченный доступ для зарегистрированных пользователей</w:t>
            </w:r>
          </w:p>
        </w:tc>
      </w:tr>
      <w:tr w:rsidR="008B5547" w:rsidRPr="00D5160F" w14:paraId="0A634A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1A35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B5547" w:rsidRPr="00D5160F" w14:paraId="628AD11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45FB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8779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00D8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4E18B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D6CFC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5547" w:rsidRPr="00D5160F" w14:paraId="431AECF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36AFF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C68B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Гериханв, С. К., Мутиева, Х. М.,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Эльдаров, Б. А., Ахмадов, В.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B0C0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Рекомендации по вопросам содержания, кормления, воспроизводства и лечения птицы: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9528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Грозный: Чеченский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1035E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/107279.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8B5547" w:rsidRPr="00D5160F" w14:paraId="1E0D71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2767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74A76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Дементьев Г. П., Гладков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0505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Птицы Советского Союза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6A0F2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Советская наука,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95C7A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16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=222502 неограниченный доступ для зарегистрированных пользователей</w:t>
            </w:r>
          </w:p>
        </w:tc>
      </w:tr>
      <w:tr w:rsidR="008B5547" w:rsidRPr="00D5160F" w14:paraId="0BC5AB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21D96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8B5547" w:rsidRPr="00D5160F" w14:paraId="7F19045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14D8E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студента «Книга Фонд».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 доступа:</w:t>
            </w:r>
          </w:p>
        </w:tc>
      </w:tr>
      <w:tr w:rsidR="008B5547" w:rsidRPr="00D5160F" w14:paraId="6E3BBFC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79F6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http://www.knigafond.ru/</w:t>
            </w:r>
          </w:p>
        </w:tc>
      </w:tr>
      <w:tr w:rsidR="008B5547" w:rsidRPr="00D5160F" w14:paraId="0485D8A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95BD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Универсальная библиотека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е. Режим доступа: 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B5547" w:rsidRPr="00D5160F" w14:paraId="34AA50C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5F87B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библиотека. Режим доступа: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B5547" w:rsidRPr="00D5160F" w14:paraId="2514670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A218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Википедия — свободная энциклопедия. [Эл. ресурс].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 доступа:</w:t>
            </w:r>
          </w:p>
        </w:tc>
      </w:tr>
      <w:tr w:rsidR="008B5547" w:rsidRPr="00D5160F" w14:paraId="20125A9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203A4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wikipedia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Сайт включает расшифровку терминов и понятий.</w:t>
            </w:r>
          </w:p>
        </w:tc>
      </w:tr>
      <w:tr w:rsidR="008B5547" w:rsidRPr="00D5160F" w14:paraId="357BB4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AD6B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B5547" w:rsidRPr="00D5160F" w14:paraId="1B06E70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7989F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8B5547" w:rsidRPr="00D5160F" w14:paraId="24E160B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9B428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8B5547" w:rsidRPr="00D5160F" w14:paraId="6586B36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FB75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B5547" w:rsidRPr="00D5160F" w14:paraId="0D9E96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E93F2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B5547" w:rsidRPr="00D5160F" w14:paraId="0D28889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23283" w14:textId="77777777" w:rsidR="008B5547" w:rsidRPr="00D5160F" w:rsidRDefault="00D5160F" w:rsidP="00D51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B5547" w:rsidRPr="00D5160F" w14:paraId="1FFE7055" w14:textId="77777777">
        <w:trPr>
          <w:trHeight w:hRule="exact" w:val="277"/>
        </w:trPr>
        <w:tc>
          <w:tcPr>
            <w:tcW w:w="710" w:type="dxa"/>
          </w:tcPr>
          <w:p w14:paraId="670C906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680D6655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651BC8A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5EEBA70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627344DC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B25949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6BC281E7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45116AD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2838A1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B5547" w:rsidRPr="00D5160F" w14:paraId="46D936D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C280C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стандартно оборудованные лекционные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 для проведения интерактивных лекций: видеопроектор, ноутбук, экран настенный или компьютерный класс.</w:t>
            </w:r>
          </w:p>
        </w:tc>
      </w:tr>
      <w:tr w:rsidR="008B5547" w:rsidRPr="00D5160F" w14:paraId="58587F23" w14:textId="77777777">
        <w:trPr>
          <w:trHeight w:hRule="exact" w:val="277"/>
        </w:trPr>
        <w:tc>
          <w:tcPr>
            <w:tcW w:w="710" w:type="dxa"/>
          </w:tcPr>
          <w:p w14:paraId="1618BD5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4E240B58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57D401EA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B5A4AC4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51F33C76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B634D0F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B90429E" w14:textId="77777777" w:rsidR="008B5547" w:rsidRPr="00D5160F" w:rsidRDefault="008B5547" w:rsidP="00D516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5547" w:rsidRPr="00D5160F" w14:paraId="188B79D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125674" w14:textId="77777777" w:rsidR="008B5547" w:rsidRPr="00D5160F" w:rsidRDefault="00D5160F" w:rsidP="00D5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B5547" w:rsidRPr="00D5160F" w14:paraId="211DCE2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DA41D" w14:textId="77777777" w:rsidR="008B5547" w:rsidRPr="00D5160F" w:rsidRDefault="00D5160F" w:rsidP="00D516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D516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14:paraId="0F7B151A" w14:textId="293777B0" w:rsidR="008B5547" w:rsidRPr="00D5160F" w:rsidRDefault="008B5547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2C5D880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Приложение 1</w:t>
      </w:r>
    </w:p>
    <w:p w14:paraId="1B38A10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ФОНД ОЦЕНОЧНЫХ СРЕДСТВ</w:t>
      </w:r>
    </w:p>
    <w:p w14:paraId="668668A0" w14:textId="77777777" w:rsidR="00D5160F" w:rsidRPr="00D5160F" w:rsidRDefault="00D5160F" w:rsidP="00D5160F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4D68AF3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2052"/>
        <w:gridCol w:w="2096"/>
        <w:gridCol w:w="2051"/>
      </w:tblGrid>
      <w:tr w:rsidR="00D5160F" w:rsidRPr="00D5160F" w14:paraId="4148E7A1" w14:textId="77777777" w:rsidTr="00CA4080">
        <w:trPr>
          <w:jc w:val="center"/>
        </w:trPr>
        <w:tc>
          <w:tcPr>
            <w:tcW w:w="3717" w:type="dxa"/>
          </w:tcPr>
          <w:p w14:paraId="4416E32A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ЗУН, составляющие компетенцию</w:t>
            </w:r>
          </w:p>
        </w:tc>
        <w:tc>
          <w:tcPr>
            <w:tcW w:w="2052" w:type="dxa"/>
          </w:tcPr>
          <w:p w14:paraId="3D15AAB5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2096" w:type="dxa"/>
          </w:tcPr>
          <w:p w14:paraId="0342C38A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2051" w:type="dxa"/>
          </w:tcPr>
          <w:p w14:paraId="33543A2F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D5160F" w:rsidRPr="00D5160F" w14:paraId="64554333" w14:textId="77777777" w:rsidTr="00CA4080">
        <w:trPr>
          <w:jc w:val="center"/>
        </w:trPr>
        <w:tc>
          <w:tcPr>
            <w:tcW w:w="9916" w:type="dxa"/>
            <w:gridSpan w:val="4"/>
          </w:tcPr>
          <w:p w14:paraId="24EAF211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5160F" w:rsidRPr="00D5160F" w14:paraId="6B287808" w14:textId="77777777" w:rsidTr="00CA4080">
        <w:trPr>
          <w:jc w:val="center"/>
        </w:trPr>
        <w:tc>
          <w:tcPr>
            <w:tcW w:w="3717" w:type="dxa"/>
          </w:tcPr>
          <w:p w14:paraId="35FFF13E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- общие принципы и подходы к реализации процесса воспитания; - методы и приемы формирования ценностных ориентаций обучающихся; - способы развития нравственных чувств, формирования нравственного облика, нравственной позиции, нравственного поведения;</w:t>
            </w:r>
          </w:p>
        </w:tc>
        <w:tc>
          <w:tcPr>
            <w:tcW w:w="2052" w:type="dxa"/>
          </w:tcPr>
          <w:p w14:paraId="36D698B6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Использовать теоретические знания, полученные на лекционных занятиях,  познакомиться и найти необходимую литературу</w:t>
            </w:r>
          </w:p>
        </w:tc>
        <w:tc>
          <w:tcPr>
            <w:tcW w:w="2096" w:type="dxa"/>
          </w:tcPr>
          <w:p w14:paraId="61AD5901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Посещение и конспектирование лекций,</w:t>
            </w:r>
          </w:p>
          <w:p w14:paraId="523C61DD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</w:p>
          <w:p w14:paraId="718347B4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учебных заданий</w:t>
            </w:r>
          </w:p>
        </w:tc>
        <w:tc>
          <w:tcPr>
            <w:tcW w:w="2051" w:type="dxa"/>
          </w:tcPr>
          <w:p w14:paraId="5462BE39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Устный опрос, собеседование практическая. презентация</w:t>
            </w:r>
          </w:p>
        </w:tc>
      </w:tr>
      <w:tr w:rsidR="00D5160F" w:rsidRPr="00D5160F" w14:paraId="25AD142E" w14:textId="77777777" w:rsidTr="00CA4080">
        <w:trPr>
          <w:jc w:val="center"/>
        </w:trPr>
        <w:tc>
          <w:tcPr>
            <w:tcW w:w="3717" w:type="dxa"/>
          </w:tcPr>
          <w:p w14:paraId="0A91B742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человеку; - демонстрировать способность к формированию у школьников гражданской позиции, толерантности и навыков поведения в изменяющейся поликультурной среде; - развивать способности к труду и жизни в условиях современного мира, культуры здорового и безопасного образа жизни</w:t>
            </w:r>
          </w:p>
        </w:tc>
        <w:tc>
          <w:tcPr>
            <w:tcW w:w="2052" w:type="dxa"/>
          </w:tcPr>
          <w:p w14:paraId="13300545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Применять знания, полученные на лекционных занятиях, пользоваться необходимой литературой при подготовке к занятиям</w:t>
            </w:r>
          </w:p>
        </w:tc>
        <w:tc>
          <w:tcPr>
            <w:tcW w:w="2096" w:type="dxa"/>
          </w:tcPr>
          <w:p w14:paraId="3446D493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 xml:space="preserve">Соответствие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2051" w:type="dxa"/>
          </w:tcPr>
          <w:p w14:paraId="1C55E133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Устный опрос, собеседование практическая. презентация</w:t>
            </w:r>
          </w:p>
        </w:tc>
      </w:tr>
      <w:tr w:rsidR="00D5160F" w:rsidRPr="00D5160F" w14:paraId="21DB16BF" w14:textId="77777777" w:rsidTr="00CA4080">
        <w:trPr>
          <w:jc w:val="center"/>
        </w:trPr>
        <w:tc>
          <w:tcPr>
            <w:tcW w:w="3717" w:type="dxa"/>
          </w:tcPr>
          <w:p w14:paraId="7BEBFA74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способами ориентации в профессиональных источниках информации (журналы, сайты, образовательные порталы и т.д.); - способами взаимодействия с другими субъектами образовательного процесса в решении задач духовно-нравственного воспитания обучающихся.</w:t>
            </w:r>
          </w:p>
        </w:tc>
        <w:tc>
          <w:tcPr>
            <w:tcW w:w="2052" w:type="dxa"/>
          </w:tcPr>
          <w:p w14:paraId="26F43ADD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Выполнение практических заданий с использованием полученной информации, применить полученные знания для генерации новых идей</w:t>
            </w:r>
          </w:p>
        </w:tc>
        <w:tc>
          <w:tcPr>
            <w:tcW w:w="2096" w:type="dxa"/>
          </w:tcPr>
          <w:p w14:paraId="0282FA8B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Полнота и содержательность ответа; умение приводить примеры</w:t>
            </w:r>
          </w:p>
        </w:tc>
        <w:tc>
          <w:tcPr>
            <w:tcW w:w="2051" w:type="dxa"/>
          </w:tcPr>
          <w:p w14:paraId="75D25A32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Устный опрос, собеседование практическая. презентация</w:t>
            </w:r>
          </w:p>
        </w:tc>
      </w:tr>
      <w:tr w:rsidR="00D5160F" w:rsidRPr="00D5160F" w14:paraId="5B25EE5E" w14:textId="77777777" w:rsidTr="00CA4080">
        <w:trPr>
          <w:jc w:val="center"/>
        </w:trPr>
        <w:tc>
          <w:tcPr>
            <w:tcW w:w="9916" w:type="dxa"/>
            <w:gridSpan w:val="4"/>
          </w:tcPr>
          <w:p w14:paraId="6D045B0D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160F" w:rsidRPr="00D5160F" w14:paraId="620B4192" w14:textId="77777777" w:rsidTr="00CA4080">
        <w:trPr>
          <w:jc w:val="center"/>
        </w:trPr>
        <w:tc>
          <w:tcPr>
            <w:tcW w:w="3717" w:type="dxa"/>
          </w:tcPr>
          <w:p w14:paraId="593674AC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решать поставленные</w:t>
            </w:r>
          </w:p>
        </w:tc>
        <w:tc>
          <w:tcPr>
            <w:tcW w:w="2052" w:type="dxa"/>
          </w:tcPr>
          <w:p w14:paraId="1926D33D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Изучить теоретический материал, самостоятельно готовиться к опросу</w:t>
            </w:r>
          </w:p>
        </w:tc>
        <w:tc>
          <w:tcPr>
            <w:tcW w:w="2096" w:type="dxa"/>
          </w:tcPr>
          <w:p w14:paraId="01827C18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51" w:type="dxa"/>
          </w:tcPr>
          <w:p w14:paraId="05DF494A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Устный опрос, собеседование практическая. презентация</w:t>
            </w:r>
          </w:p>
        </w:tc>
      </w:tr>
      <w:tr w:rsidR="00D5160F" w:rsidRPr="00D5160F" w14:paraId="053894E1" w14:textId="77777777" w:rsidTr="00CA4080">
        <w:trPr>
          <w:jc w:val="center"/>
        </w:trPr>
        <w:tc>
          <w:tcPr>
            <w:tcW w:w="3717" w:type="dxa"/>
          </w:tcPr>
          <w:p w14:paraId="64DF7162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 xml:space="preserve">-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- проводить </w:t>
            </w: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экспресс-анализ отдельных элементов окружающей природы; - анализировать и соотносить региональные проблемы с общероссийскими и мировыми; - оперировать данными, полученными в различных организациях, проводящих мониторинговые исследования; - собирать необходимый теоретический и практический материал для выполнения научно-исследовательской работы</w:t>
            </w:r>
          </w:p>
        </w:tc>
        <w:tc>
          <w:tcPr>
            <w:tcW w:w="2052" w:type="dxa"/>
          </w:tcPr>
          <w:p w14:paraId="6B0DBA67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Анализирует и интерпретирует полученные результаты</w:t>
            </w:r>
          </w:p>
        </w:tc>
        <w:tc>
          <w:tcPr>
            <w:tcW w:w="2096" w:type="dxa"/>
          </w:tcPr>
          <w:p w14:paraId="08B500A6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 xml:space="preserve">Полнота и правильность ответов, обоснованность обращения к базам данных, </w:t>
            </w: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содержательность выводов</w:t>
            </w:r>
          </w:p>
        </w:tc>
        <w:tc>
          <w:tcPr>
            <w:tcW w:w="2051" w:type="dxa"/>
          </w:tcPr>
          <w:p w14:paraId="22E6A444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 xml:space="preserve">Лекции, в т.ч. интерактивная практические занятия, самостоятельная работа, </w:t>
            </w: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консультации преподавателей, домашнее задание Письменные домашние задания</w:t>
            </w:r>
          </w:p>
        </w:tc>
      </w:tr>
      <w:tr w:rsidR="00D5160F" w:rsidRPr="00D5160F" w14:paraId="592718C2" w14:textId="77777777" w:rsidTr="00CA4080">
        <w:trPr>
          <w:jc w:val="center"/>
        </w:trPr>
        <w:tc>
          <w:tcPr>
            <w:tcW w:w="3717" w:type="dxa"/>
          </w:tcPr>
          <w:p w14:paraId="66B43CD9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lastRenderedPageBreak/>
              <w:t>- приёмами организации и проведения научноисследовательских и производственнотехнологических биологических работ; - информацией о системе национального мониторинга Росси</w:t>
            </w:r>
          </w:p>
        </w:tc>
        <w:tc>
          <w:tcPr>
            <w:tcW w:w="2052" w:type="dxa"/>
          </w:tcPr>
          <w:p w14:paraId="2B8F4B1E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Формирует ответы на поставленные вопросы</w:t>
            </w:r>
          </w:p>
        </w:tc>
        <w:tc>
          <w:tcPr>
            <w:tcW w:w="2096" w:type="dxa"/>
          </w:tcPr>
          <w:p w14:paraId="33418229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051" w:type="dxa"/>
          </w:tcPr>
          <w:p w14:paraId="732B2493" w14:textId="77777777" w:rsidR="00D5160F" w:rsidRPr="00D5160F" w:rsidRDefault="00D5160F" w:rsidP="00D5160F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160F">
              <w:rPr>
                <w:rFonts w:ascii="Times New Roman" w:hAnsi="Times New Roman" w:cs="Times New Roman"/>
                <w:lang w:val="ru-RU"/>
              </w:rPr>
              <w:t>Устный опрос, собеседование практическая. презентация</w:t>
            </w:r>
          </w:p>
        </w:tc>
      </w:tr>
    </w:tbl>
    <w:p w14:paraId="4BED9FF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</w:p>
    <w:p w14:paraId="761ED09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ПОКАЗАТЕЛИ  И КРИТЕРИИ ОЦЕНИВАНИЯ КОМПЕТЕНЦИЙ </w:t>
      </w:r>
    </w:p>
    <w:p w14:paraId="17355FD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(Шкалы оценивания) </w:t>
      </w:r>
    </w:p>
    <w:p w14:paraId="75A98D7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«Отлично» (5)/зачтено</w:t>
      </w:r>
      <w:r w:rsidRPr="00D5160F">
        <w:rPr>
          <w:rFonts w:ascii="Times New Roman" w:hAnsi="Times New Roman" w:cs="Times New Roman"/>
          <w:lang w:val="ru-RU"/>
        </w:rPr>
        <w:t xml:space="preserve"> – оценка соответствует повышенному уровню и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 </w:t>
      </w:r>
    </w:p>
    <w:p w14:paraId="04A6204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 xml:space="preserve">«Хорошо» (4)/зачтено </w:t>
      </w:r>
      <w:r w:rsidRPr="00D5160F">
        <w:rPr>
          <w:rFonts w:ascii="Times New Roman" w:hAnsi="Times New Roman" w:cs="Times New Roman"/>
          <w:lang w:val="ru-RU"/>
        </w:rPr>
        <w:t xml:space="preserve">- оценка соответствует повышенному уровню и выставляется обучающемуся, если он твердо знает материал, грамотно и по существу излагает его, не допуская существенных неточностей в ответе на вопрос или выполнении заданий,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14:paraId="7431D17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 xml:space="preserve">«Удовлетворительно» (3)/зачтено </w:t>
      </w:r>
      <w:r w:rsidRPr="00D5160F">
        <w:rPr>
          <w:rFonts w:ascii="Times New Roman" w:hAnsi="Times New Roman" w:cs="Times New Roman"/>
          <w:lang w:val="ru-RU"/>
        </w:rPr>
        <w:t xml:space="preserve">- оценка соответствует пороговому уровню и выставляется обучающемуся, если он имеет знания только основного материала, но не усвоил его деталей, допускает неточности, демонстрирует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 </w:t>
      </w:r>
    </w:p>
    <w:p w14:paraId="363D6B2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 xml:space="preserve">«Неудовлетворительно» (2)/незачтено </w:t>
      </w:r>
      <w:r w:rsidRPr="00D5160F">
        <w:rPr>
          <w:rFonts w:ascii="Times New Roman" w:hAnsi="Times New Roman" w:cs="Times New Roman"/>
          <w:lang w:val="ru-RU"/>
        </w:rPr>
        <w:t xml:space="preserve">- оценка  выставляется обучающемуся, который не достигает  порогового уровня, демонстрирует непонимание проблемы, не знает значительной части программного  материала, допускает существенные ошибки, неуверенно, с большими затруднениями выполняет практические работы.  </w:t>
      </w:r>
    </w:p>
    <w:p w14:paraId="6D4424C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6A45062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Контрольные вопросы к экзамену</w:t>
      </w:r>
    </w:p>
    <w:p w14:paraId="7509977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1.  Орнитология как наука.</w:t>
      </w:r>
    </w:p>
    <w:p w14:paraId="0C04FB9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2.  Основные этапы развития орнитологии.</w:t>
      </w:r>
    </w:p>
    <w:p w14:paraId="3634826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3.  Общая характеристика класса птиц как прогрессивной ветви позвоночных, приспособившихся к полету. Особенности строения и функционирования кожных покровов, скелета, мускулатуры.</w:t>
      </w:r>
    </w:p>
    <w:p w14:paraId="177CA71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4.  Морфология органов дыхания птиц. Механизм дыхания. Особенности кровообращения у птиц.</w:t>
      </w:r>
    </w:p>
    <w:p w14:paraId="242374E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5.  Органы размножения птиц. Строение и развитие яйца. Особенности насиживания яиц.</w:t>
      </w:r>
    </w:p>
    <w:p w14:paraId="7F4971D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6.  Биология питания (набор кормов, техника и арена кормодобывания, смена кормов). Органы пищеварения.</w:t>
      </w:r>
    </w:p>
    <w:p w14:paraId="3FA0A1A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7.  Экологические типы птиц, их адаптивные особенности. Явление </w:t>
      </w:r>
      <w:hyperlink r:id="rId5" w:tooltip="Конвергенция" w:history="1">
        <w:r w:rsidRPr="00D5160F">
          <w:rPr>
            <w:rStyle w:val="a4"/>
            <w:rFonts w:ascii="Times New Roman" w:hAnsi="Times New Roman" w:cs="Times New Roman"/>
            <w:lang w:val="ru-RU"/>
          </w:rPr>
          <w:t>конвергенции</w:t>
        </w:r>
      </w:hyperlink>
      <w:r w:rsidRPr="00D5160F">
        <w:rPr>
          <w:rFonts w:ascii="Times New Roman" w:hAnsi="Times New Roman" w:cs="Times New Roman"/>
          <w:lang w:val="ru-RU"/>
        </w:rPr>
        <w:t> в классе птиц.</w:t>
      </w:r>
    </w:p>
    <w:p w14:paraId="1066D3E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8.  Годовой цикл жизни у птиц, основные биологические периоды (зимовка, размножение, линька), их приуроченность и адаптация к определенной сезонной обстановке.</w:t>
      </w:r>
    </w:p>
    <w:p w14:paraId="53DBC99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9.  Особенности процесса обмена веществ у птиц.</w:t>
      </w:r>
    </w:p>
    <w:p w14:paraId="31D07D3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lastRenderedPageBreak/>
        <w:t>10.  Характеристика нервной системы птиц. Способность к рассудочной деятельности.</w:t>
      </w:r>
    </w:p>
    <w:p w14:paraId="265F9F8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11.  Теории происхождения птиц.</w:t>
      </w:r>
    </w:p>
    <w:p w14:paraId="3D772ED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12.  Вымершие птицетазовые и ящеротазовые виды птиц. Краткая характеристика, особенности организации, биологии. Причины их вымирания.</w:t>
      </w:r>
    </w:p>
    <w:p w14:paraId="204CEE8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13.  Филогенетическое древо птиц.</w:t>
      </w:r>
    </w:p>
    <w:p w14:paraId="4267BDF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14.  Характеристика абиотических, биотических и антропогенных факторов, влияющих на распространение и численность птиц.</w:t>
      </w:r>
    </w:p>
    <w:p w14:paraId="20F0399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15.  Методы учета и регуляции численности птиц.</w:t>
      </w:r>
    </w:p>
    <w:p w14:paraId="3ADD8BC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16.  Современная система класса птиц. Количество семейство, число родов и видов птиц. Таксономические, биологические особенности представителей различных отрядов птиц.</w:t>
      </w:r>
    </w:p>
    <w:p w14:paraId="60472C4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17.  Основные типы движения птиц, их классификация и краткая характеристика.</w:t>
      </w:r>
    </w:p>
    <w:p w14:paraId="257B60D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18.  Особенности водно-солевого обмена птиц.</w:t>
      </w:r>
    </w:p>
    <w:p w14:paraId="093FBE6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19.  Особенности терморегуляции птиц. Механизмы физической и химической терморегуляции. Терморегуляторное поведение.</w:t>
      </w:r>
    </w:p>
    <w:p w14:paraId="6D7921A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20.  Основные пути приспособления птиц к температурным условиям окружающей среды.</w:t>
      </w:r>
    </w:p>
    <w:p w14:paraId="5B0CFD8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21.  Онтогенез птиц. Насиживание. Этапы эмбрионального и постэмбрионального развития. Матуронатные и имматуронатные птицы.</w:t>
      </w:r>
    </w:p>
    <w:p w14:paraId="1C65FED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22.  Миграции – как адаптивное явление в жизни птиц.</w:t>
      </w:r>
    </w:p>
    <w:p w14:paraId="0FEDD10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23.  Предмиграционный период. Этапы формирования миграционного полета.</w:t>
      </w:r>
    </w:p>
    <w:p w14:paraId="3177B98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24.  Методы, применяемые для изучения миграций.</w:t>
      </w:r>
    </w:p>
    <w:p w14:paraId="59144EC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25.  Ориентация птиц в пространстве. Гипотезы навигации птиц: гипотеза солнечной дуги (Мэтьюз), магнитная гипотеза, ольфакторная гипотеза (Паппи), использование наземных ориентиров, ориентация по звездам (опыты Крамера).</w:t>
      </w:r>
    </w:p>
    <w:p w14:paraId="7B1FC62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26.  Кольцевание и отлов птиц. Характеристика и значение.</w:t>
      </w:r>
    </w:p>
    <w:p w14:paraId="0D0151B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27.  Суточные ритмы. Характеристика, значение. Главные факторы, определяющие формирование специфики суточных ритмов.</w:t>
      </w:r>
    </w:p>
    <w:p w14:paraId="06A865B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28.  Орнитофауна Тюменской области.</w:t>
      </w:r>
    </w:p>
    <w:p w14:paraId="0552287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29.  Характеристика орнитофауны Западной Сибири в сравнении с другими регионами.</w:t>
      </w:r>
    </w:p>
    <w:p w14:paraId="3BE65B8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30.  Редкие и исчезающие виды птиц. Деятельность человека по охране редких видов.</w:t>
      </w:r>
    </w:p>
    <w:p w14:paraId="0F523A2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31.  Биоценотическое и практическое значение птиц. Значение в биоценозах растительноядных птиц. Адаптивные черты птиц к использованию растительной пищи. Роль птиц в опылении растений, распространении плодов и семян.</w:t>
      </w:r>
    </w:p>
    <w:p w14:paraId="608D205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32.  Влияние насекомоядных и хищных птиц на численность жертв. Многолетние сопряженные колебания численности хищников и их жертв.</w:t>
      </w:r>
    </w:p>
    <w:p w14:paraId="211F6CD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33.  Полезная роль насекомоядных и хищных птиц в истреблении вредителей лесных и сельскохозяйственных растений. Охрана и привлечение хищных и насекомоядных птиц в антропогенные ландшафты.</w:t>
      </w:r>
    </w:p>
    <w:p w14:paraId="4D9F8B3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34.  Эстетическое значение птиц. Пение птиц, его значение в жизнедеятельности птиц, в жизни человека и в видовой идентификации.</w:t>
      </w:r>
    </w:p>
    <w:p w14:paraId="7CAD64C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35.  Роль птиц в сохранении и распространении природно-очаговых болезней.</w:t>
      </w:r>
    </w:p>
    <w:p w14:paraId="2300C47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36.  Отрицательная роль птиц в хозяйственной деятельности человека.</w:t>
      </w:r>
    </w:p>
    <w:p w14:paraId="6F7D174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37.  Птицы и авиация. Меры по предотвращению столкновений птиц с самолетами.</w:t>
      </w:r>
    </w:p>
    <w:p w14:paraId="2CF25AF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38.  Птицы и охотничье хозяйство.</w:t>
      </w:r>
    </w:p>
    <w:p w14:paraId="6899098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39.  Птицы и медицина.</w:t>
      </w:r>
    </w:p>
    <w:p w14:paraId="5210532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40.  Домашние птицы: куры, гуси, утки и индейки. Происхождение домашних птиц и их современные специализированные породы. Домашние голуби, их происхождение и основные породы. Комнатные, декоративные и певчие птицы (канарейки, ткачики, попугаи).</w:t>
      </w:r>
    </w:p>
    <w:p w14:paraId="5753768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Темы рефератов:</w:t>
      </w:r>
    </w:p>
    <w:p w14:paraId="37F6238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Регуляция размножения. Участие гипофизарных гормонов.</w:t>
      </w:r>
    </w:p>
    <w:p w14:paraId="78BEDF9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Факторы, оказывающие влияние на сроки и характер линьки.</w:t>
      </w:r>
    </w:p>
    <w:p w14:paraId="4D9592D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Особенности энергетики миграционного полета.</w:t>
      </w:r>
    </w:p>
    <w:p w14:paraId="7E2FA91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Кольцевание и отлов птиц. Их значение в изучении миграций птиц.</w:t>
      </w:r>
    </w:p>
    <w:p w14:paraId="057770F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 Особенности процесса размножения птиц как периодического явления.</w:t>
      </w:r>
    </w:p>
    <w:p w14:paraId="5234720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Систематические особенности отряда Гусеобразные.</w:t>
      </w:r>
    </w:p>
    <w:p w14:paraId="4107D51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 Хищные птицы: видовое многообразие, особенности жизнедеятельности.</w:t>
      </w:r>
    </w:p>
    <w:p w14:paraId="64864C3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lastRenderedPageBreak/>
        <w:t>Отряд Ржанкообразные: основные семейства и представители.</w:t>
      </w:r>
    </w:p>
    <w:p w14:paraId="0F27903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 Отряд Воробьеобразные – наиболее разнообразная и многочисленная группа птиц.</w:t>
      </w:r>
    </w:p>
    <w:p w14:paraId="7BD3349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7096473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№ 2.</w:t>
      </w:r>
    </w:p>
    <w:p w14:paraId="5036333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Орнитология. Чем важны птицы?</w:t>
      </w:r>
    </w:p>
    <w:p w14:paraId="4A56932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Знакомство с разделом науки – орнитологией. Формирование понимания существования птиц, как части природы.</w:t>
      </w:r>
    </w:p>
    <w:p w14:paraId="7658FDE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3.</w:t>
      </w:r>
    </w:p>
    <w:p w14:paraId="4F11C84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Приспособленность птиц к полету. Перо.</w:t>
      </w:r>
    </w:p>
    <w:p w14:paraId="783E517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Показать общие особенности внешнего и внутреннего строения, позволяющие птицам летать; уникальность и сложность строения пера.</w:t>
      </w:r>
    </w:p>
    <w:p w14:paraId="09C943F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4.</w:t>
      </w:r>
    </w:p>
    <w:p w14:paraId="0941118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Птичьи голоса.</w:t>
      </w:r>
    </w:p>
    <w:p w14:paraId="2049533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Познакомить с многообразием и красотой пения птиц.</w:t>
      </w:r>
    </w:p>
    <w:p w14:paraId="380B08A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5.</w:t>
      </w:r>
    </w:p>
    <w:p w14:paraId="1A58B38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Птичьи гнезда.</w:t>
      </w:r>
    </w:p>
    <w:p w14:paraId="57ED3F3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Познакомить с периодом гнездовий птиц; разнообразием гнезд и их предназначением.</w:t>
      </w:r>
    </w:p>
    <w:p w14:paraId="439E87F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6.</w:t>
      </w:r>
    </w:p>
    <w:p w14:paraId="33D2823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Яйцо – будущая жизнь.</w:t>
      </w:r>
    </w:p>
    <w:p w14:paraId="2DDA6B5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Показать сложное строение яйца птицы, его значение для продолжения рода.</w:t>
      </w:r>
    </w:p>
    <w:p w14:paraId="2F55EAD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7.</w:t>
      </w:r>
    </w:p>
    <w:p w14:paraId="0E1FE17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Птичье потомство.</w:t>
      </w:r>
    </w:p>
    <w:p w14:paraId="7819B9D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Показать развитие птенца в яйце; процесс его выхода из яйца; воспитание птенцов.</w:t>
      </w:r>
    </w:p>
    <w:p w14:paraId="0DFB79F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8.</w:t>
      </w:r>
    </w:p>
    <w:p w14:paraId="03830B8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Зимующие птицы и их подкормка.</w:t>
      </w:r>
    </w:p>
    <w:p w14:paraId="555D9A6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Познакомить с видами зимующих птиц и их подкормкой.</w:t>
      </w:r>
    </w:p>
    <w:p w14:paraId="02FA086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Задание 9.</w:t>
      </w:r>
    </w:p>
    <w:p w14:paraId="4D21828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Перелетные птицы.</w:t>
      </w:r>
    </w:p>
    <w:p w14:paraId="199A565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Ознакомить с причинами миграции птиц, видами перелетных птиц.</w:t>
      </w:r>
    </w:p>
    <w:p w14:paraId="50EED61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10.</w:t>
      </w:r>
    </w:p>
    <w:p w14:paraId="7597262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Птицы Белгородской области.</w:t>
      </w:r>
    </w:p>
    <w:p w14:paraId="42A0DB6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Познакомить с птицами, обитающими в Белгородской области.</w:t>
      </w:r>
    </w:p>
    <w:p w14:paraId="300CC6E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Занятие 11.</w:t>
      </w:r>
    </w:p>
    <w:p w14:paraId="7538056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b/>
          <w:bCs/>
          <w:lang w:val="ru-RU"/>
        </w:rPr>
        <w:t>Птицы на службе человека. Самая, самая …..</w:t>
      </w:r>
    </w:p>
    <w:p w14:paraId="0135218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Цель. Рассмотреть возможности взаимоотношений птиц и людей. Птичьи рекорды. Задание по теме.</w:t>
      </w:r>
    </w:p>
    <w:p w14:paraId="6E55214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52EA485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00E6ACD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2C818F8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bCs/>
          <w:i/>
          <w:lang w:val="ru-RU"/>
        </w:rPr>
        <w:t xml:space="preserve">  </w:t>
      </w:r>
      <w:r w:rsidRPr="00D5160F">
        <w:rPr>
          <w:rFonts w:ascii="Times New Roman" w:hAnsi="Times New Roman" w:cs="Times New Roman"/>
          <w:b/>
          <w:lang w:val="ru-RU"/>
        </w:rPr>
        <w:t>Приложение 2</w:t>
      </w:r>
    </w:p>
    <w:p w14:paraId="016BABE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i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МЕТОДИЧЕСКИЕ УКАЗАНИЯ ПО ОСВОЕНИЮ ДИСЦИПЛИНЫ</w:t>
      </w:r>
    </w:p>
    <w:p w14:paraId="1AAD651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>Учебным планом предусмотрены следующие виды занятий:</w:t>
      </w:r>
    </w:p>
    <w:p w14:paraId="090BE1B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 xml:space="preserve">- </w:t>
      </w:r>
      <w:r w:rsidRPr="00D5160F">
        <w:rPr>
          <w:rFonts w:ascii="Times New Roman" w:hAnsi="Times New Roman" w:cs="Times New Roman"/>
          <w:b/>
          <w:bCs/>
          <w:lang w:val="ru-RU"/>
        </w:rPr>
        <w:t>лекции</w:t>
      </w:r>
      <w:r w:rsidRPr="00D5160F">
        <w:rPr>
          <w:rFonts w:ascii="Times New Roman" w:hAnsi="Times New Roman" w:cs="Times New Roman"/>
          <w:bCs/>
          <w:lang w:val="ru-RU"/>
        </w:rPr>
        <w:t>;</w:t>
      </w:r>
    </w:p>
    <w:p w14:paraId="27DFC3B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 xml:space="preserve">- </w:t>
      </w:r>
      <w:r w:rsidRPr="00D5160F">
        <w:rPr>
          <w:rFonts w:ascii="Times New Roman" w:hAnsi="Times New Roman" w:cs="Times New Roman"/>
          <w:b/>
          <w:bCs/>
          <w:lang w:val="ru-RU"/>
        </w:rPr>
        <w:t>практические занятия</w:t>
      </w:r>
      <w:r w:rsidRPr="00D5160F">
        <w:rPr>
          <w:rFonts w:ascii="Times New Roman" w:hAnsi="Times New Roman" w:cs="Times New Roman"/>
          <w:bCs/>
          <w:lang w:val="ru-RU"/>
        </w:rPr>
        <w:t>.</w:t>
      </w:r>
    </w:p>
    <w:p w14:paraId="4E64E65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0FE5E97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 xml:space="preserve">В ходе лекционных занятий рассматриваются </w:t>
      </w:r>
      <w:r w:rsidRPr="00D5160F">
        <w:rPr>
          <w:rFonts w:ascii="Times New Roman" w:hAnsi="Times New Roman" w:cs="Times New Roman"/>
          <w:lang w:val="ru-RU"/>
        </w:rPr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дороге,</w:t>
      </w:r>
      <w:r w:rsidRPr="00D5160F">
        <w:rPr>
          <w:rFonts w:ascii="Times New Roman" w:hAnsi="Times New Roman" w:cs="Times New Roman"/>
          <w:bCs/>
          <w:lang w:val="ru-RU"/>
        </w:rPr>
        <w:t xml:space="preserve"> даются рекомендации для самостоятельной работы и подготовке к практическим занятиям. </w:t>
      </w:r>
    </w:p>
    <w:p w14:paraId="023AE4E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14:paraId="286C6E3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lastRenderedPageBreak/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62CD67A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7D0E9EE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D5160F">
        <w:rPr>
          <w:rFonts w:ascii="Times New Roman" w:hAnsi="Times New Roman" w:cs="Times New Roman"/>
          <w:bCs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D5160F">
        <w:rPr>
          <w:rFonts w:ascii="Times New Roman" w:hAnsi="Times New Roman" w:cs="Times New Roman"/>
          <w:lang w:val="ru-RU"/>
        </w:rPr>
        <w:t>сбора, анализа и синтеза информации.</w:t>
      </w:r>
    </w:p>
    <w:p w14:paraId="34F2DBF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балльно-рейтинговой системой. </w:t>
      </w:r>
    </w:p>
    <w:p w14:paraId="63ED305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1D63D6B1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Cs/>
          <w:lang w:val="ru-RU"/>
        </w:rPr>
      </w:pPr>
      <w:r w:rsidRPr="00D5160F">
        <w:rPr>
          <w:rFonts w:ascii="Times New Roman" w:hAnsi="Times New Roman" w:cs="Times New Roman"/>
          <w:bCs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1A30056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</w:p>
    <w:p w14:paraId="3F4C876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 докладов</w:t>
      </w:r>
    </w:p>
    <w:p w14:paraId="75F44B3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37F68F6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08E7C67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Тему доклада студент выбирает, исходя из круга научных интересов на первых семинарских занятиях.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14:paraId="3EB5CCF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Выполнение доклада позволяет решать следующие задачи обучения:</w:t>
      </w:r>
    </w:p>
    <w:p w14:paraId="5F845A9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глубже изучить отдельные темы учебной дисциплины;</w:t>
      </w:r>
    </w:p>
    <w:p w14:paraId="73937A2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7BC18E8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позволяет дополнить текущий контроль знаний студентов;</w:t>
      </w:r>
    </w:p>
    <w:p w14:paraId="4B855D4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565777D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i/>
          <w:lang w:val="ru-RU"/>
        </w:rPr>
      </w:pPr>
      <w:r w:rsidRPr="00D5160F">
        <w:rPr>
          <w:rFonts w:ascii="Times New Roman" w:hAnsi="Times New Roman" w:cs="Times New Roman"/>
          <w:i/>
          <w:lang w:val="ru-RU"/>
        </w:rPr>
        <w:t>Требования, предъявляемые к докладу:</w:t>
      </w:r>
    </w:p>
    <w:p w14:paraId="749CEB7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полное, глубокое и последовательное освещение темы;</w:t>
      </w:r>
    </w:p>
    <w:p w14:paraId="4301F9D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3DDA7D3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ссылки на используемую литературу по тексту;</w:t>
      </w:r>
    </w:p>
    <w:p w14:paraId="0202146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самостоятельность изложения;</w:t>
      </w:r>
    </w:p>
    <w:p w14:paraId="24D5651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аккуратность оформления работы;</w:t>
      </w:r>
    </w:p>
    <w:p w14:paraId="299433F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соблюдение установленных сроков написания и предоставления работы преподавателю.</w:t>
      </w:r>
    </w:p>
    <w:p w14:paraId="359A914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i/>
          <w:lang w:val="ru-RU"/>
        </w:rPr>
      </w:pPr>
      <w:r w:rsidRPr="00D5160F">
        <w:rPr>
          <w:rFonts w:ascii="Times New Roman" w:hAnsi="Times New Roman" w:cs="Times New Roman"/>
          <w:i/>
          <w:lang w:val="ru-RU"/>
        </w:rPr>
        <w:t>Оформление доклада.</w:t>
      </w:r>
    </w:p>
    <w:p w14:paraId="05C5198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lastRenderedPageBreak/>
        <w:t>При написании доклада студенту следует соблюдать следующие требования к его оформлению:</w:t>
      </w:r>
    </w:p>
    <w:p w14:paraId="75703E3B" w14:textId="77777777" w:rsidR="00D5160F" w:rsidRPr="00D5160F" w:rsidRDefault="00D5160F" w:rsidP="00D516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Доклад выполняется на бумаге формата А4 машинописным способом: размер шрифта – 14 шрифт Times New Roman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5160F">
          <w:rPr>
            <w:rFonts w:ascii="Times New Roman" w:hAnsi="Times New Roman" w:cs="Times New Roman"/>
            <w:lang w:val="ru-RU"/>
          </w:rPr>
          <w:t>20 мм</w:t>
        </w:r>
      </w:smartTag>
      <w:r w:rsidRPr="00D5160F">
        <w:rPr>
          <w:rFonts w:ascii="Times New Roman" w:hAnsi="Times New Roman" w:cs="Times New Roman"/>
          <w:lang w:val="ru-RU"/>
        </w:rPr>
        <w:t>; нумерация страниц – в правом верхнем углу. Объем доклада: 10-12 листов.</w:t>
      </w:r>
    </w:p>
    <w:p w14:paraId="6E104B80" w14:textId="77777777" w:rsidR="00D5160F" w:rsidRPr="00D5160F" w:rsidRDefault="00D5160F" w:rsidP="00D516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Список использованных источников литературы не менее 10.</w:t>
      </w:r>
    </w:p>
    <w:p w14:paraId="022D6743" w14:textId="77777777" w:rsidR="00D5160F" w:rsidRPr="00D5160F" w:rsidRDefault="00D5160F" w:rsidP="00D5160F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Структура доклада: </w:t>
      </w:r>
    </w:p>
    <w:p w14:paraId="22DF2F43" w14:textId="77777777" w:rsidR="00D5160F" w:rsidRPr="00D5160F" w:rsidRDefault="00D5160F" w:rsidP="00D5160F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титульный лист;</w:t>
      </w:r>
    </w:p>
    <w:p w14:paraId="6724E07A" w14:textId="77777777" w:rsidR="00D5160F" w:rsidRPr="00D5160F" w:rsidRDefault="00D5160F" w:rsidP="00D5160F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лист содержания,</w:t>
      </w:r>
    </w:p>
    <w:p w14:paraId="0CC48F93" w14:textId="77777777" w:rsidR="00D5160F" w:rsidRPr="00D5160F" w:rsidRDefault="00D5160F" w:rsidP="00D5160F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основная часть работы,</w:t>
      </w:r>
    </w:p>
    <w:p w14:paraId="6BC4B96A" w14:textId="77777777" w:rsidR="00D5160F" w:rsidRPr="00D5160F" w:rsidRDefault="00D5160F" w:rsidP="00D5160F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список использованной литературы,</w:t>
      </w:r>
    </w:p>
    <w:p w14:paraId="750A0E7E" w14:textId="77777777" w:rsidR="00D5160F" w:rsidRPr="00D5160F" w:rsidRDefault="00D5160F" w:rsidP="00D5160F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приложения.</w:t>
      </w:r>
    </w:p>
    <w:p w14:paraId="1DDAE2B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7137A84B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7F40391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5DDAD3F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2F017B0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Методические рекомендации по подготовке к тестированию</w:t>
      </w:r>
    </w:p>
    <w:p w14:paraId="66D9710A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</w:p>
    <w:p w14:paraId="3ED280F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2CAB93D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- составление краткого плана подготовки; </w:t>
      </w:r>
    </w:p>
    <w:p w14:paraId="4D53C42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выделение основных положений, которые необходимо запомнить, повторить, выучить;</w:t>
      </w:r>
    </w:p>
    <w:p w14:paraId="2199ABBF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выборочная проверка своих знаний по каждой теме (разделу);</w:t>
      </w:r>
    </w:p>
    <w:p w14:paraId="1F5E771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- определение наиболее уязвимых мест в подготовке; </w:t>
      </w:r>
    </w:p>
    <w:p w14:paraId="060C33E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- проработка конспектов по ним; </w:t>
      </w:r>
    </w:p>
    <w:p w14:paraId="1D3010B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>- повторная выборочная проверка.</w:t>
      </w:r>
    </w:p>
    <w:p w14:paraId="57FF0B1C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6E5A12F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b/>
          <w:lang w:val="ru-RU"/>
        </w:rPr>
      </w:pPr>
      <w:r w:rsidRPr="00D5160F">
        <w:rPr>
          <w:rFonts w:ascii="Times New Roman" w:hAnsi="Times New Roman" w:cs="Times New Roman"/>
          <w:b/>
          <w:lang w:val="ru-RU"/>
        </w:rPr>
        <w:t>Методические рекомендации по подготовке к решению ситуационных задач</w:t>
      </w:r>
    </w:p>
    <w:p w14:paraId="1095F60E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640D41A3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6B9C002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5ABEAE4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Эти алгоритмы включают в себя: </w:t>
      </w:r>
      <w:bookmarkStart w:id="0" w:name="_GoBack"/>
      <w:bookmarkEnd w:id="0"/>
    </w:p>
    <w:p w14:paraId="60300EF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2EB9FBC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– оценка или квалификация этой ситуации (отношения); </w:t>
      </w:r>
    </w:p>
    <w:p w14:paraId="2FFD0565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18C4B016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4CA3FEE7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lastRenderedPageBreak/>
        <w:t xml:space="preserve">– обоснование принятого решения, его формулирование в письменном или устном виде; </w:t>
      </w:r>
    </w:p>
    <w:p w14:paraId="4A76C5A0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49885F92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  <w:r w:rsidRPr="00D5160F">
        <w:rPr>
          <w:rFonts w:ascii="Times New Roman" w:hAnsi="Times New Roman" w:cs="Times New Roman"/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При этом выводы должны быть мотивированы. </w:t>
      </w:r>
    </w:p>
    <w:p w14:paraId="0FC732B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67F165AD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32D69DD4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6E718AC8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p w14:paraId="4FF75349" w14:textId="77777777" w:rsidR="00D5160F" w:rsidRPr="00D5160F" w:rsidRDefault="00D5160F" w:rsidP="00D5160F">
      <w:pPr>
        <w:spacing w:after="0"/>
        <w:rPr>
          <w:rFonts w:ascii="Times New Roman" w:hAnsi="Times New Roman" w:cs="Times New Roman"/>
          <w:lang w:val="ru-RU"/>
        </w:rPr>
      </w:pPr>
    </w:p>
    <w:sectPr w:rsidR="00D5160F" w:rsidRPr="00D516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D3D"/>
    <w:multiLevelType w:val="multilevel"/>
    <w:tmpl w:val="CF02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5547"/>
    <w:rsid w:val="00D31453"/>
    <w:rsid w:val="00D516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B091"/>
  <w15:docId w15:val="{1DE47CFB-1D1D-4DAF-9A10-188EE10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semiHidden/>
    <w:unhideWhenUsed/>
    <w:rsid w:val="00D5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6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nvergen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5996</Words>
  <Characters>34182</Characters>
  <Application>Microsoft Office Word</Application>
  <DocSecurity>0</DocSecurity>
  <Lines>284</Lines>
  <Paragraphs>80</Paragraphs>
  <ScaleCrop>false</ScaleCrop>
  <Company/>
  <LinksUpToDate>false</LinksUpToDate>
  <CharactersWithSpaces>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2022-2023_44_03_05_40-21-2-БГZS_plx_Орнитология </dc:title>
  <dc:creator>FastReport.NET</dc:creator>
  <cp:lastModifiedBy>Ирина</cp:lastModifiedBy>
  <cp:revision>2</cp:revision>
  <dcterms:created xsi:type="dcterms:W3CDTF">2022-10-26T16:14:00Z</dcterms:created>
  <dcterms:modified xsi:type="dcterms:W3CDTF">2022-10-26T16:15:00Z</dcterms:modified>
</cp:coreProperties>
</file>