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184664" w:rsidRPr="00E20569">
        <w:trPr>
          <w:trHeight w:hRule="exact" w:val="2083"/>
        </w:trPr>
        <w:tc>
          <w:tcPr>
            <w:tcW w:w="10788" w:type="dxa"/>
            <w:gridSpan w:val="2"/>
            <w:shd w:val="clear" w:color="000000" w:fill="FFFFFF"/>
            <w:tcMar>
              <w:left w:w="34" w:type="dxa"/>
              <w:right w:w="34" w:type="dxa"/>
            </w:tcMar>
          </w:tcPr>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Министерство науки и высшего образования Российской Федерации</w:t>
            </w:r>
          </w:p>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84664" w:rsidRPr="00E35717" w:rsidRDefault="00184664">
            <w:pPr>
              <w:spacing w:after="0" w:line="240" w:lineRule="auto"/>
              <w:jc w:val="center"/>
              <w:rPr>
                <w:sz w:val="28"/>
                <w:szCs w:val="28"/>
                <w:lang w:val="ru-RU"/>
              </w:rPr>
            </w:pPr>
          </w:p>
        </w:tc>
      </w:tr>
      <w:tr w:rsidR="00184664">
        <w:trPr>
          <w:trHeight w:hRule="exact" w:val="805"/>
        </w:trPr>
        <w:tc>
          <w:tcPr>
            <w:tcW w:w="6110" w:type="dxa"/>
            <w:shd w:val="clear" w:color="000000" w:fill="FFFFFF"/>
            <w:tcMar>
              <w:left w:w="34" w:type="dxa"/>
              <w:right w:w="34" w:type="dxa"/>
            </w:tcMar>
          </w:tcPr>
          <w:p w:rsidR="00184664" w:rsidRPr="00E35717" w:rsidRDefault="00184664">
            <w:pPr>
              <w:rPr>
                <w:lang w:val="ru-RU"/>
              </w:rPr>
            </w:pPr>
          </w:p>
        </w:tc>
        <w:tc>
          <w:tcPr>
            <w:tcW w:w="4692" w:type="dxa"/>
            <w:vMerge w:val="restart"/>
            <w:shd w:val="clear" w:color="000000" w:fill="FFFFFF"/>
            <w:tcMar>
              <w:left w:w="34" w:type="dxa"/>
              <w:right w:w="34" w:type="dxa"/>
            </w:tcMar>
          </w:tcPr>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УТВЕРЖДАЮ</w:t>
            </w:r>
          </w:p>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Директор Таганрогского института имени А.П. Чехова (филиала)</w:t>
            </w:r>
          </w:p>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РГЭУ (РИНХ)</w:t>
            </w:r>
          </w:p>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 xml:space="preserve">_____________ </w:t>
            </w:r>
            <w:proofErr w:type="spellStart"/>
            <w:r w:rsidRPr="00E35717">
              <w:rPr>
                <w:rFonts w:ascii="Times New Roman" w:hAnsi="Times New Roman" w:cs="Times New Roman"/>
                <w:color w:val="000000"/>
                <w:sz w:val="28"/>
                <w:szCs w:val="28"/>
                <w:lang w:val="ru-RU"/>
              </w:rPr>
              <w:t>Голобородько</w:t>
            </w:r>
            <w:proofErr w:type="spellEnd"/>
            <w:r w:rsidRPr="00E35717">
              <w:rPr>
                <w:rFonts w:ascii="Times New Roman" w:hAnsi="Times New Roman" w:cs="Times New Roman"/>
                <w:color w:val="000000"/>
                <w:sz w:val="28"/>
                <w:szCs w:val="28"/>
                <w:lang w:val="ru-RU"/>
              </w:rPr>
              <w:t xml:space="preserve"> А.Ю.</w:t>
            </w:r>
          </w:p>
          <w:p w:rsidR="00184664" w:rsidRDefault="00E3571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84664">
        <w:trPr>
          <w:trHeight w:hRule="exact" w:val="1139"/>
        </w:trPr>
        <w:tc>
          <w:tcPr>
            <w:tcW w:w="6096" w:type="dxa"/>
          </w:tcPr>
          <w:p w:rsidR="00184664" w:rsidRDefault="00184664"/>
        </w:tc>
        <w:tc>
          <w:tcPr>
            <w:tcW w:w="4692" w:type="dxa"/>
            <w:vMerge/>
            <w:shd w:val="clear" w:color="000000" w:fill="FFFFFF"/>
            <w:tcMar>
              <w:left w:w="34" w:type="dxa"/>
              <w:right w:w="34" w:type="dxa"/>
            </w:tcMar>
          </w:tcPr>
          <w:p w:rsidR="00184664" w:rsidRDefault="00184664"/>
        </w:tc>
      </w:tr>
      <w:tr w:rsidR="00184664">
        <w:trPr>
          <w:trHeight w:hRule="exact" w:val="1666"/>
        </w:trPr>
        <w:tc>
          <w:tcPr>
            <w:tcW w:w="6096" w:type="dxa"/>
          </w:tcPr>
          <w:p w:rsidR="00184664" w:rsidRDefault="00184664"/>
        </w:tc>
        <w:tc>
          <w:tcPr>
            <w:tcW w:w="4679" w:type="dxa"/>
          </w:tcPr>
          <w:p w:rsidR="00184664" w:rsidRDefault="00184664"/>
        </w:tc>
      </w:tr>
      <w:tr w:rsidR="00184664" w:rsidRPr="00E20569">
        <w:trPr>
          <w:trHeight w:hRule="exact" w:val="1111"/>
        </w:trPr>
        <w:tc>
          <w:tcPr>
            <w:tcW w:w="10788" w:type="dxa"/>
            <w:gridSpan w:val="2"/>
            <w:shd w:val="clear" w:color="000000" w:fill="FFFFFF"/>
            <w:tcMar>
              <w:left w:w="34" w:type="dxa"/>
              <w:right w:w="34" w:type="dxa"/>
            </w:tcMar>
          </w:tcPr>
          <w:p w:rsidR="00184664" w:rsidRPr="00E35717" w:rsidRDefault="00E35717">
            <w:pPr>
              <w:spacing w:after="0" w:line="240" w:lineRule="auto"/>
              <w:jc w:val="center"/>
              <w:rPr>
                <w:sz w:val="28"/>
                <w:szCs w:val="28"/>
                <w:lang w:val="ru-RU"/>
              </w:rPr>
            </w:pPr>
            <w:r w:rsidRPr="00E35717">
              <w:rPr>
                <w:rFonts w:ascii="Times New Roman" w:hAnsi="Times New Roman" w:cs="Times New Roman"/>
                <w:b/>
                <w:color w:val="000000"/>
                <w:sz w:val="28"/>
                <w:szCs w:val="28"/>
                <w:lang w:val="ru-RU"/>
              </w:rPr>
              <w:t>Рабочая программа дисциплины</w:t>
            </w:r>
          </w:p>
          <w:p w:rsidR="00184664" w:rsidRPr="00E35717" w:rsidRDefault="00E35717">
            <w:pPr>
              <w:spacing w:after="0" w:line="240" w:lineRule="auto"/>
              <w:jc w:val="center"/>
              <w:rPr>
                <w:sz w:val="28"/>
                <w:szCs w:val="28"/>
                <w:lang w:val="ru-RU"/>
              </w:rPr>
            </w:pPr>
            <w:r w:rsidRPr="00E35717">
              <w:rPr>
                <w:rFonts w:ascii="Times New Roman" w:hAnsi="Times New Roman" w:cs="Times New Roman"/>
                <w:b/>
                <w:color w:val="000000"/>
                <w:sz w:val="28"/>
                <w:szCs w:val="28"/>
                <w:lang w:val="ru-RU"/>
              </w:rPr>
              <w:t>Туризм и спортивное ориентирование</w:t>
            </w:r>
          </w:p>
        </w:tc>
      </w:tr>
      <w:tr w:rsidR="00184664" w:rsidRPr="00E20569">
        <w:trPr>
          <w:trHeight w:hRule="exact" w:val="972"/>
        </w:trPr>
        <w:tc>
          <w:tcPr>
            <w:tcW w:w="6096" w:type="dxa"/>
          </w:tcPr>
          <w:p w:rsidR="00184664" w:rsidRPr="00E35717" w:rsidRDefault="00184664">
            <w:pPr>
              <w:rPr>
                <w:lang w:val="ru-RU"/>
              </w:rPr>
            </w:pPr>
          </w:p>
        </w:tc>
        <w:tc>
          <w:tcPr>
            <w:tcW w:w="4679" w:type="dxa"/>
          </w:tcPr>
          <w:p w:rsidR="00184664" w:rsidRPr="00E35717" w:rsidRDefault="00184664">
            <w:pPr>
              <w:rPr>
                <w:lang w:val="ru-RU"/>
              </w:rPr>
            </w:pPr>
          </w:p>
        </w:tc>
      </w:tr>
      <w:tr w:rsidR="00184664" w:rsidRPr="00E20569">
        <w:trPr>
          <w:trHeight w:hRule="exact" w:val="995"/>
        </w:trPr>
        <w:tc>
          <w:tcPr>
            <w:tcW w:w="10788" w:type="dxa"/>
            <w:gridSpan w:val="2"/>
            <w:shd w:val="clear" w:color="000000" w:fill="FFFFFF"/>
            <w:tcMar>
              <w:left w:w="34" w:type="dxa"/>
              <w:right w:w="34" w:type="dxa"/>
            </w:tcMar>
          </w:tcPr>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84664" w:rsidRPr="00E35717" w:rsidRDefault="00E35717">
            <w:pPr>
              <w:spacing w:after="0" w:line="240" w:lineRule="auto"/>
              <w:jc w:val="center"/>
              <w:rPr>
                <w:sz w:val="28"/>
                <w:szCs w:val="28"/>
                <w:lang w:val="ru-RU"/>
              </w:rPr>
            </w:pPr>
            <w:r w:rsidRPr="00E3571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84664" w:rsidRPr="00E20569">
        <w:trPr>
          <w:trHeight w:hRule="exact" w:val="3699"/>
        </w:trPr>
        <w:tc>
          <w:tcPr>
            <w:tcW w:w="6096" w:type="dxa"/>
          </w:tcPr>
          <w:p w:rsidR="00184664" w:rsidRPr="00E35717" w:rsidRDefault="00184664">
            <w:pPr>
              <w:rPr>
                <w:lang w:val="ru-RU"/>
              </w:rPr>
            </w:pPr>
          </w:p>
        </w:tc>
        <w:tc>
          <w:tcPr>
            <w:tcW w:w="4679" w:type="dxa"/>
          </w:tcPr>
          <w:p w:rsidR="00184664" w:rsidRPr="00E35717" w:rsidRDefault="00184664">
            <w:pPr>
              <w:rPr>
                <w:lang w:val="ru-RU"/>
              </w:rPr>
            </w:pPr>
          </w:p>
        </w:tc>
      </w:tr>
      <w:tr w:rsidR="00184664">
        <w:trPr>
          <w:trHeight w:hRule="exact" w:val="694"/>
        </w:trPr>
        <w:tc>
          <w:tcPr>
            <w:tcW w:w="10788" w:type="dxa"/>
            <w:gridSpan w:val="2"/>
            <w:shd w:val="clear" w:color="000000" w:fill="FFFFFF"/>
            <w:tcMar>
              <w:left w:w="34" w:type="dxa"/>
              <w:right w:w="34" w:type="dxa"/>
            </w:tcMar>
          </w:tcPr>
          <w:p w:rsidR="00184664" w:rsidRDefault="00E35717" w:rsidP="00E2056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E20569">
              <w:rPr>
                <w:rFonts w:ascii="Times New Roman" w:hAnsi="Times New Roman" w:cs="Times New Roman"/>
                <w:color w:val="000000"/>
                <w:sz w:val="28"/>
                <w:szCs w:val="28"/>
                <w:lang w:val="ru-RU"/>
              </w:rPr>
              <w:t xml:space="preserve"> </w:t>
            </w:r>
            <w:bookmarkStart w:id="0" w:name="_GoBack"/>
            <w:bookmarkEnd w:id="0"/>
            <w:r w:rsidRPr="00E35717">
              <w:rPr>
                <w:rFonts w:ascii="Times New Roman" w:hAnsi="Times New Roman" w:cs="Times New Roman"/>
                <w:color w:val="000000"/>
                <w:sz w:val="28"/>
                <w:szCs w:val="28"/>
                <w:u w:val="single"/>
                <w:lang w:val="ru-RU"/>
              </w:rPr>
              <w:t>2022</w:t>
            </w:r>
            <w:r w:rsidR="00E2056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184664">
        <w:trPr>
          <w:trHeight w:hRule="exact" w:val="694"/>
        </w:trPr>
        <w:tc>
          <w:tcPr>
            <w:tcW w:w="6096" w:type="dxa"/>
          </w:tcPr>
          <w:p w:rsidR="00184664" w:rsidRDefault="00184664"/>
        </w:tc>
        <w:tc>
          <w:tcPr>
            <w:tcW w:w="4679" w:type="dxa"/>
          </w:tcPr>
          <w:p w:rsidR="00184664" w:rsidRDefault="00184664"/>
        </w:tc>
      </w:tr>
      <w:tr w:rsidR="00184664">
        <w:trPr>
          <w:trHeight w:hRule="exact" w:val="694"/>
        </w:trPr>
        <w:tc>
          <w:tcPr>
            <w:tcW w:w="10788" w:type="dxa"/>
            <w:gridSpan w:val="2"/>
            <w:shd w:val="clear" w:color="000000" w:fill="FFFFFF"/>
            <w:tcMar>
              <w:left w:w="34" w:type="dxa"/>
              <w:right w:w="34" w:type="dxa"/>
            </w:tcMar>
          </w:tcPr>
          <w:p w:rsidR="00184664" w:rsidRDefault="00E3571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184664" w:rsidRDefault="00E35717">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184664" w:rsidRDefault="00E35717">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3"/>
        <w:gridCol w:w="354"/>
        <w:gridCol w:w="354"/>
        <w:gridCol w:w="354"/>
        <w:gridCol w:w="354"/>
        <w:gridCol w:w="355"/>
        <w:gridCol w:w="354"/>
        <w:gridCol w:w="93"/>
        <w:gridCol w:w="1268"/>
        <w:gridCol w:w="3802"/>
        <w:gridCol w:w="707"/>
        <w:gridCol w:w="295"/>
      </w:tblGrid>
      <w:tr w:rsidR="00184664">
        <w:trPr>
          <w:trHeight w:hRule="exact" w:val="555"/>
        </w:trPr>
        <w:tc>
          <w:tcPr>
            <w:tcW w:w="4692" w:type="dxa"/>
            <w:gridSpan w:val="11"/>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184664" w:rsidRDefault="00184664"/>
        </w:tc>
        <w:tc>
          <w:tcPr>
            <w:tcW w:w="3828" w:type="dxa"/>
          </w:tcPr>
          <w:p w:rsidR="00184664" w:rsidRDefault="00184664"/>
        </w:tc>
        <w:tc>
          <w:tcPr>
            <w:tcW w:w="1007" w:type="dxa"/>
            <w:gridSpan w:val="2"/>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84664">
        <w:trPr>
          <w:trHeight w:hRule="exact" w:val="277"/>
        </w:trPr>
        <w:tc>
          <w:tcPr>
            <w:tcW w:w="143" w:type="dxa"/>
          </w:tcPr>
          <w:p w:rsidR="00184664" w:rsidRDefault="00184664"/>
        </w:tc>
        <w:tc>
          <w:tcPr>
            <w:tcW w:w="1419" w:type="dxa"/>
          </w:tcPr>
          <w:p w:rsidR="00184664" w:rsidRDefault="00184664"/>
        </w:tc>
        <w:tc>
          <w:tcPr>
            <w:tcW w:w="285" w:type="dxa"/>
          </w:tcPr>
          <w:p w:rsidR="00184664" w:rsidRDefault="00184664"/>
        </w:tc>
        <w:tc>
          <w:tcPr>
            <w:tcW w:w="697"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7"/>
        </w:trPr>
        <w:tc>
          <w:tcPr>
            <w:tcW w:w="143" w:type="dxa"/>
          </w:tcPr>
          <w:p w:rsidR="00184664" w:rsidRDefault="00184664"/>
        </w:tc>
        <w:tc>
          <w:tcPr>
            <w:tcW w:w="1432" w:type="dxa"/>
            <w:shd w:val="clear" w:color="000000" w:fill="FFFFFF"/>
            <w:tcMar>
              <w:left w:w="34" w:type="dxa"/>
              <w:right w:w="34" w:type="dxa"/>
            </w:tcMar>
          </w:tcPr>
          <w:p w:rsidR="00184664" w:rsidRDefault="00E35717">
            <w:pPr>
              <w:spacing w:after="0" w:line="240" w:lineRule="auto"/>
            </w:pPr>
            <w:r>
              <w:rPr>
                <w:rFonts w:ascii="Times New Roman" w:hAnsi="Times New Roman" w:cs="Times New Roman"/>
                <w:color w:val="000000"/>
              </w:rPr>
              <w:t>КАФЕДРА</w:t>
            </w:r>
          </w:p>
        </w:tc>
        <w:tc>
          <w:tcPr>
            <w:tcW w:w="285" w:type="dxa"/>
          </w:tcPr>
          <w:p w:rsidR="00184664" w:rsidRDefault="00184664"/>
        </w:tc>
        <w:tc>
          <w:tcPr>
            <w:tcW w:w="8661" w:type="dxa"/>
            <w:gridSpan w:val="11"/>
            <w:shd w:val="clear" w:color="000000" w:fill="FFFFFF"/>
            <w:tcMar>
              <w:left w:w="34" w:type="dxa"/>
              <w:right w:w="34" w:type="dxa"/>
            </w:tcMar>
          </w:tcPr>
          <w:p w:rsidR="00184664" w:rsidRDefault="00E35717">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184664" w:rsidRDefault="00184664"/>
        </w:tc>
      </w:tr>
      <w:tr w:rsidR="00184664">
        <w:trPr>
          <w:trHeight w:hRule="exact" w:val="277"/>
        </w:trPr>
        <w:tc>
          <w:tcPr>
            <w:tcW w:w="143" w:type="dxa"/>
          </w:tcPr>
          <w:p w:rsidR="00184664" w:rsidRDefault="00184664"/>
        </w:tc>
        <w:tc>
          <w:tcPr>
            <w:tcW w:w="1419" w:type="dxa"/>
          </w:tcPr>
          <w:p w:rsidR="00184664" w:rsidRDefault="00184664"/>
        </w:tc>
        <w:tc>
          <w:tcPr>
            <w:tcW w:w="285" w:type="dxa"/>
          </w:tcPr>
          <w:p w:rsidR="00184664" w:rsidRDefault="00184664"/>
        </w:tc>
        <w:tc>
          <w:tcPr>
            <w:tcW w:w="697"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rsidRPr="00E20569">
        <w:trPr>
          <w:trHeight w:hRule="exact" w:val="279"/>
        </w:trPr>
        <w:tc>
          <w:tcPr>
            <w:tcW w:w="143" w:type="dxa"/>
          </w:tcPr>
          <w:p w:rsidR="00184664" w:rsidRDefault="00184664"/>
        </w:tc>
        <w:tc>
          <w:tcPr>
            <w:tcW w:w="4457" w:type="dxa"/>
            <w:gridSpan w:val="9"/>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Распределение часов дисциплины по курсам</w:t>
            </w:r>
          </w:p>
        </w:tc>
        <w:tc>
          <w:tcPr>
            <w:tcW w:w="94" w:type="dxa"/>
          </w:tcPr>
          <w:p w:rsidR="00184664" w:rsidRPr="00E35717" w:rsidRDefault="00184664">
            <w:pPr>
              <w:rPr>
                <w:lang w:val="ru-RU"/>
              </w:rPr>
            </w:pPr>
          </w:p>
        </w:tc>
        <w:tc>
          <w:tcPr>
            <w:tcW w:w="1277" w:type="dxa"/>
          </w:tcPr>
          <w:p w:rsidR="00184664" w:rsidRPr="00E35717" w:rsidRDefault="00184664">
            <w:pPr>
              <w:rPr>
                <w:lang w:val="ru-RU"/>
              </w:rPr>
            </w:pPr>
          </w:p>
        </w:tc>
        <w:tc>
          <w:tcPr>
            <w:tcW w:w="3828" w:type="dxa"/>
          </w:tcPr>
          <w:p w:rsidR="00184664" w:rsidRPr="00E35717" w:rsidRDefault="00184664">
            <w:pPr>
              <w:rPr>
                <w:lang w:val="ru-RU"/>
              </w:rPr>
            </w:pPr>
          </w:p>
        </w:tc>
        <w:tc>
          <w:tcPr>
            <w:tcW w:w="710" w:type="dxa"/>
          </w:tcPr>
          <w:p w:rsidR="00184664" w:rsidRPr="00E35717" w:rsidRDefault="00184664">
            <w:pPr>
              <w:rPr>
                <w:lang w:val="ru-RU"/>
              </w:rPr>
            </w:pPr>
          </w:p>
        </w:tc>
        <w:tc>
          <w:tcPr>
            <w:tcW w:w="285" w:type="dxa"/>
          </w:tcPr>
          <w:p w:rsidR="00184664" w:rsidRPr="00E35717" w:rsidRDefault="00184664">
            <w:pPr>
              <w:rPr>
                <w:lang w:val="ru-RU"/>
              </w:rPr>
            </w:pPr>
          </w:p>
        </w:tc>
      </w:tr>
      <w:tr w:rsidR="00184664">
        <w:trPr>
          <w:trHeight w:hRule="exact" w:val="279"/>
        </w:trPr>
        <w:tc>
          <w:tcPr>
            <w:tcW w:w="143" w:type="dxa"/>
          </w:tcPr>
          <w:p w:rsidR="00184664" w:rsidRPr="00E35717" w:rsidRDefault="00184664">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9"/>
                <w:szCs w:val="19"/>
              </w:rPr>
            </w:pPr>
            <w:r>
              <w:rPr>
                <w:rFonts w:ascii="Times New Roman" w:hAnsi="Times New Roman" w:cs="Times New Roman"/>
                <w:b/>
                <w:color w:val="000000"/>
                <w:sz w:val="19"/>
                <w:szCs w:val="19"/>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184664"/>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8</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10</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10</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58</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9"/>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4</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7"/>
        </w:trPr>
        <w:tc>
          <w:tcPr>
            <w:tcW w:w="143" w:type="dxa"/>
          </w:tcPr>
          <w:p w:rsidR="00184664" w:rsidRDefault="0018466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72</w:t>
            </w:r>
          </w:p>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955"/>
        </w:trPr>
        <w:tc>
          <w:tcPr>
            <w:tcW w:w="143" w:type="dxa"/>
          </w:tcPr>
          <w:p w:rsidR="00184664" w:rsidRDefault="00184664"/>
        </w:tc>
        <w:tc>
          <w:tcPr>
            <w:tcW w:w="1419" w:type="dxa"/>
          </w:tcPr>
          <w:p w:rsidR="00184664" w:rsidRDefault="00184664"/>
        </w:tc>
        <w:tc>
          <w:tcPr>
            <w:tcW w:w="285" w:type="dxa"/>
          </w:tcPr>
          <w:p w:rsidR="00184664" w:rsidRDefault="00184664"/>
        </w:tc>
        <w:tc>
          <w:tcPr>
            <w:tcW w:w="697"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7"/>
        </w:trPr>
        <w:tc>
          <w:tcPr>
            <w:tcW w:w="143" w:type="dxa"/>
          </w:tcPr>
          <w:p w:rsidR="00184664" w:rsidRDefault="00184664"/>
        </w:tc>
        <w:tc>
          <w:tcPr>
            <w:tcW w:w="5826" w:type="dxa"/>
            <w:gridSpan w:val="11"/>
            <w:shd w:val="clear" w:color="000000" w:fill="FFFFFF"/>
            <w:tcMar>
              <w:left w:w="34" w:type="dxa"/>
              <w:right w:w="34" w:type="dxa"/>
            </w:tcMar>
          </w:tcPr>
          <w:p w:rsidR="00184664" w:rsidRDefault="00E35717">
            <w:pPr>
              <w:spacing w:after="0" w:line="240" w:lineRule="auto"/>
            </w:pPr>
            <w:r>
              <w:rPr>
                <w:rFonts w:ascii="Times New Roman" w:hAnsi="Times New Roman" w:cs="Times New Roman"/>
                <w:b/>
                <w:color w:val="000000"/>
              </w:rPr>
              <w:t>ОСНОВАНИЕ</w:t>
            </w:r>
          </w:p>
        </w:tc>
        <w:tc>
          <w:tcPr>
            <w:tcW w:w="3828" w:type="dxa"/>
          </w:tcPr>
          <w:p w:rsidR="00184664" w:rsidRDefault="00184664"/>
        </w:tc>
        <w:tc>
          <w:tcPr>
            <w:tcW w:w="710" w:type="dxa"/>
          </w:tcPr>
          <w:p w:rsidR="00184664" w:rsidRDefault="00184664"/>
        </w:tc>
        <w:tc>
          <w:tcPr>
            <w:tcW w:w="285" w:type="dxa"/>
          </w:tcPr>
          <w:p w:rsidR="00184664" w:rsidRDefault="00184664"/>
        </w:tc>
      </w:tr>
      <w:tr w:rsidR="00184664">
        <w:trPr>
          <w:trHeight w:hRule="exact" w:val="277"/>
        </w:trPr>
        <w:tc>
          <w:tcPr>
            <w:tcW w:w="143" w:type="dxa"/>
          </w:tcPr>
          <w:p w:rsidR="00184664" w:rsidRDefault="00184664"/>
        </w:tc>
        <w:tc>
          <w:tcPr>
            <w:tcW w:w="1419" w:type="dxa"/>
          </w:tcPr>
          <w:p w:rsidR="00184664" w:rsidRDefault="00184664"/>
        </w:tc>
        <w:tc>
          <w:tcPr>
            <w:tcW w:w="285" w:type="dxa"/>
          </w:tcPr>
          <w:p w:rsidR="00184664" w:rsidRDefault="00184664"/>
        </w:tc>
        <w:tc>
          <w:tcPr>
            <w:tcW w:w="697"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342" w:type="dxa"/>
          </w:tcPr>
          <w:p w:rsidR="00184664" w:rsidRDefault="00184664"/>
        </w:tc>
        <w:tc>
          <w:tcPr>
            <w:tcW w:w="94" w:type="dxa"/>
          </w:tcPr>
          <w:p w:rsidR="00184664" w:rsidRDefault="00184664"/>
        </w:tc>
        <w:tc>
          <w:tcPr>
            <w:tcW w:w="1277" w:type="dxa"/>
          </w:tcPr>
          <w:p w:rsidR="00184664" w:rsidRDefault="00184664"/>
        </w:tc>
        <w:tc>
          <w:tcPr>
            <w:tcW w:w="3828" w:type="dxa"/>
          </w:tcPr>
          <w:p w:rsidR="00184664" w:rsidRDefault="00184664"/>
        </w:tc>
        <w:tc>
          <w:tcPr>
            <w:tcW w:w="710" w:type="dxa"/>
          </w:tcPr>
          <w:p w:rsidR="00184664" w:rsidRDefault="00184664"/>
        </w:tc>
        <w:tc>
          <w:tcPr>
            <w:tcW w:w="285" w:type="dxa"/>
          </w:tcPr>
          <w:p w:rsidR="00184664" w:rsidRDefault="00184664"/>
        </w:tc>
      </w:tr>
      <w:tr w:rsidR="00184664" w:rsidRPr="00E20569">
        <w:trPr>
          <w:trHeight w:hRule="exact" w:val="4584"/>
        </w:trPr>
        <w:tc>
          <w:tcPr>
            <w:tcW w:w="143" w:type="dxa"/>
          </w:tcPr>
          <w:p w:rsidR="00184664" w:rsidRDefault="00184664"/>
        </w:tc>
        <w:tc>
          <w:tcPr>
            <w:tcW w:w="10646" w:type="dxa"/>
            <w:gridSpan w:val="14"/>
            <w:shd w:val="clear" w:color="000000" w:fill="FFFFFF"/>
            <w:tcMar>
              <w:left w:w="34" w:type="dxa"/>
              <w:right w:w="34" w:type="dxa"/>
            </w:tcMar>
          </w:tcPr>
          <w:p w:rsidR="00184664" w:rsidRPr="00E35717" w:rsidRDefault="00E35717">
            <w:pPr>
              <w:spacing w:after="0" w:line="240" w:lineRule="auto"/>
              <w:rPr>
                <w:lang w:val="ru-RU"/>
              </w:rPr>
            </w:pPr>
            <w:r w:rsidRPr="00E35717">
              <w:rPr>
                <w:rFonts w:ascii="Times New Roman" w:hAnsi="Times New Roman" w:cs="Times New Roman"/>
                <w:color w:val="000000"/>
                <w:lang w:val="ru-RU"/>
              </w:rPr>
              <w:t>Учебный план утвержден учёным советом вуза от 26.04.2022 протокол № 9/1.</w:t>
            </w:r>
          </w:p>
          <w:p w:rsidR="00184664" w:rsidRPr="00E35717" w:rsidRDefault="00184664">
            <w:pPr>
              <w:spacing w:after="0" w:line="240" w:lineRule="auto"/>
              <w:rPr>
                <w:lang w:val="ru-RU"/>
              </w:rPr>
            </w:pPr>
          </w:p>
          <w:p w:rsidR="00184664" w:rsidRPr="00E35717" w:rsidRDefault="00184664">
            <w:pPr>
              <w:spacing w:after="0" w:line="240" w:lineRule="auto"/>
              <w:rPr>
                <w:lang w:val="ru-RU"/>
              </w:rPr>
            </w:pPr>
          </w:p>
          <w:p w:rsidR="00184664" w:rsidRPr="00E35717" w:rsidRDefault="00E35717">
            <w:pPr>
              <w:spacing w:after="0" w:line="240" w:lineRule="auto"/>
              <w:rPr>
                <w:lang w:val="ru-RU"/>
              </w:rPr>
            </w:pPr>
            <w:r w:rsidRPr="00E35717">
              <w:rPr>
                <w:rFonts w:ascii="Times New Roman" w:hAnsi="Times New Roman" w:cs="Times New Roman"/>
                <w:color w:val="000000"/>
                <w:lang w:val="ru-RU"/>
              </w:rPr>
              <w:t>Программу составил(и):  _________________</w:t>
            </w:r>
          </w:p>
          <w:p w:rsidR="00184664" w:rsidRPr="00E35717" w:rsidRDefault="00184664">
            <w:pPr>
              <w:spacing w:after="0" w:line="240" w:lineRule="auto"/>
              <w:rPr>
                <w:lang w:val="ru-RU"/>
              </w:rPr>
            </w:pPr>
          </w:p>
          <w:p w:rsidR="00184664" w:rsidRPr="00E35717" w:rsidRDefault="00E35717">
            <w:pPr>
              <w:spacing w:after="0" w:line="240" w:lineRule="auto"/>
              <w:rPr>
                <w:lang w:val="ru-RU"/>
              </w:rPr>
            </w:pPr>
            <w:r w:rsidRPr="00E35717">
              <w:rPr>
                <w:rFonts w:ascii="Times New Roman" w:hAnsi="Times New Roman" w:cs="Times New Roman"/>
                <w:color w:val="000000"/>
                <w:lang w:val="ru-RU"/>
              </w:rPr>
              <w:t>Зав. кафедрой: Кибенко Е. И. _________________</w:t>
            </w:r>
          </w:p>
        </w:tc>
      </w:tr>
    </w:tbl>
    <w:p w:rsidR="00184664" w:rsidRPr="00E35717" w:rsidRDefault="00E35717">
      <w:pPr>
        <w:rPr>
          <w:sz w:val="0"/>
          <w:szCs w:val="0"/>
          <w:lang w:val="ru-RU"/>
        </w:rPr>
      </w:pPr>
      <w:r w:rsidRPr="00E35717">
        <w:rPr>
          <w:lang w:val="ru-RU"/>
        </w:rPr>
        <w:br w:type="page"/>
      </w:r>
    </w:p>
    <w:tbl>
      <w:tblPr>
        <w:tblW w:w="0" w:type="auto"/>
        <w:tblCellMar>
          <w:left w:w="0" w:type="dxa"/>
          <w:right w:w="0" w:type="dxa"/>
        </w:tblCellMar>
        <w:tblLook w:val="04A0" w:firstRow="1" w:lastRow="0" w:firstColumn="1" w:lastColumn="0" w:noHBand="0" w:noVBand="1"/>
      </w:tblPr>
      <w:tblGrid>
        <w:gridCol w:w="781"/>
        <w:gridCol w:w="228"/>
        <w:gridCol w:w="3677"/>
        <w:gridCol w:w="1989"/>
        <w:gridCol w:w="1006"/>
        <w:gridCol w:w="722"/>
        <w:gridCol w:w="1148"/>
        <w:gridCol w:w="284"/>
        <w:gridCol w:w="1006"/>
      </w:tblGrid>
      <w:tr w:rsidR="00184664">
        <w:trPr>
          <w:trHeight w:hRule="exact" w:val="416"/>
        </w:trPr>
        <w:tc>
          <w:tcPr>
            <w:tcW w:w="4692" w:type="dxa"/>
            <w:gridSpan w:val="3"/>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84664">
        <w:trPr>
          <w:trHeight w:hRule="exact" w:val="138"/>
        </w:trPr>
        <w:tc>
          <w:tcPr>
            <w:tcW w:w="766" w:type="dxa"/>
          </w:tcPr>
          <w:p w:rsidR="00184664" w:rsidRDefault="00184664"/>
        </w:tc>
        <w:tc>
          <w:tcPr>
            <w:tcW w:w="228" w:type="dxa"/>
          </w:tcPr>
          <w:p w:rsidR="00184664" w:rsidRDefault="00184664"/>
        </w:tc>
        <w:tc>
          <w:tcPr>
            <w:tcW w:w="3687" w:type="dxa"/>
          </w:tcPr>
          <w:p w:rsidR="00184664" w:rsidRDefault="00184664"/>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993" w:type="dxa"/>
          </w:tcPr>
          <w:p w:rsidR="00184664" w:rsidRDefault="00184664"/>
        </w:tc>
      </w:tr>
      <w:tr w:rsidR="0018466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Default="00E3571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84664" w:rsidRPr="00E2056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формирование компетенций, позволяющих успешно справиться с социальной и психофизиологической адаптацией в разных средах пребывания, вступать в межкультурное взаимодействие, решать организационно- управленческие задачи в сфере туристской деятельности: развитие у студентов представлений и понимания о туризме и туристической деятельности как о важном компоненте общей физической культуры, основе здорового образа жизни человека, имеющем исторически обусловленный, законодательно регламентированный базис</w:t>
            </w:r>
          </w:p>
        </w:tc>
      </w:tr>
      <w:tr w:rsidR="0018466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r>
      <w:tr w:rsidR="00184664">
        <w:trPr>
          <w:trHeight w:hRule="exact" w:val="277"/>
        </w:trPr>
        <w:tc>
          <w:tcPr>
            <w:tcW w:w="766" w:type="dxa"/>
          </w:tcPr>
          <w:p w:rsidR="00184664" w:rsidRDefault="00184664"/>
        </w:tc>
        <w:tc>
          <w:tcPr>
            <w:tcW w:w="228" w:type="dxa"/>
          </w:tcPr>
          <w:p w:rsidR="00184664" w:rsidRDefault="00184664"/>
        </w:tc>
        <w:tc>
          <w:tcPr>
            <w:tcW w:w="3687" w:type="dxa"/>
          </w:tcPr>
          <w:p w:rsidR="00184664" w:rsidRDefault="00184664"/>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993" w:type="dxa"/>
          </w:tcPr>
          <w:p w:rsidR="00184664" w:rsidRDefault="00184664"/>
        </w:tc>
      </w:tr>
      <w:tr w:rsidR="00184664" w:rsidRPr="00E2056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2. ТРЕБОВАНИЯ К РЕЗУЛЬТАТАМ ОСВОЕНИЯ ДИСЦИПЛИНЫ</w:t>
            </w:r>
          </w:p>
        </w:tc>
      </w:tr>
      <w:tr w:rsidR="00184664" w:rsidRPr="00E20569">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184664" w:rsidRPr="00E2056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E35717">
              <w:rPr>
                <w:rFonts w:ascii="Times New Roman" w:hAnsi="Times New Roman" w:cs="Times New Roman"/>
                <w:b/>
                <w:color w:val="000000"/>
                <w:sz w:val="19"/>
                <w:szCs w:val="19"/>
                <w:lang w:val="ru-RU"/>
              </w:rPr>
              <w:t>о-</w:t>
            </w:r>
            <w:proofErr w:type="gramEnd"/>
            <w:r w:rsidRPr="00E35717">
              <w:rPr>
                <w:rFonts w:ascii="Times New Roman" w:hAnsi="Times New Roman" w:cs="Times New Roman"/>
                <w:b/>
                <w:color w:val="000000"/>
                <w:sz w:val="19"/>
                <w:szCs w:val="19"/>
                <w:lang w:val="ru-RU"/>
              </w:rPr>
              <w:t xml:space="preserve"> педагогического консилиума</w:t>
            </w:r>
          </w:p>
        </w:tc>
      </w:tr>
      <w:tr w:rsidR="00184664" w:rsidRPr="00E2056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184664" w:rsidRPr="00E2056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184664" w:rsidRPr="00E2056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184664" w:rsidRPr="00E2056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184664" w:rsidRPr="00E20569">
        <w:trPr>
          <w:trHeight w:hRule="exact" w:val="277"/>
        </w:trPr>
        <w:tc>
          <w:tcPr>
            <w:tcW w:w="766" w:type="dxa"/>
          </w:tcPr>
          <w:p w:rsidR="00184664" w:rsidRPr="00E35717" w:rsidRDefault="00184664">
            <w:pPr>
              <w:rPr>
                <w:lang w:val="ru-RU"/>
              </w:rPr>
            </w:pPr>
          </w:p>
        </w:tc>
        <w:tc>
          <w:tcPr>
            <w:tcW w:w="228" w:type="dxa"/>
          </w:tcPr>
          <w:p w:rsidR="00184664" w:rsidRPr="00E35717" w:rsidRDefault="00184664">
            <w:pPr>
              <w:rPr>
                <w:lang w:val="ru-RU"/>
              </w:rPr>
            </w:pPr>
          </w:p>
        </w:tc>
        <w:tc>
          <w:tcPr>
            <w:tcW w:w="3687" w:type="dxa"/>
          </w:tcPr>
          <w:p w:rsidR="00184664" w:rsidRPr="00E35717" w:rsidRDefault="00184664">
            <w:pPr>
              <w:rPr>
                <w:lang w:val="ru-RU"/>
              </w:rPr>
            </w:pPr>
          </w:p>
        </w:tc>
        <w:tc>
          <w:tcPr>
            <w:tcW w:w="1985" w:type="dxa"/>
          </w:tcPr>
          <w:p w:rsidR="00184664" w:rsidRPr="00E35717" w:rsidRDefault="00184664">
            <w:pPr>
              <w:rPr>
                <w:lang w:val="ru-RU"/>
              </w:rPr>
            </w:pPr>
          </w:p>
        </w:tc>
        <w:tc>
          <w:tcPr>
            <w:tcW w:w="993" w:type="dxa"/>
          </w:tcPr>
          <w:p w:rsidR="00184664" w:rsidRPr="00E35717" w:rsidRDefault="00184664">
            <w:pPr>
              <w:rPr>
                <w:lang w:val="ru-RU"/>
              </w:rPr>
            </w:pPr>
          </w:p>
        </w:tc>
        <w:tc>
          <w:tcPr>
            <w:tcW w:w="710" w:type="dxa"/>
          </w:tcPr>
          <w:p w:rsidR="00184664" w:rsidRPr="00E35717" w:rsidRDefault="00184664">
            <w:pPr>
              <w:rPr>
                <w:lang w:val="ru-RU"/>
              </w:rPr>
            </w:pPr>
          </w:p>
        </w:tc>
        <w:tc>
          <w:tcPr>
            <w:tcW w:w="1135" w:type="dxa"/>
          </w:tcPr>
          <w:p w:rsidR="00184664" w:rsidRPr="00E35717" w:rsidRDefault="00184664">
            <w:pPr>
              <w:rPr>
                <w:lang w:val="ru-RU"/>
              </w:rPr>
            </w:pPr>
          </w:p>
        </w:tc>
        <w:tc>
          <w:tcPr>
            <w:tcW w:w="284" w:type="dxa"/>
          </w:tcPr>
          <w:p w:rsidR="00184664" w:rsidRPr="00E35717" w:rsidRDefault="00184664">
            <w:pPr>
              <w:rPr>
                <w:lang w:val="ru-RU"/>
              </w:rPr>
            </w:pPr>
          </w:p>
        </w:tc>
        <w:tc>
          <w:tcPr>
            <w:tcW w:w="993" w:type="dxa"/>
          </w:tcPr>
          <w:p w:rsidR="00184664" w:rsidRPr="00E35717" w:rsidRDefault="00184664">
            <w:pPr>
              <w:rPr>
                <w:lang w:val="ru-RU"/>
              </w:rPr>
            </w:pPr>
          </w:p>
        </w:tc>
      </w:tr>
      <w:tr w:rsidR="00184664" w:rsidRPr="00E2056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 xml:space="preserve">В результате освоения дисциплины </w:t>
            </w:r>
            <w:proofErr w:type="gramStart"/>
            <w:r w:rsidRPr="00E35717">
              <w:rPr>
                <w:rFonts w:ascii="Times New Roman" w:hAnsi="Times New Roman" w:cs="Times New Roman"/>
                <w:b/>
                <w:color w:val="000000"/>
                <w:sz w:val="19"/>
                <w:szCs w:val="19"/>
                <w:lang w:val="ru-RU"/>
              </w:rPr>
              <w:t>обучающийся</w:t>
            </w:r>
            <w:proofErr w:type="gramEnd"/>
            <w:r w:rsidRPr="00E35717">
              <w:rPr>
                <w:rFonts w:ascii="Times New Roman" w:hAnsi="Times New Roman" w:cs="Times New Roman"/>
                <w:b/>
                <w:color w:val="000000"/>
                <w:sz w:val="19"/>
                <w:szCs w:val="19"/>
                <w:lang w:val="ru-RU"/>
              </w:rPr>
              <w:t xml:space="preserve"> должен:</w:t>
            </w:r>
          </w:p>
        </w:tc>
      </w:tr>
      <w:tr w:rsidR="0018466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84664" w:rsidRPr="00E20569">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знать методы взаимодействия с родителями, для вовлечения их в образовательную деятельность в освоении образовательных программ, нормативных и правовых документов;</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
        </w:tc>
      </w:tr>
      <w:tr w:rsidR="0018466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84664" w:rsidRPr="00E20569">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уметь взаимодействовать со специалистами по туризму и психолого-педагогическому сопровождению для эффективного общения с обучающимися;</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принимать участие в разработке отдельных частей основных рабочих программ и программ дополнительного образования;</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уметь: правильно и грамотно готовить документы для управления спортивными туристическими мероприятиями;</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основные требования к спортивной базе; основные документы для управления спортивными мероприятиями;</w:t>
            </w:r>
          </w:p>
        </w:tc>
      </w:tr>
      <w:tr w:rsidR="0018466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664" w:rsidRDefault="00E3571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84664" w:rsidRPr="00E20569">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владеть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владеть приемами и методикой написания рабочих программ дисциплины;</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взаимодействовать с родителями, специалистами, социальными партнерами с целью реализации образовательных программ;</w:t>
            </w:r>
          </w:p>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
        </w:tc>
      </w:tr>
      <w:tr w:rsidR="00184664" w:rsidRPr="00E20569">
        <w:trPr>
          <w:trHeight w:hRule="exact" w:val="277"/>
        </w:trPr>
        <w:tc>
          <w:tcPr>
            <w:tcW w:w="766" w:type="dxa"/>
          </w:tcPr>
          <w:p w:rsidR="00184664" w:rsidRPr="00E35717" w:rsidRDefault="00184664">
            <w:pPr>
              <w:rPr>
                <w:lang w:val="ru-RU"/>
              </w:rPr>
            </w:pPr>
          </w:p>
        </w:tc>
        <w:tc>
          <w:tcPr>
            <w:tcW w:w="228" w:type="dxa"/>
          </w:tcPr>
          <w:p w:rsidR="00184664" w:rsidRPr="00E35717" w:rsidRDefault="00184664">
            <w:pPr>
              <w:rPr>
                <w:lang w:val="ru-RU"/>
              </w:rPr>
            </w:pPr>
          </w:p>
        </w:tc>
        <w:tc>
          <w:tcPr>
            <w:tcW w:w="3687" w:type="dxa"/>
          </w:tcPr>
          <w:p w:rsidR="00184664" w:rsidRPr="00E35717" w:rsidRDefault="00184664">
            <w:pPr>
              <w:rPr>
                <w:lang w:val="ru-RU"/>
              </w:rPr>
            </w:pPr>
          </w:p>
        </w:tc>
        <w:tc>
          <w:tcPr>
            <w:tcW w:w="1985" w:type="dxa"/>
          </w:tcPr>
          <w:p w:rsidR="00184664" w:rsidRPr="00E35717" w:rsidRDefault="00184664">
            <w:pPr>
              <w:rPr>
                <w:lang w:val="ru-RU"/>
              </w:rPr>
            </w:pPr>
          </w:p>
        </w:tc>
        <w:tc>
          <w:tcPr>
            <w:tcW w:w="993" w:type="dxa"/>
          </w:tcPr>
          <w:p w:rsidR="00184664" w:rsidRPr="00E35717" w:rsidRDefault="00184664">
            <w:pPr>
              <w:rPr>
                <w:lang w:val="ru-RU"/>
              </w:rPr>
            </w:pPr>
          </w:p>
        </w:tc>
        <w:tc>
          <w:tcPr>
            <w:tcW w:w="710" w:type="dxa"/>
          </w:tcPr>
          <w:p w:rsidR="00184664" w:rsidRPr="00E35717" w:rsidRDefault="00184664">
            <w:pPr>
              <w:rPr>
                <w:lang w:val="ru-RU"/>
              </w:rPr>
            </w:pPr>
          </w:p>
        </w:tc>
        <w:tc>
          <w:tcPr>
            <w:tcW w:w="1135" w:type="dxa"/>
          </w:tcPr>
          <w:p w:rsidR="00184664" w:rsidRPr="00E35717" w:rsidRDefault="00184664">
            <w:pPr>
              <w:rPr>
                <w:lang w:val="ru-RU"/>
              </w:rPr>
            </w:pPr>
          </w:p>
        </w:tc>
        <w:tc>
          <w:tcPr>
            <w:tcW w:w="284" w:type="dxa"/>
          </w:tcPr>
          <w:p w:rsidR="00184664" w:rsidRPr="00E35717" w:rsidRDefault="00184664">
            <w:pPr>
              <w:rPr>
                <w:lang w:val="ru-RU"/>
              </w:rPr>
            </w:pPr>
          </w:p>
        </w:tc>
        <w:tc>
          <w:tcPr>
            <w:tcW w:w="993" w:type="dxa"/>
          </w:tcPr>
          <w:p w:rsidR="00184664" w:rsidRPr="00E35717" w:rsidRDefault="00184664">
            <w:pPr>
              <w:rPr>
                <w:lang w:val="ru-RU"/>
              </w:rPr>
            </w:pPr>
          </w:p>
        </w:tc>
      </w:tr>
      <w:tr w:rsidR="0018466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Default="00E3571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8466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84664" w:rsidRPr="00E2056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b/>
                <w:color w:val="000000"/>
                <w:sz w:val="19"/>
                <w:szCs w:val="19"/>
                <w:lang w:val="ru-RU"/>
              </w:rPr>
              <w:t>Раздел 1. Организация туристической деятельности . Спортивное ориентирование как тренировочный и образовательный процесс.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18466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18466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18466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184664">
            <w:pPr>
              <w:rPr>
                <w:lang w:val="ru-RU"/>
              </w:rPr>
            </w:pPr>
          </w:p>
        </w:tc>
      </w:tr>
      <w:tr w:rsidR="0018466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Тема 1. Основные понятия и термины. Виды туризма и спортивного ориентирования (СО).Понятия "Туризм", "Спортивное ориентирование (СО)", географическая проекция, Формы проведения спортивных мероприятий по туризму и СО. Государственные и общественные организации по туризму и СО в РФ. Законодательная и природно-ресурсная база для развития безопасного туризма в РФ.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184664" w:rsidRDefault="00E3571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184664">
        <w:trPr>
          <w:trHeight w:hRule="exact" w:val="416"/>
        </w:trPr>
        <w:tc>
          <w:tcPr>
            <w:tcW w:w="4692" w:type="dxa"/>
            <w:gridSpan w:val="2"/>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8466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1. Практические требования к организации туристического похода. Распределение обязанностей в походе. Основы топографии и ориентирования на местности. Виды табельных приборов и средств ориентирования. Карта. Схема местности. Масштаб. Чтение карты (рельеф местности, условные знаки). Классификация топографических карт. Масштаб топографических карт.  Определение сторон горизонта. Работа с компасом. Определение сторон горизонта по компасу. Способы определения своего местонахождения и направление движения на местности. Общегеографические, топографические, обзорные географические, специальные карты. </w:t>
            </w:r>
            <w:proofErr w:type="spellStart"/>
            <w:r>
              <w:rPr>
                <w:rFonts w:ascii="Times New Roman" w:hAnsi="Times New Roman" w:cs="Times New Roman"/>
                <w:color w:val="000000"/>
                <w:sz w:val="19"/>
                <w:szCs w:val="19"/>
              </w:rPr>
              <w:t>Снаряжение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маршрута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туристического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1. Изучение понятий: меридианы и азимуты. Определение магнитных азимутов. Взаимоотношения в группе и с местным населением. Распознавание  условных знаков на картах. Топография. Методы измерения расстояния на местности. Определение местоположения. Сличение местности с картой. Определение направлений и движение по азимуту. Изучение топографических карт разных масштабов, условные знаки и оформление карт. Рамки листов карт, </w:t>
            </w:r>
            <w:proofErr w:type="spellStart"/>
            <w:r w:rsidRPr="00E35717">
              <w:rPr>
                <w:rFonts w:ascii="Times New Roman" w:hAnsi="Times New Roman" w:cs="Times New Roman"/>
                <w:color w:val="000000"/>
                <w:sz w:val="19"/>
                <w:szCs w:val="19"/>
                <w:lang w:val="ru-RU"/>
              </w:rPr>
              <w:t>зарамочное</w:t>
            </w:r>
            <w:proofErr w:type="spellEnd"/>
            <w:r w:rsidRPr="00E35717">
              <w:rPr>
                <w:rFonts w:ascii="Times New Roman" w:hAnsi="Times New Roman" w:cs="Times New Roman"/>
                <w:color w:val="000000"/>
                <w:sz w:val="19"/>
                <w:szCs w:val="19"/>
                <w:lang w:val="ru-RU"/>
              </w:rPr>
              <w:t xml:space="preserve"> оформление. Полнота, детальность и точность карт. </w:t>
            </w:r>
            <w:proofErr w:type="spellStart"/>
            <w:r>
              <w:rPr>
                <w:rFonts w:ascii="Times New Roman" w:hAnsi="Times New Roman" w:cs="Times New Roman"/>
                <w:color w:val="000000"/>
                <w:sz w:val="19"/>
                <w:szCs w:val="19"/>
              </w:rPr>
              <w:t>Планы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городов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2. Виды соревнований в СО, правила. Организация и проведение слета туристов. Нормативы  по туризму и СО. Спортивный </w:t>
            </w:r>
            <w:proofErr w:type="spellStart"/>
            <w:r w:rsidRPr="00E35717">
              <w:rPr>
                <w:rFonts w:ascii="Times New Roman" w:hAnsi="Times New Roman" w:cs="Times New Roman"/>
                <w:color w:val="000000"/>
                <w:sz w:val="19"/>
                <w:szCs w:val="19"/>
                <w:lang w:val="ru-RU"/>
              </w:rPr>
              <w:t>туризм.Обеспечение</w:t>
            </w:r>
            <w:proofErr w:type="spellEnd"/>
            <w:r w:rsidRPr="00E35717">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E35717">
              <w:rPr>
                <w:rFonts w:ascii="Times New Roman" w:hAnsi="Times New Roman" w:cs="Times New Roman"/>
                <w:color w:val="000000"/>
                <w:sz w:val="19"/>
                <w:szCs w:val="19"/>
                <w:lang w:val="ru-RU"/>
              </w:rPr>
              <w:t>Факторы,влияющие</w:t>
            </w:r>
            <w:proofErr w:type="spellEnd"/>
            <w:r w:rsidRPr="00E35717">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2. Калорийность основных продуктов питания. Лечение и профилактика заболеваний. Порядок применения и оформления таможенной декларации (приложение к письму Государственного таможенного комитета России от 9 июля 1997г. М 02-07/72925).  Закон Российской Федерации "Об организации страхового дела в Российской Федерации" (статьи 1, 2, 3, 4, 4.1, 5). Закон Российской Федерации "Об организации страхового дела в Российской Федерации" (статьи 6, 9, 10, 1.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 преодоление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велосипедистов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аварийных</w:t>
            </w:r>
            <w:proofErr w:type="spellEnd"/>
            <w:r>
              <w:rPr>
                <w:rFonts w:ascii="Times New Roman" w:hAnsi="Times New Roman" w:cs="Times New Roman"/>
                <w:color w:val="000000"/>
                <w:sz w:val="19"/>
                <w:szCs w:val="19"/>
              </w:rPr>
              <w:t xml:space="preserve"> ситуаций.1, 36).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184664" w:rsidRDefault="00E3571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184664">
        <w:trPr>
          <w:trHeight w:hRule="exact" w:val="416"/>
        </w:trPr>
        <w:tc>
          <w:tcPr>
            <w:tcW w:w="4692" w:type="dxa"/>
            <w:gridSpan w:val="2"/>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84664">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3. Практические навыки автономного выживания в окружающей природной среде. Причины вынужденной автономии человека в природной среде. Выживание человека в природе и рекомендации по выживанию человеку, оказавшемуся в условиях вынужденного автономного выживания. Правила безопасного поведения человека, попавшего в беду (автономное выживание). Знания, умения и навыки, необходимые человеку в условиях автономного выживания. Практические навыки по организации безопасного туризма и выездных путешествий. Рекомендации туристу, отбывающему в международное путешествие. Особенности акклиматизации. Основные правила при смене природно-климатических зон для скорейшей адаптации. Правила ВОЗ к свидетельству о прививках при поездках за </w:t>
            </w:r>
            <w:proofErr w:type="spellStart"/>
            <w:r w:rsidRPr="00E35717">
              <w:rPr>
                <w:rFonts w:ascii="Times New Roman" w:hAnsi="Times New Roman" w:cs="Times New Roman"/>
                <w:color w:val="000000"/>
                <w:sz w:val="19"/>
                <w:szCs w:val="19"/>
                <w:lang w:val="ru-RU"/>
              </w:rPr>
              <w:t>границу.Первая</w:t>
            </w:r>
            <w:proofErr w:type="spellEnd"/>
            <w:r w:rsidRPr="00E35717">
              <w:rPr>
                <w:rFonts w:ascii="Times New Roman" w:hAnsi="Times New Roman" w:cs="Times New Roman"/>
                <w:color w:val="000000"/>
                <w:sz w:val="19"/>
                <w:szCs w:val="19"/>
                <w:lang w:val="ru-RU"/>
              </w:rPr>
              <w:t xml:space="preserve"> доврачебная помощь. Первая медицинская помощь при механической травме. Температурная травма. Утопление. Реанимация. Укусы пресмыкающихся и насекомых. Отравление растительными ядами. Простудные заболевания. Отравление продуктами питания и желудочно- кишечные заболевания. Травмы и ожоги. Ушибы. Растяжение связок. Вывихи и переломы. Лечение и профилактика заболеваний. Простудные заболевания (ангина, грипп), тепловой и солнечный удар, отравления, "острый живот", укачивание, носовые кровотечения.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w:t>
            </w:r>
            <w:proofErr w:type="spellStart"/>
            <w:r>
              <w:rPr>
                <w:rFonts w:ascii="Times New Roman" w:hAnsi="Times New Roman" w:cs="Times New Roman"/>
                <w:color w:val="000000"/>
                <w:sz w:val="19"/>
                <w:szCs w:val="19"/>
              </w:rPr>
              <w:t>Движение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четких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Отсутствие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Потеря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Тема 3. Безопасность активного отдыха в природной среде. Туристические походы как форма спортивных мероприятий по туризму. Виды походов. Документы для похода. Распределение обязанностей в туристическом </w:t>
            </w:r>
            <w:proofErr w:type="spellStart"/>
            <w:r w:rsidRPr="00E35717">
              <w:rPr>
                <w:rFonts w:ascii="Times New Roman" w:hAnsi="Times New Roman" w:cs="Times New Roman"/>
                <w:color w:val="000000"/>
                <w:sz w:val="19"/>
                <w:szCs w:val="19"/>
                <w:lang w:val="ru-RU"/>
              </w:rPr>
              <w:t>походе.Выбор</w:t>
            </w:r>
            <w:proofErr w:type="spellEnd"/>
            <w:r w:rsidRPr="00E35717">
              <w:rPr>
                <w:rFonts w:ascii="Times New Roman" w:hAnsi="Times New Roman" w:cs="Times New Roman"/>
                <w:color w:val="000000"/>
                <w:sz w:val="19"/>
                <w:szCs w:val="19"/>
                <w:lang w:val="ru-RU"/>
              </w:rPr>
              <w:t xml:space="preserve"> места для бивака и организация бивачных работ. Проведение пеших походов на равнинной и </w:t>
            </w:r>
            <w:proofErr w:type="spellStart"/>
            <w:r w:rsidRPr="00E35717">
              <w:rPr>
                <w:rFonts w:ascii="Times New Roman" w:hAnsi="Times New Roman" w:cs="Times New Roman"/>
                <w:color w:val="000000"/>
                <w:sz w:val="19"/>
                <w:szCs w:val="19"/>
                <w:lang w:val="ru-RU"/>
              </w:rPr>
              <w:t>и</w:t>
            </w:r>
            <w:proofErr w:type="spellEnd"/>
            <w:r w:rsidRPr="00E35717">
              <w:rPr>
                <w:rFonts w:ascii="Times New Roman" w:hAnsi="Times New Roman" w:cs="Times New Roman"/>
                <w:color w:val="000000"/>
                <w:sz w:val="19"/>
                <w:szCs w:val="19"/>
                <w:lang w:val="ru-RU"/>
              </w:rPr>
              <w:t xml:space="preserve"> горной местности. Безопасность при организации и проведении лыжных походов. Обеспечение безопасности при проведении водных походов. Безопасность туристов в велосипедных походах. /</w:t>
            </w:r>
            <w:proofErr w:type="spellStart"/>
            <w:r w:rsidRPr="00E35717">
              <w:rPr>
                <w:rFonts w:ascii="Times New Roman" w:hAnsi="Times New Roman" w:cs="Times New Roman"/>
                <w:color w:val="000000"/>
                <w:sz w:val="19"/>
                <w:szCs w:val="19"/>
                <w:lang w:val="ru-RU"/>
              </w:rPr>
              <w:t>Пр</w:t>
            </w:r>
            <w:proofErr w:type="spellEnd"/>
            <w:r w:rsidRPr="00E3571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184664" w:rsidRDefault="00E3571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184664">
        <w:trPr>
          <w:trHeight w:hRule="exact" w:val="416"/>
        </w:trPr>
        <w:tc>
          <w:tcPr>
            <w:tcW w:w="4692" w:type="dxa"/>
            <w:gridSpan w:val="2"/>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184664" w:rsidRDefault="00184664"/>
        </w:tc>
        <w:tc>
          <w:tcPr>
            <w:tcW w:w="993" w:type="dxa"/>
          </w:tcPr>
          <w:p w:rsidR="00184664" w:rsidRDefault="00184664"/>
        </w:tc>
        <w:tc>
          <w:tcPr>
            <w:tcW w:w="710" w:type="dxa"/>
          </w:tcPr>
          <w:p w:rsidR="00184664" w:rsidRDefault="00184664"/>
        </w:tc>
        <w:tc>
          <w:tcPr>
            <w:tcW w:w="1135" w:type="dxa"/>
          </w:tcPr>
          <w:p w:rsidR="00184664" w:rsidRDefault="00184664"/>
        </w:tc>
        <w:tc>
          <w:tcPr>
            <w:tcW w:w="28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84664">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Тема 4.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 преодоление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Средства защиты велосипедистов от различных аварийных ситуаций. . Обеспечение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E35717">
              <w:rPr>
                <w:rFonts w:ascii="Times New Roman" w:hAnsi="Times New Roman" w:cs="Times New Roman"/>
                <w:color w:val="000000"/>
                <w:sz w:val="19"/>
                <w:szCs w:val="19"/>
                <w:lang w:val="ru-RU"/>
              </w:rPr>
              <w:t>Факторы,влияющие</w:t>
            </w:r>
            <w:proofErr w:type="spellEnd"/>
            <w:r w:rsidRPr="00E35717">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sidRPr="00E35717">
              <w:rPr>
                <w:rFonts w:ascii="Times New Roman" w:hAnsi="Times New Roman" w:cs="Times New Roman"/>
                <w:color w:val="000000"/>
                <w:sz w:val="19"/>
                <w:szCs w:val="19"/>
                <w:lang w:val="ru-RU"/>
              </w:rPr>
              <w:t xml:space="preserve">Тема 4. Туризм и СО в системе физкультурно-спортивной работы в образовательных учреждениях и по месту жительства. Организация и проведение массовых соревнований по туризму и СО. Виды карт. Аэронавигационные карты. Карты путей сообщения и автодорожные карты. Рельефные карты. Обзорно- географические карты. </w:t>
            </w:r>
            <w:proofErr w:type="spellStart"/>
            <w:r w:rsidRPr="00E35717">
              <w:rPr>
                <w:rFonts w:ascii="Times New Roman" w:hAnsi="Times New Roman" w:cs="Times New Roman"/>
                <w:color w:val="000000"/>
                <w:sz w:val="19"/>
                <w:szCs w:val="19"/>
                <w:lang w:val="ru-RU"/>
              </w:rPr>
              <w:t>Разграфка</w:t>
            </w:r>
            <w:proofErr w:type="spellEnd"/>
            <w:r w:rsidRPr="00E35717">
              <w:rPr>
                <w:rFonts w:ascii="Times New Roman" w:hAnsi="Times New Roman" w:cs="Times New Roman"/>
                <w:color w:val="000000"/>
                <w:sz w:val="19"/>
                <w:szCs w:val="19"/>
                <w:lang w:val="ru-RU"/>
              </w:rPr>
              <w:t xml:space="preserve"> и номенклатура карт. Подбор карт. . Виды соревнований в СО, правила. Организация и проведение слета туристов. Нормативы  по туризму и СО. Спортивный </w:t>
            </w:r>
            <w:proofErr w:type="spellStart"/>
            <w:r w:rsidRPr="00E35717">
              <w:rPr>
                <w:rFonts w:ascii="Times New Roman" w:hAnsi="Times New Roman" w:cs="Times New Roman"/>
                <w:color w:val="000000"/>
                <w:sz w:val="19"/>
                <w:szCs w:val="19"/>
                <w:lang w:val="ru-RU"/>
              </w:rPr>
              <w:t>туризм.Обеспечение</w:t>
            </w:r>
            <w:proofErr w:type="spellEnd"/>
            <w:r w:rsidRPr="00E35717">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E35717">
              <w:rPr>
                <w:rFonts w:ascii="Times New Roman" w:hAnsi="Times New Roman" w:cs="Times New Roman"/>
                <w:color w:val="000000"/>
                <w:sz w:val="19"/>
                <w:szCs w:val="19"/>
                <w:lang w:val="ru-RU"/>
              </w:rPr>
              <w:t>Факторы,влияющие</w:t>
            </w:r>
            <w:proofErr w:type="spellEnd"/>
            <w:r w:rsidRPr="00E35717">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184664" w:rsidRDefault="00E35717">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67"/>
        <w:gridCol w:w="2118"/>
        <w:gridCol w:w="1844"/>
        <w:gridCol w:w="143"/>
        <w:gridCol w:w="1001"/>
        <w:gridCol w:w="720"/>
        <w:gridCol w:w="426"/>
        <w:gridCol w:w="723"/>
        <w:gridCol w:w="284"/>
        <w:gridCol w:w="1006"/>
      </w:tblGrid>
      <w:tr w:rsidR="00184664">
        <w:trPr>
          <w:trHeight w:hRule="exact" w:val="416"/>
        </w:trPr>
        <w:tc>
          <w:tcPr>
            <w:tcW w:w="4692" w:type="dxa"/>
            <w:gridSpan w:val="4"/>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184664" w:rsidRDefault="00184664"/>
        </w:tc>
        <w:tc>
          <w:tcPr>
            <w:tcW w:w="143" w:type="dxa"/>
          </w:tcPr>
          <w:p w:rsidR="00184664" w:rsidRDefault="00184664"/>
        </w:tc>
        <w:tc>
          <w:tcPr>
            <w:tcW w:w="993" w:type="dxa"/>
          </w:tcPr>
          <w:p w:rsidR="00184664" w:rsidRDefault="00184664"/>
        </w:tc>
        <w:tc>
          <w:tcPr>
            <w:tcW w:w="710" w:type="dxa"/>
          </w:tcPr>
          <w:p w:rsidR="00184664" w:rsidRDefault="00184664"/>
        </w:tc>
        <w:tc>
          <w:tcPr>
            <w:tcW w:w="426" w:type="dxa"/>
          </w:tcPr>
          <w:p w:rsidR="00184664" w:rsidRDefault="00184664"/>
        </w:tc>
        <w:tc>
          <w:tcPr>
            <w:tcW w:w="710" w:type="dxa"/>
          </w:tcPr>
          <w:p w:rsidR="00184664" w:rsidRDefault="00184664"/>
        </w:tc>
        <w:tc>
          <w:tcPr>
            <w:tcW w:w="28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84664">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Тема 5.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Движение без четких ориентиров. Отсутствие ориентиров. Потеря </w:t>
            </w:r>
            <w:proofErr w:type="spellStart"/>
            <w:r w:rsidRPr="00E35717">
              <w:rPr>
                <w:rFonts w:ascii="Times New Roman" w:hAnsi="Times New Roman" w:cs="Times New Roman"/>
                <w:color w:val="000000"/>
                <w:sz w:val="19"/>
                <w:szCs w:val="19"/>
                <w:lang w:val="ru-RU"/>
              </w:rPr>
              <w:t>ориентираПсихологические</w:t>
            </w:r>
            <w:proofErr w:type="spellEnd"/>
            <w:r w:rsidRPr="00E35717">
              <w:rPr>
                <w:rFonts w:ascii="Times New Roman" w:hAnsi="Times New Roman" w:cs="Times New Roman"/>
                <w:color w:val="000000"/>
                <w:sz w:val="19"/>
                <w:szCs w:val="19"/>
                <w:lang w:val="ru-RU"/>
              </w:rPr>
              <w:t xml:space="preserve"> аспекты автономного выживания человека в природе. Особенности формирования отношения к экстремальным ситуациям. Психоэмоциональная реакция на экстремальную ситуацию. Психические нарушения при остро возникших </w:t>
            </w:r>
            <w:proofErr w:type="spellStart"/>
            <w:r w:rsidRPr="00E35717">
              <w:rPr>
                <w:rFonts w:ascii="Times New Roman" w:hAnsi="Times New Roman" w:cs="Times New Roman"/>
                <w:color w:val="000000"/>
                <w:sz w:val="19"/>
                <w:szCs w:val="19"/>
                <w:lang w:val="ru-RU"/>
              </w:rPr>
              <w:t>жизнеопасных</w:t>
            </w:r>
            <w:proofErr w:type="spellEnd"/>
            <w:r w:rsidRPr="00E35717">
              <w:rPr>
                <w:rFonts w:ascii="Times New Roman" w:hAnsi="Times New Roman" w:cs="Times New Roman"/>
                <w:color w:val="000000"/>
                <w:sz w:val="19"/>
                <w:szCs w:val="19"/>
                <w:lang w:val="ru-RU"/>
              </w:rPr>
              <w:t xml:space="preserve"> ситуациях. Адаптация к экстремальной ситуации. Психологическая помощь после ситуаций с высокой опасностью для жизни..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color w:val="000000"/>
                <w:sz w:val="19"/>
                <w:szCs w:val="19"/>
              </w:rPr>
              <w:t>Л1.1 Л1.2 Л1.3 Л1.4</w:t>
            </w:r>
          </w:p>
        </w:tc>
      </w:tr>
      <w:tr w:rsidR="00184664">
        <w:trPr>
          <w:trHeight w:hRule="exact" w:val="277"/>
        </w:trPr>
        <w:tc>
          <w:tcPr>
            <w:tcW w:w="710" w:type="dxa"/>
          </w:tcPr>
          <w:p w:rsidR="00184664" w:rsidRDefault="00184664"/>
        </w:tc>
        <w:tc>
          <w:tcPr>
            <w:tcW w:w="285" w:type="dxa"/>
          </w:tcPr>
          <w:p w:rsidR="00184664" w:rsidRDefault="00184664"/>
        </w:tc>
        <w:tc>
          <w:tcPr>
            <w:tcW w:w="1560" w:type="dxa"/>
          </w:tcPr>
          <w:p w:rsidR="00184664" w:rsidRDefault="00184664"/>
        </w:tc>
        <w:tc>
          <w:tcPr>
            <w:tcW w:w="2127" w:type="dxa"/>
          </w:tcPr>
          <w:p w:rsidR="00184664" w:rsidRDefault="00184664"/>
        </w:tc>
        <w:tc>
          <w:tcPr>
            <w:tcW w:w="1844" w:type="dxa"/>
          </w:tcPr>
          <w:p w:rsidR="00184664" w:rsidRDefault="00184664"/>
        </w:tc>
        <w:tc>
          <w:tcPr>
            <w:tcW w:w="143" w:type="dxa"/>
          </w:tcPr>
          <w:p w:rsidR="00184664" w:rsidRDefault="00184664"/>
        </w:tc>
        <w:tc>
          <w:tcPr>
            <w:tcW w:w="993" w:type="dxa"/>
          </w:tcPr>
          <w:p w:rsidR="00184664" w:rsidRDefault="00184664"/>
        </w:tc>
        <w:tc>
          <w:tcPr>
            <w:tcW w:w="710" w:type="dxa"/>
          </w:tcPr>
          <w:p w:rsidR="00184664" w:rsidRDefault="00184664"/>
        </w:tc>
        <w:tc>
          <w:tcPr>
            <w:tcW w:w="426" w:type="dxa"/>
          </w:tcPr>
          <w:p w:rsidR="00184664" w:rsidRDefault="00184664"/>
        </w:tc>
        <w:tc>
          <w:tcPr>
            <w:tcW w:w="710" w:type="dxa"/>
          </w:tcPr>
          <w:p w:rsidR="00184664" w:rsidRDefault="00184664"/>
        </w:tc>
        <w:tc>
          <w:tcPr>
            <w:tcW w:w="284" w:type="dxa"/>
          </w:tcPr>
          <w:p w:rsidR="00184664" w:rsidRDefault="00184664"/>
        </w:tc>
        <w:tc>
          <w:tcPr>
            <w:tcW w:w="993" w:type="dxa"/>
          </w:tcPr>
          <w:p w:rsidR="00184664" w:rsidRDefault="00184664"/>
        </w:tc>
      </w:tr>
      <w:tr w:rsidR="0018466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Default="00E3571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84664" w:rsidRPr="00E20569">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84664" w:rsidRPr="00E20569">
        <w:trPr>
          <w:trHeight w:hRule="exact" w:val="277"/>
        </w:trPr>
        <w:tc>
          <w:tcPr>
            <w:tcW w:w="710" w:type="dxa"/>
          </w:tcPr>
          <w:p w:rsidR="00184664" w:rsidRPr="00E35717" w:rsidRDefault="00184664">
            <w:pPr>
              <w:rPr>
                <w:lang w:val="ru-RU"/>
              </w:rPr>
            </w:pPr>
          </w:p>
        </w:tc>
        <w:tc>
          <w:tcPr>
            <w:tcW w:w="285" w:type="dxa"/>
          </w:tcPr>
          <w:p w:rsidR="00184664" w:rsidRPr="00E35717" w:rsidRDefault="00184664">
            <w:pPr>
              <w:rPr>
                <w:lang w:val="ru-RU"/>
              </w:rPr>
            </w:pPr>
          </w:p>
        </w:tc>
        <w:tc>
          <w:tcPr>
            <w:tcW w:w="1560" w:type="dxa"/>
          </w:tcPr>
          <w:p w:rsidR="00184664" w:rsidRPr="00E35717" w:rsidRDefault="00184664">
            <w:pPr>
              <w:rPr>
                <w:lang w:val="ru-RU"/>
              </w:rPr>
            </w:pPr>
          </w:p>
        </w:tc>
        <w:tc>
          <w:tcPr>
            <w:tcW w:w="2127" w:type="dxa"/>
          </w:tcPr>
          <w:p w:rsidR="00184664" w:rsidRPr="00E35717" w:rsidRDefault="00184664">
            <w:pPr>
              <w:rPr>
                <w:lang w:val="ru-RU"/>
              </w:rPr>
            </w:pPr>
          </w:p>
        </w:tc>
        <w:tc>
          <w:tcPr>
            <w:tcW w:w="1844" w:type="dxa"/>
          </w:tcPr>
          <w:p w:rsidR="00184664" w:rsidRPr="00E35717" w:rsidRDefault="00184664">
            <w:pPr>
              <w:rPr>
                <w:lang w:val="ru-RU"/>
              </w:rPr>
            </w:pPr>
          </w:p>
        </w:tc>
        <w:tc>
          <w:tcPr>
            <w:tcW w:w="143" w:type="dxa"/>
          </w:tcPr>
          <w:p w:rsidR="00184664" w:rsidRPr="00E35717" w:rsidRDefault="00184664">
            <w:pPr>
              <w:rPr>
                <w:lang w:val="ru-RU"/>
              </w:rPr>
            </w:pPr>
          </w:p>
        </w:tc>
        <w:tc>
          <w:tcPr>
            <w:tcW w:w="993" w:type="dxa"/>
          </w:tcPr>
          <w:p w:rsidR="00184664" w:rsidRPr="00E35717" w:rsidRDefault="00184664">
            <w:pPr>
              <w:rPr>
                <w:lang w:val="ru-RU"/>
              </w:rPr>
            </w:pPr>
          </w:p>
        </w:tc>
        <w:tc>
          <w:tcPr>
            <w:tcW w:w="710" w:type="dxa"/>
          </w:tcPr>
          <w:p w:rsidR="00184664" w:rsidRPr="00E35717" w:rsidRDefault="00184664">
            <w:pPr>
              <w:rPr>
                <w:lang w:val="ru-RU"/>
              </w:rPr>
            </w:pPr>
          </w:p>
        </w:tc>
        <w:tc>
          <w:tcPr>
            <w:tcW w:w="426" w:type="dxa"/>
          </w:tcPr>
          <w:p w:rsidR="00184664" w:rsidRPr="00E35717" w:rsidRDefault="00184664">
            <w:pPr>
              <w:rPr>
                <w:lang w:val="ru-RU"/>
              </w:rPr>
            </w:pPr>
          </w:p>
        </w:tc>
        <w:tc>
          <w:tcPr>
            <w:tcW w:w="710" w:type="dxa"/>
          </w:tcPr>
          <w:p w:rsidR="00184664" w:rsidRPr="00E35717" w:rsidRDefault="00184664">
            <w:pPr>
              <w:rPr>
                <w:lang w:val="ru-RU"/>
              </w:rPr>
            </w:pPr>
          </w:p>
        </w:tc>
        <w:tc>
          <w:tcPr>
            <w:tcW w:w="284" w:type="dxa"/>
          </w:tcPr>
          <w:p w:rsidR="00184664" w:rsidRPr="00E35717" w:rsidRDefault="00184664">
            <w:pPr>
              <w:rPr>
                <w:lang w:val="ru-RU"/>
              </w:rPr>
            </w:pPr>
          </w:p>
        </w:tc>
        <w:tc>
          <w:tcPr>
            <w:tcW w:w="993" w:type="dxa"/>
          </w:tcPr>
          <w:p w:rsidR="00184664" w:rsidRPr="00E35717" w:rsidRDefault="00184664">
            <w:pPr>
              <w:rPr>
                <w:lang w:val="ru-RU"/>
              </w:rPr>
            </w:pPr>
          </w:p>
        </w:tc>
      </w:tr>
      <w:tr w:rsidR="00184664" w:rsidRPr="00E2056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846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8466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84664">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8"/>
                <w:szCs w:val="18"/>
              </w:rPr>
            </w:pPr>
            <w:proofErr w:type="spellStart"/>
            <w:r>
              <w:rPr>
                <w:rFonts w:ascii="Times New Roman" w:hAnsi="Times New Roman" w:cs="Times New Roman"/>
                <w:color w:val="000000"/>
                <w:sz w:val="18"/>
                <w:szCs w:val="18"/>
              </w:rPr>
              <w:t>Вяткин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Сидорчук</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 xml:space="preserve">Туризм и спортивное ориентирование: учеб. пособие для студ. </w:t>
            </w:r>
            <w:proofErr w:type="spellStart"/>
            <w:r w:rsidRPr="00E35717">
              <w:rPr>
                <w:rFonts w:ascii="Times New Roman" w:hAnsi="Times New Roman" w:cs="Times New Roman"/>
                <w:color w:val="000000"/>
                <w:sz w:val="18"/>
                <w:szCs w:val="18"/>
                <w:lang w:val="ru-RU"/>
              </w:rPr>
              <w:t>высш</w:t>
            </w:r>
            <w:proofErr w:type="spellEnd"/>
            <w:r w:rsidRPr="00E35717">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0</w:t>
            </w:r>
          </w:p>
        </w:tc>
      </w:tr>
      <w:tr w:rsidR="00184664">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 xml:space="preserve">Вяткин, Лев Алексеевич, </w:t>
            </w:r>
            <w:proofErr w:type="spellStart"/>
            <w:r w:rsidRPr="00E35717">
              <w:rPr>
                <w:rFonts w:ascii="Times New Roman" w:hAnsi="Times New Roman" w:cs="Times New Roman"/>
                <w:color w:val="000000"/>
                <w:sz w:val="18"/>
                <w:szCs w:val="18"/>
                <w:lang w:val="ru-RU"/>
              </w:rPr>
              <w:t>Сидорчук</w:t>
            </w:r>
            <w:proofErr w:type="spellEnd"/>
            <w:r w:rsidRPr="00E35717">
              <w:rPr>
                <w:rFonts w:ascii="Times New Roman" w:hAnsi="Times New Roman" w:cs="Times New Roman"/>
                <w:color w:val="000000"/>
                <w:sz w:val="18"/>
                <w:szCs w:val="18"/>
                <w:lang w:val="ru-RU"/>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 xml:space="preserve">Туризм и спортивное ориентирование: учеб. пособие для студ. </w:t>
            </w:r>
            <w:proofErr w:type="spellStart"/>
            <w:r w:rsidRPr="00E35717">
              <w:rPr>
                <w:rFonts w:ascii="Times New Roman" w:hAnsi="Times New Roman" w:cs="Times New Roman"/>
                <w:color w:val="000000"/>
                <w:sz w:val="18"/>
                <w:szCs w:val="18"/>
                <w:lang w:val="ru-RU"/>
              </w:rPr>
              <w:t>высш</w:t>
            </w:r>
            <w:proofErr w:type="spellEnd"/>
            <w:r w:rsidRPr="00E35717">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4</w:t>
            </w:r>
          </w:p>
        </w:tc>
      </w:tr>
      <w:tr w:rsidR="00184664" w:rsidRPr="00E2056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184664"/>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Туризм и спортивное ориентирование: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Ставрополь: Северо- Кавказский Федеральный университет (СКФУ),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8"/>
                <w:szCs w:val="18"/>
                <w:lang w:val="ru-RU"/>
              </w:rPr>
            </w:pPr>
            <w:r>
              <w:rPr>
                <w:rFonts w:ascii="Times New Roman" w:hAnsi="Times New Roman" w:cs="Times New Roman"/>
                <w:color w:val="000000"/>
                <w:sz w:val="18"/>
                <w:szCs w:val="18"/>
              </w:rPr>
              <w:t>http</w:t>
            </w:r>
            <w:r w:rsidRPr="00E357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357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3571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3571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3571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3571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3571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35717">
              <w:rPr>
                <w:rFonts w:ascii="Times New Roman" w:hAnsi="Times New Roman" w:cs="Times New Roman"/>
                <w:color w:val="000000"/>
                <w:sz w:val="18"/>
                <w:szCs w:val="18"/>
                <w:lang w:val="ru-RU"/>
              </w:rPr>
              <w:t>=562693 неограниченный доступ для зарегистрированных пользователей</w:t>
            </w:r>
          </w:p>
        </w:tc>
      </w:tr>
      <w:tr w:rsidR="00184664" w:rsidRPr="00E2056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 xml:space="preserve">Зеленский, К. Г., Абрамов, А. В., </w:t>
            </w:r>
            <w:proofErr w:type="spellStart"/>
            <w:r w:rsidRPr="00E35717">
              <w:rPr>
                <w:rFonts w:ascii="Times New Roman" w:hAnsi="Times New Roman" w:cs="Times New Roman"/>
                <w:color w:val="000000"/>
                <w:sz w:val="18"/>
                <w:szCs w:val="18"/>
                <w:lang w:val="ru-RU"/>
              </w:rPr>
              <w:t>Безлепкин</w:t>
            </w:r>
            <w:proofErr w:type="spellEnd"/>
            <w:r w:rsidRPr="00E35717">
              <w:rPr>
                <w:rFonts w:ascii="Times New Roman" w:hAnsi="Times New Roman" w:cs="Times New Roman"/>
                <w:color w:val="000000"/>
                <w:sz w:val="18"/>
                <w:szCs w:val="18"/>
                <w:lang w:val="ru-RU"/>
              </w:rPr>
              <w:t>,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8"/>
                <w:szCs w:val="18"/>
                <w:lang w:val="ru-RU"/>
              </w:rPr>
            </w:pPr>
            <w:r w:rsidRPr="00E35717">
              <w:rPr>
                <w:rFonts w:ascii="Times New Roman" w:hAnsi="Times New Roman" w:cs="Times New Roman"/>
                <w:color w:val="000000"/>
                <w:sz w:val="18"/>
                <w:szCs w:val="18"/>
                <w:lang w:val="ru-RU"/>
              </w:rPr>
              <w:t>Туризм и спортивное ориентирование: учебное пособие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Ставрополь: Северо- Кавказский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8"/>
                <w:szCs w:val="18"/>
                <w:lang w:val="ru-RU"/>
              </w:rPr>
            </w:pPr>
            <w:r>
              <w:rPr>
                <w:rFonts w:ascii="Times New Roman" w:hAnsi="Times New Roman" w:cs="Times New Roman"/>
                <w:color w:val="000000"/>
                <w:sz w:val="18"/>
                <w:szCs w:val="18"/>
              </w:rPr>
              <w:t>http</w:t>
            </w:r>
            <w:r w:rsidRPr="00E3571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3571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3571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35717">
              <w:rPr>
                <w:rFonts w:ascii="Times New Roman" w:hAnsi="Times New Roman" w:cs="Times New Roman"/>
                <w:color w:val="000000"/>
                <w:sz w:val="18"/>
                <w:szCs w:val="18"/>
                <w:lang w:val="ru-RU"/>
              </w:rPr>
              <w:t>/92614.</w:t>
            </w:r>
            <w:r>
              <w:rPr>
                <w:rFonts w:ascii="Times New Roman" w:hAnsi="Times New Roman" w:cs="Times New Roman"/>
                <w:color w:val="000000"/>
                <w:sz w:val="18"/>
                <w:szCs w:val="18"/>
              </w:rPr>
              <w:t>html</w:t>
            </w:r>
            <w:r w:rsidRPr="00E3571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84664" w:rsidRPr="00E2056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84664">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3571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r w:rsidR="00184664">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Электронная библиотечная система «</w:t>
            </w:r>
            <w:proofErr w:type="spellStart"/>
            <w:r w:rsidRPr="00E35717">
              <w:rPr>
                <w:rFonts w:ascii="Times New Roman" w:hAnsi="Times New Roman" w:cs="Times New Roman"/>
                <w:color w:val="000000"/>
                <w:sz w:val="19"/>
                <w:szCs w:val="19"/>
                <w:lang w:val="ru-RU"/>
              </w:rPr>
              <w:t>Юрайт</w:t>
            </w:r>
            <w:proofErr w:type="spellEnd"/>
            <w:r w:rsidRPr="00E3571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bl>
    <w:p w:rsidR="00184664" w:rsidRPr="00E35717" w:rsidRDefault="00E35717">
      <w:pPr>
        <w:rPr>
          <w:sz w:val="0"/>
          <w:szCs w:val="0"/>
          <w:lang w:val="ru-RU"/>
        </w:rPr>
      </w:pPr>
      <w:r w:rsidRPr="00E35717">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84664">
        <w:trPr>
          <w:trHeight w:hRule="exact" w:val="416"/>
        </w:trPr>
        <w:tc>
          <w:tcPr>
            <w:tcW w:w="4692" w:type="dxa"/>
            <w:shd w:val="clear" w:color="C0C0C0" w:fill="FFFFFF"/>
            <w:tcMar>
              <w:left w:w="34" w:type="dxa"/>
              <w:right w:w="34" w:type="dxa"/>
            </w:tcMar>
          </w:tcPr>
          <w:p w:rsidR="00184664" w:rsidRDefault="00E3571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184664" w:rsidRDefault="00184664"/>
        </w:tc>
        <w:tc>
          <w:tcPr>
            <w:tcW w:w="1007" w:type="dxa"/>
            <w:shd w:val="clear" w:color="C0C0C0" w:fill="FFFFFF"/>
            <w:tcMar>
              <w:left w:w="34" w:type="dxa"/>
              <w:right w:w="34" w:type="dxa"/>
            </w:tcMar>
          </w:tcPr>
          <w:p w:rsidR="00184664" w:rsidRDefault="00E3571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84664" w:rsidRPr="00E2056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Научная электронная библиотека «</w:t>
            </w:r>
            <w:proofErr w:type="spellStart"/>
            <w:r w:rsidRPr="00E35717">
              <w:rPr>
                <w:rFonts w:ascii="Times New Roman" w:hAnsi="Times New Roman" w:cs="Times New Roman"/>
                <w:color w:val="000000"/>
                <w:sz w:val="19"/>
                <w:szCs w:val="19"/>
                <w:lang w:val="ru-RU"/>
              </w:rPr>
              <w:t>КиберЛенинка</w:t>
            </w:r>
            <w:proofErr w:type="spellEnd"/>
            <w:r w:rsidRPr="00E3571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3571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E35717">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E35717">
              <w:rPr>
                <w:rFonts w:ascii="Times New Roman" w:hAnsi="Times New Roman" w:cs="Times New Roman"/>
                <w:color w:val="000000"/>
                <w:sz w:val="19"/>
                <w:szCs w:val="19"/>
                <w:lang w:val="ru-RU"/>
              </w:rPr>
              <w:t>.</w:t>
            </w:r>
          </w:p>
        </w:tc>
      </w:tr>
      <w:tr w:rsidR="00184664" w:rsidRPr="00E20569">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184664">
            <w:pPr>
              <w:rPr>
                <w:lang w:val="ru-RU"/>
              </w:rPr>
            </w:pPr>
          </w:p>
        </w:tc>
      </w:tr>
      <w:tr w:rsidR="0018466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Default="00E35717">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84664" w:rsidRPr="00E2056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84664" w:rsidRPr="00E20569">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jc w:val="both"/>
              <w:rPr>
                <w:sz w:val="19"/>
                <w:szCs w:val="19"/>
                <w:lang w:val="ru-RU"/>
              </w:rPr>
            </w:pPr>
            <w:r w:rsidRPr="00E35717">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84664" w:rsidRPr="00E20569">
        <w:trPr>
          <w:trHeight w:hRule="exact" w:val="277"/>
        </w:trPr>
        <w:tc>
          <w:tcPr>
            <w:tcW w:w="4679" w:type="dxa"/>
          </w:tcPr>
          <w:p w:rsidR="00184664" w:rsidRPr="00E35717" w:rsidRDefault="00184664">
            <w:pPr>
              <w:rPr>
                <w:lang w:val="ru-RU"/>
              </w:rPr>
            </w:pPr>
          </w:p>
        </w:tc>
        <w:tc>
          <w:tcPr>
            <w:tcW w:w="5104" w:type="dxa"/>
          </w:tcPr>
          <w:p w:rsidR="00184664" w:rsidRPr="00E35717" w:rsidRDefault="00184664">
            <w:pPr>
              <w:rPr>
                <w:lang w:val="ru-RU"/>
              </w:rPr>
            </w:pPr>
          </w:p>
        </w:tc>
        <w:tc>
          <w:tcPr>
            <w:tcW w:w="993" w:type="dxa"/>
          </w:tcPr>
          <w:p w:rsidR="00184664" w:rsidRPr="00E35717" w:rsidRDefault="00184664">
            <w:pPr>
              <w:rPr>
                <w:lang w:val="ru-RU"/>
              </w:rPr>
            </w:pPr>
          </w:p>
        </w:tc>
      </w:tr>
      <w:tr w:rsidR="00184664" w:rsidRPr="00E2056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6. МАТЕРИАЛЬНО-ТЕХНИЧЕСКОЕ ОБЕСПЕЧЕНИЕ ДИСЦИПЛИНЫ (МОДУЛЯ)</w:t>
            </w:r>
          </w:p>
        </w:tc>
      </w:tr>
      <w:tr w:rsidR="00184664" w:rsidRPr="00E20569">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184664" w:rsidRPr="00E20569">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184664" w:rsidRPr="00E20569">
        <w:trPr>
          <w:trHeight w:hRule="exact" w:val="277"/>
        </w:trPr>
        <w:tc>
          <w:tcPr>
            <w:tcW w:w="4679" w:type="dxa"/>
          </w:tcPr>
          <w:p w:rsidR="00184664" w:rsidRPr="00E35717" w:rsidRDefault="00184664">
            <w:pPr>
              <w:rPr>
                <w:lang w:val="ru-RU"/>
              </w:rPr>
            </w:pPr>
          </w:p>
        </w:tc>
        <w:tc>
          <w:tcPr>
            <w:tcW w:w="5104" w:type="dxa"/>
          </w:tcPr>
          <w:p w:rsidR="00184664" w:rsidRPr="00E35717" w:rsidRDefault="00184664">
            <w:pPr>
              <w:rPr>
                <w:lang w:val="ru-RU"/>
              </w:rPr>
            </w:pPr>
          </w:p>
        </w:tc>
        <w:tc>
          <w:tcPr>
            <w:tcW w:w="993" w:type="dxa"/>
          </w:tcPr>
          <w:p w:rsidR="00184664" w:rsidRPr="00E35717" w:rsidRDefault="00184664">
            <w:pPr>
              <w:rPr>
                <w:lang w:val="ru-RU"/>
              </w:rPr>
            </w:pPr>
          </w:p>
        </w:tc>
      </w:tr>
      <w:tr w:rsidR="00184664" w:rsidRPr="00E2056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664" w:rsidRPr="00E35717" w:rsidRDefault="00E35717">
            <w:pPr>
              <w:spacing w:after="0" w:line="240" w:lineRule="auto"/>
              <w:jc w:val="center"/>
              <w:rPr>
                <w:sz w:val="19"/>
                <w:szCs w:val="19"/>
                <w:lang w:val="ru-RU"/>
              </w:rPr>
            </w:pPr>
            <w:r w:rsidRPr="00E35717">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84664" w:rsidRPr="00E2056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664" w:rsidRPr="00E35717" w:rsidRDefault="00E35717">
            <w:pPr>
              <w:spacing w:after="0" w:line="240" w:lineRule="auto"/>
              <w:rPr>
                <w:sz w:val="19"/>
                <w:szCs w:val="19"/>
                <w:lang w:val="ru-RU"/>
              </w:rPr>
            </w:pPr>
            <w:r w:rsidRPr="00E3571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84664" w:rsidRPr="00E35717" w:rsidRDefault="00184664">
      <w:pPr>
        <w:rPr>
          <w:lang w:val="ru-RU"/>
        </w:rPr>
      </w:pPr>
    </w:p>
    <w:sectPr w:rsidR="00184664" w:rsidRPr="00E3571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84664"/>
    <w:rsid w:val="001F0BC7"/>
    <w:rsid w:val="00D31453"/>
    <w:rsid w:val="00E20569"/>
    <w:rsid w:val="00E209E2"/>
    <w:rsid w:val="00E3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16779</Characters>
  <Application>Microsoft Office Word</Application>
  <DocSecurity>0</DocSecurity>
  <Lines>139</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2022-2023_44_03_05_37-22-1-ФСПZ_plx_Туризм и спортивное ориентирование</dc:title>
  <dc:creator>FastReport.NET</dc:creator>
  <cp:lastModifiedBy>User</cp:lastModifiedBy>
  <cp:revision>3</cp:revision>
  <dcterms:created xsi:type="dcterms:W3CDTF">2022-10-16T05:56:00Z</dcterms:created>
  <dcterms:modified xsi:type="dcterms:W3CDTF">2022-10-18T19:24:00Z</dcterms:modified>
</cp:coreProperties>
</file>