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AE7F87" w:rsidRPr="007E426A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E7F87" w:rsidRPr="00332C97" w:rsidRDefault="00332C9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32C9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AE7F87" w:rsidRPr="00332C97" w:rsidRDefault="00332C9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32C9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AE7F87" w:rsidRPr="00332C97" w:rsidRDefault="00AE7F8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AE7F87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AE7F87" w:rsidRPr="00332C97" w:rsidRDefault="00AE7F87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E7F87" w:rsidRPr="00332C97" w:rsidRDefault="00332C9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32C9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AE7F87" w:rsidRPr="00332C97" w:rsidRDefault="00332C9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32C9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:rsidR="00AE7F87" w:rsidRPr="00332C97" w:rsidRDefault="00332C9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32C9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AE7F87" w:rsidRPr="00332C97" w:rsidRDefault="00332C9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32C9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332C9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332C9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AE7F87" w:rsidRDefault="00332C9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AE7F87">
        <w:trPr>
          <w:trHeight w:hRule="exact" w:val="1139"/>
        </w:trPr>
        <w:tc>
          <w:tcPr>
            <w:tcW w:w="6096" w:type="dxa"/>
          </w:tcPr>
          <w:p w:rsidR="00AE7F87" w:rsidRDefault="00AE7F87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E7F87" w:rsidRDefault="00AE7F87"/>
        </w:tc>
      </w:tr>
      <w:tr w:rsidR="00AE7F87">
        <w:trPr>
          <w:trHeight w:hRule="exact" w:val="1666"/>
        </w:trPr>
        <w:tc>
          <w:tcPr>
            <w:tcW w:w="6096" w:type="dxa"/>
          </w:tcPr>
          <w:p w:rsidR="00AE7F87" w:rsidRDefault="00AE7F87"/>
        </w:tc>
        <w:tc>
          <w:tcPr>
            <w:tcW w:w="4679" w:type="dxa"/>
          </w:tcPr>
          <w:p w:rsidR="00AE7F87" w:rsidRDefault="00AE7F87"/>
        </w:tc>
      </w:tr>
      <w:tr w:rsidR="00AE7F87" w:rsidRPr="007E426A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E7F87" w:rsidRPr="00332C97" w:rsidRDefault="00332C9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32C9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AE7F87" w:rsidRPr="00332C97" w:rsidRDefault="00332C9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32C9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Отбор и ориентация в спорте</w:t>
            </w:r>
          </w:p>
        </w:tc>
      </w:tr>
      <w:tr w:rsidR="00AE7F87" w:rsidRPr="007E426A">
        <w:trPr>
          <w:trHeight w:hRule="exact" w:val="972"/>
        </w:trPr>
        <w:tc>
          <w:tcPr>
            <w:tcW w:w="6096" w:type="dxa"/>
          </w:tcPr>
          <w:p w:rsidR="00AE7F87" w:rsidRPr="00332C97" w:rsidRDefault="00AE7F87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AE7F87" w:rsidRPr="00332C97" w:rsidRDefault="00AE7F87">
            <w:pPr>
              <w:rPr>
                <w:lang w:val="ru-RU"/>
              </w:rPr>
            </w:pPr>
          </w:p>
        </w:tc>
      </w:tr>
      <w:tr w:rsidR="00AE7F87" w:rsidRPr="007E426A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E7F87" w:rsidRPr="00332C97" w:rsidRDefault="00332C9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32C9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AE7F87" w:rsidRPr="00332C97" w:rsidRDefault="00332C9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32C9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44.03.05.37 Физическая культура и Дополнительное образование (спортивная подготовка)</w:t>
            </w:r>
          </w:p>
        </w:tc>
      </w:tr>
      <w:tr w:rsidR="00AE7F87" w:rsidRPr="007E426A">
        <w:trPr>
          <w:trHeight w:hRule="exact" w:val="3699"/>
        </w:trPr>
        <w:tc>
          <w:tcPr>
            <w:tcW w:w="6096" w:type="dxa"/>
          </w:tcPr>
          <w:p w:rsidR="00AE7F87" w:rsidRPr="00332C97" w:rsidRDefault="00AE7F87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AE7F87" w:rsidRPr="00332C97" w:rsidRDefault="00AE7F87">
            <w:pPr>
              <w:rPr>
                <w:lang w:val="ru-RU"/>
              </w:rPr>
            </w:pPr>
          </w:p>
        </w:tc>
      </w:tr>
      <w:tr w:rsidR="00AE7F8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E7F87" w:rsidRDefault="00332C97" w:rsidP="007E426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bookmarkStart w:id="0" w:name="_GoBack"/>
            <w:r w:rsidR="007E426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</w:t>
            </w:r>
            <w:r w:rsidR="007E426A" w:rsidRPr="007E426A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 xml:space="preserve"> </w:t>
            </w:r>
            <w:r w:rsidRPr="007E426A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>2021</w:t>
            </w:r>
            <w:bookmarkEnd w:id="0"/>
            <w:r w:rsidR="007E426A" w:rsidRPr="007E426A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 xml:space="preserve"> </w:t>
            </w:r>
            <w:r w:rsidR="007E426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AE7F87">
        <w:trPr>
          <w:trHeight w:hRule="exact" w:val="694"/>
        </w:trPr>
        <w:tc>
          <w:tcPr>
            <w:tcW w:w="6096" w:type="dxa"/>
          </w:tcPr>
          <w:p w:rsidR="00AE7F87" w:rsidRDefault="00AE7F87"/>
        </w:tc>
        <w:tc>
          <w:tcPr>
            <w:tcW w:w="4679" w:type="dxa"/>
          </w:tcPr>
          <w:p w:rsidR="00AE7F87" w:rsidRDefault="00AE7F87"/>
        </w:tc>
      </w:tr>
      <w:tr w:rsidR="00AE7F8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E7F87" w:rsidRDefault="00332C9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AE7F87" w:rsidRDefault="00332C9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AE7F87" w:rsidRDefault="00332C9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1"/>
        <w:gridCol w:w="283"/>
        <w:gridCol w:w="692"/>
        <w:gridCol w:w="354"/>
        <w:gridCol w:w="354"/>
        <w:gridCol w:w="354"/>
        <w:gridCol w:w="354"/>
        <w:gridCol w:w="456"/>
        <w:gridCol w:w="335"/>
        <w:gridCol w:w="121"/>
        <w:gridCol w:w="1161"/>
        <w:gridCol w:w="3801"/>
        <w:gridCol w:w="707"/>
        <w:gridCol w:w="295"/>
      </w:tblGrid>
      <w:tr w:rsidR="00AE7F87">
        <w:trPr>
          <w:trHeight w:hRule="exact" w:val="555"/>
        </w:trPr>
        <w:tc>
          <w:tcPr>
            <w:tcW w:w="4692" w:type="dxa"/>
            <w:gridSpan w:val="10"/>
            <w:shd w:val="clear" w:color="C0C0C0" w:fill="FFFFFF"/>
            <w:tcMar>
              <w:left w:w="34" w:type="dxa"/>
              <w:right w:w="34" w:type="dxa"/>
            </w:tcMar>
          </w:tcPr>
          <w:p w:rsidR="00AE7F87" w:rsidRDefault="00D35BE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108" w:type="dxa"/>
          </w:tcPr>
          <w:p w:rsidR="00AE7F87" w:rsidRDefault="00AE7F87"/>
        </w:tc>
        <w:tc>
          <w:tcPr>
            <w:tcW w:w="1169" w:type="dxa"/>
          </w:tcPr>
          <w:p w:rsidR="00AE7F87" w:rsidRDefault="00AE7F87"/>
        </w:tc>
        <w:tc>
          <w:tcPr>
            <w:tcW w:w="3828" w:type="dxa"/>
          </w:tcPr>
          <w:p w:rsidR="00AE7F87" w:rsidRDefault="00AE7F87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AE7F87" w:rsidRDefault="00332C9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AE7F87">
        <w:trPr>
          <w:trHeight w:hRule="exact" w:val="277"/>
        </w:trPr>
        <w:tc>
          <w:tcPr>
            <w:tcW w:w="143" w:type="dxa"/>
          </w:tcPr>
          <w:p w:rsidR="00AE7F87" w:rsidRDefault="00AE7F87"/>
        </w:tc>
        <w:tc>
          <w:tcPr>
            <w:tcW w:w="1419" w:type="dxa"/>
          </w:tcPr>
          <w:p w:rsidR="00AE7F87" w:rsidRDefault="00AE7F87"/>
        </w:tc>
        <w:tc>
          <w:tcPr>
            <w:tcW w:w="285" w:type="dxa"/>
          </w:tcPr>
          <w:p w:rsidR="00AE7F87" w:rsidRDefault="00AE7F87"/>
        </w:tc>
        <w:tc>
          <w:tcPr>
            <w:tcW w:w="697" w:type="dxa"/>
          </w:tcPr>
          <w:p w:rsidR="00AE7F87" w:rsidRDefault="00AE7F87"/>
        </w:tc>
        <w:tc>
          <w:tcPr>
            <w:tcW w:w="342" w:type="dxa"/>
          </w:tcPr>
          <w:p w:rsidR="00AE7F87" w:rsidRDefault="00AE7F87"/>
        </w:tc>
        <w:tc>
          <w:tcPr>
            <w:tcW w:w="342" w:type="dxa"/>
          </w:tcPr>
          <w:p w:rsidR="00AE7F87" w:rsidRDefault="00AE7F87"/>
        </w:tc>
        <w:tc>
          <w:tcPr>
            <w:tcW w:w="342" w:type="dxa"/>
          </w:tcPr>
          <w:p w:rsidR="00AE7F87" w:rsidRDefault="00AE7F87"/>
        </w:tc>
        <w:tc>
          <w:tcPr>
            <w:tcW w:w="342" w:type="dxa"/>
          </w:tcPr>
          <w:p w:rsidR="00AE7F87" w:rsidRDefault="00AE7F87"/>
        </w:tc>
        <w:tc>
          <w:tcPr>
            <w:tcW w:w="442" w:type="dxa"/>
          </w:tcPr>
          <w:p w:rsidR="00AE7F87" w:rsidRDefault="00AE7F87"/>
        </w:tc>
        <w:tc>
          <w:tcPr>
            <w:tcW w:w="335" w:type="dxa"/>
          </w:tcPr>
          <w:p w:rsidR="00AE7F87" w:rsidRDefault="00AE7F87"/>
        </w:tc>
        <w:tc>
          <w:tcPr>
            <w:tcW w:w="108" w:type="dxa"/>
          </w:tcPr>
          <w:p w:rsidR="00AE7F87" w:rsidRDefault="00AE7F87"/>
        </w:tc>
        <w:tc>
          <w:tcPr>
            <w:tcW w:w="1169" w:type="dxa"/>
          </w:tcPr>
          <w:p w:rsidR="00AE7F87" w:rsidRDefault="00AE7F87"/>
        </w:tc>
        <w:tc>
          <w:tcPr>
            <w:tcW w:w="3828" w:type="dxa"/>
          </w:tcPr>
          <w:p w:rsidR="00AE7F87" w:rsidRDefault="00AE7F87"/>
        </w:tc>
        <w:tc>
          <w:tcPr>
            <w:tcW w:w="710" w:type="dxa"/>
          </w:tcPr>
          <w:p w:rsidR="00AE7F87" w:rsidRDefault="00AE7F87"/>
        </w:tc>
        <w:tc>
          <w:tcPr>
            <w:tcW w:w="285" w:type="dxa"/>
          </w:tcPr>
          <w:p w:rsidR="00AE7F87" w:rsidRDefault="00AE7F87"/>
        </w:tc>
      </w:tr>
      <w:tr w:rsidR="00AE7F87">
        <w:trPr>
          <w:trHeight w:hRule="exact" w:val="277"/>
        </w:trPr>
        <w:tc>
          <w:tcPr>
            <w:tcW w:w="143" w:type="dxa"/>
          </w:tcPr>
          <w:p w:rsidR="00AE7F87" w:rsidRDefault="00AE7F87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AE7F87" w:rsidRDefault="00332C97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AE7F87" w:rsidRDefault="00AE7F87"/>
        </w:tc>
        <w:tc>
          <w:tcPr>
            <w:tcW w:w="8661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AE7F87" w:rsidRDefault="00332C97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физической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культуры</w:t>
            </w:r>
            <w:proofErr w:type="spellEnd"/>
          </w:p>
        </w:tc>
        <w:tc>
          <w:tcPr>
            <w:tcW w:w="285" w:type="dxa"/>
          </w:tcPr>
          <w:p w:rsidR="00AE7F87" w:rsidRDefault="00AE7F87"/>
        </w:tc>
      </w:tr>
      <w:tr w:rsidR="00AE7F87">
        <w:trPr>
          <w:trHeight w:hRule="exact" w:val="277"/>
        </w:trPr>
        <w:tc>
          <w:tcPr>
            <w:tcW w:w="143" w:type="dxa"/>
          </w:tcPr>
          <w:p w:rsidR="00AE7F87" w:rsidRDefault="00AE7F87"/>
        </w:tc>
        <w:tc>
          <w:tcPr>
            <w:tcW w:w="1419" w:type="dxa"/>
          </w:tcPr>
          <w:p w:rsidR="00AE7F87" w:rsidRDefault="00AE7F87"/>
        </w:tc>
        <w:tc>
          <w:tcPr>
            <w:tcW w:w="285" w:type="dxa"/>
          </w:tcPr>
          <w:p w:rsidR="00AE7F87" w:rsidRDefault="00AE7F87"/>
        </w:tc>
        <w:tc>
          <w:tcPr>
            <w:tcW w:w="697" w:type="dxa"/>
          </w:tcPr>
          <w:p w:rsidR="00AE7F87" w:rsidRDefault="00AE7F87"/>
        </w:tc>
        <w:tc>
          <w:tcPr>
            <w:tcW w:w="342" w:type="dxa"/>
          </w:tcPr>
          <w:p w:rsidR="00AE7F87" w:rsidRDefault="00AE7F87"/>
        </w:tc>
        <w:tc>
          <w:tcPr>
            <w:tcW w:w="342" w:type="dxa"/>
          </w:tcPr>
          <w:p w:rsidR="00AE7F87" w:rsidRDefault="00AE7F87"/>
        </w:tc>
        <w:tc>
          <w:tcPr>
            <w:tcW w:w="342" w:type="dxa"/>
          </w:tcPr>
          <w:p w:rsidR="00AE7F87" w:rsidRDefault="00AE7F87"/>
        </w:tc>
        <w:tc>
          <w:tcPr>
            <w:tcW w:w="342" w:type="dxa"/>
          </w:tcPr>
          <w:p w:rsidR="00AE7F87" w:rsidRDefault="00AE7F87"/>
        </w:tc>
        <w:tc>
          <w:tcPr>
            <w:tcW w:w="442" w:type="dxa"/>
          </w:tcPr>
          <w:p w:rsidR="00AE7F87" w:rsidRDefault="00AE7F87"/>
        </w:tc>
        <w:tc>
          <w:tcPr>
            <w:tcW w:w="335" w:type="dxa"/>
          </w:tcPr>
          <w:p w:rsidR="00AE7F87" w:rsidRDefault="00AE7F87"/>
        </w:tc>
        <w:tc>
          <w:tcPr>
            <w:tcW w:w="108" w:type="dxa"/>
          </w:tcPr>
          <w:p w:rsidR="00AE7F87" w:rsidRDefault="00AE7F87"/>
        </w:tc>
        <w:tc>
          <w:tcPr>
            <w:tcW w:w="1169" w:type="dxa"/>
          </w:tcPr>
          <w:p w:rsidR="00AE7F87" w:rsidRDefault="00AE7F87"/>
        </w:tc>
        <w:tc>
          <w:tcPr>
            <w:tcW w:w="3828" w:type="dxa"/>
          </w:tcPr>
          <w:p w:rsidR="00AE7F87" w:rsidRDefault="00AE7F87"/>
        </w:tc>
        <w:tc>
          <w:tcPr>
            <w:tcW w:w="710" w:type="dxa"/>
          </w:tcPr>
          <w:p w:rsidR="00AE7F87" w:rsidRDefault="00AE7F87"/>
        </w:tc>
        <w:tc>
          <w:tcPr>
            <w:tcW w:w="285" w:type="dxa"/>
          </w:tcPr>
          <w:p w:rsidR="00AE7F87" w:rsidRDefault="00AE7F87"/>
        </w:tc>
      </w:tr>
      <w:tr w:rsidR="00AE7F87" w:rsidRPr="007E426A">
        <w:trPr>
          <w:trHeight w:hRule="exact" w:val="279"/>
        </w:trPr>
        <w:tc>
          <w:tcPr>
            <w:tcW w:w="143" w:type="dxa"/>
          </w:tcPr>
          <w:p w:rsidR="00AE7F87" w:rsidRDefault="00AE7F87"/>
        </w:tc>
        <w:tc>
          <w:tcPr>
            <w:tcW w:w="465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E7F87" w:rsidRPr="00332C97" w:rsidRDefault="00332C9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32C9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1169" w:type="dxa"/>
          </w:tcPr>
          <w:p w:rsidR="00AE7F87" w:rsidRPr="00332C97" w:rsidRDefault="00AE7F87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AE7F87" w:rsidRPr="00332C97" w:rsidRDefault="00AE7F8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E7F87" w:rsidRPr="00332C97" w:rsidRDefault="00AE7F8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E7F87" w:rsidRPr="00332C97" w:rsidRDefault="00AE7F87">
            <w:pPr>
              <w:rPr>
                <w:lang w:val="ru-RU"/>
              </w:rPr>
            </w:pPr>
          </w:p>
        </w:tc>
      </w:tr>
      <w:tr w:rsidR="00AE7F87">
        <w:trPr>
          <w:trHeight w:hRule="exact" w:val="279"/>
        </w:trPr>
        <w:tc>
          <w:tcPr>
            <w:tcW w:w="143" w:type="dxa"/>
          </w:tcPr>
          <w:p w:rsidR="00AE7F87" w:rsidRPr="00332C97" w:rsidRDefault="00AE7F87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F87" w:rsidRDefault="00332C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F87" w:rsidRDefault="00332C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F87" w:rsidRDefault="00332C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89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F87" w:rsidRDefault="00332C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1169" w:type="dxa"/>
          </w:tcPr>
          <w:p w:rsidR="00AE7F87" w:rsidRDefault="00AE7F87"/>
        </w:tc>
        <w:tc>
          <w:tcPr>
            <w:tcW w:w="3828" w:type="dxa"/>
          </w:tcPr>
          <w:p w:rsidR="00AE7F87" w:rsidRDefault="00AE7F87"/>
        </w:tc>
        <w:tc>
          <w:tcPr>
            <w:tcW w:w="710" w:type="dxa"/>
          </w:tcPr>
          <w:p w:rsidR="00AE7F87" w:rsidRDefault="00AE7F87"/>
        </w:tc>
        <w:tc>
          <w:tcPr>
            <w:tcW w:w="285" w:type="dxa"/>
          </w:tcPr>
          <w:p w:rsidR="00AE7F87" w:rsidRDefault="00AE7F87"/>
        </w:tc>
      </w:tr>
      <w:tr w:rsidR="00AE7F87">
        <w:trPr>
          <w:trHeight w:hRule="exact" w:val="279"/>
        </w:trPr>
        <w:tc>
          <w:tcPr>
            <w:tcW w:w="143" w:type="dxa"/>
          </w:tcPr>
          <w:p w:rsidR="00AE7F87" w:rsidRDefault="00AE7F8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F87" w:rsidRDefault="00332C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F87" w:rsidRDefault="00332C9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F87" w:rsidRDefault="00332C9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F87" w:rsidRDefault="00332C9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F87" w:rsidRDefault="00332C9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89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F87" w:rsidRDefault="00AE7F87"/>
        </w:tc>
        <w:tc>
          <w:tcPr>
            <w:tcW w:w="1169" w:type="dxa"/>
          </w:tcPr>
          <w:p w:rsidR="00AE7F87" w:rsidRDefault="00AE7F87"/>
        </w:tc>
        <w:tc>
          <w:tcPr>
            <w:tcW w:w="3828" w:type="dxa"/>
          </w:tcPr>
          <w:p w:rsidR="00AE7F87" w:rsidRDefault="00AE7F87"/>
        </w:tc>
        <w:tc>
          <w:tcPr>
            <w:tcW w:w="710" w:type="dxa"/>
          </w:tcPr>
          <w:p w:rsidR="00AE7F87" w:rsidRDefault="00AE7F87"/>
        </w:tc>
        <w:tc>
          <w:tcPr>
            <w:tcW w:w="285" w:type="dxa"/>
          </w:tcPr>
          <w:p w:rsidR="00AE7F87" w:rsidRDefault="00AE7F87"/>
        </w:tc>
      </w:tr>
      <w:tr w:rsidR="00AE7F87">
        <w:trPr>
          <w:trHeight w:hRule="exact" w:val="279"/>
        </w:trPr>
        <w:tc>
          <w:tcPr>
            <w:tcW w:w="143" w:type="dxa"/>
          </w:tcPr>
          <w:p w:rsidR="00AE7F87" w:rsidRDefault="00AE7F8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F87" w:rsidRDefault="00332C9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F87" w:rsidRDefault="00332C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F87" w:rsidRDefault="00332C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F87" w:rsidRDefault="00AE7F87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F87" w:rsidRDefault="00AE7F87"/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F87" w:rsidRDefault="00332C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F87" w:rsidRDefault="00332C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69" w:type="dxa"/>
          </w:tcPr>
          <w:p w:rsidR="00AE7F87" w:rsidRDefault="00AE7F87"/>
        </w:tc>
        <w:tc>
          <w:tcPr>
            <w:tcW w:w="3828" w:type="dxa"/>
          </w:tcPr>
          <w:p w:rsidR="00AE7F87" w:rsidRDefault="00AE7F87"/>
        </w:tc>
        <w:tc>
          <w:tcPr>
            <w:tcW w:w="710" w:type="dxa"/>
          </w:tcPr>
          <w:p w:rsidR="00AE7F87" w:rsidRDefault="00AE7F87"/>
        </w:tc>
        <w:tc>
          <w:tcPr>
            <w:tcW w:w="285" w:type="dxa"/>
          </w:tcPr>
          <w:p w:rsidR="00AE7F87" w:rsidRDefault="00AE7F87"/>
        </w:tc>
      </w:tr>
      <w:tr w:rsidR="00AE7F87">
        <w:trPr>
          <w:trHeight w:hRule="exact" w:val="279"/>
        </w:trPr>
        <w:tc>
          <w:tcPr>
            <w:tcW w:w="143" w:type="dxa"/>
          </w:tcPr>
          <w:p w:rsidR="00AE7F87" w:rsidRDefault="00AE7F8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F87" w:rsidRDefault="00332C9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F87" w:rsidRDefault="00332C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F87" w:rsidRDefault="00332C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F87" w:rsidRDefault="00AE7F87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F87" w:rsidRDefault="00AE7F87"/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F87" w:rsidRDefault="00332C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F87" w:rsidRDefault="00332C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69" w:type="dxa"/>
          </w:tcPr>
          <w:p w:rsidR="00AE7F87" w:rsidRDefault="00AE7F87"/>
        </w:tc>
        <w:tc>
          <w:tcPr>
            <w:tcW w:w="3828" w:type="dxa"/>
          </w:tcPr>
          <w:p w:rsidR="00AE7F87" w:rsidRDefault="00AE7F87"/>
        </w:tc>
        <w:tc>
          <w:tcPr>
            <w:tcW w:w="710" w:type="dxa"/>
          </w:tcPr>
          <w:p w:rsidR="00AE7F87" w:rsidRDefault="00AE7F87"/>
        </w:tc>
        <w:tc>
          <w:tcPr>
            <w:tcW w:w="285" w:type="dxa"/>
          </w:tcPr>
          <w:p w:rsidR="00AE7F87" w:rsidRDefault="00AE7F87"/>
        </w:tc>
      </w:tr>
      <w:tr w:rsidR="00AE7F87">
        <w:trPr>
          <w:trHeight w:hRule="exact" w:val="279"/>
        </w:trPr>
        <w:tc>
          <w:tcPr>
            <w:tcW w:w="143" w:type="dxa"/>
          </w:tcPr>
          <w:p w:rsidR="00AE7F87" w:rsidRDefault="00AE7F8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F87" w:rsidRDefault="00332C9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F87" w:rsidRDefault="00332C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F87" w:rsidRDefault="00332C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F87" w:rsidRDefault="00332C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F87" w:rsidRDefault="00332C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F87" w:rsidRDefault="00332C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F87" w:rsidRDefault="00332C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69" w:type="dxa"/>
          </w:tcPr>
          <w:p w:rsidR="00AE7F87" w:rsidRDefault="00AE7F87"/>
        </w:tc>
        <w:tc>
          <w:tcPr>
            <w:tcW w:w="3828" w:type="dxa"/>
          </w:tcPr>
          <w:p w:rsidR="00AE7F87" w:rsidRDefault="00AE7F87"/>
        </w:tc>
        <w:tc>
          <w:tcPr>
            <w:tcW w:w="710" w:type="dxa"/>
          </w:tcPr>
          <w:p w:rsidR="00AE7F87" w:rsidRDefault="00AE7F87"/>
        </w:tc>
        <w:tc>
          <w:tcPr>
            <w:tcW w:w="285" w:type="dxa"/>
          </w:tcPr>
          <w:p w:rsidR="00AE7F87" w:rsidRDefault="00AE7F87"/>
        </w:tc>
      </w:tr>
      <w:tr w:rsidR="00AE7F87">
        <w:trPr>
          <w:trHeight w:hRule="exact" w:val="279"/>
        </w:trPr>
        <w:tc>
          <w:tcPr>
            <w:tcW w:w="143" w:type="dxa"/>
          </w:tcPr>
          <w:p w:rsidR="00AE7F87" w:rsidRDefault="00AE7F8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F87" w:rsidRDefault="00332C9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F87" w:rsidRDefault="00332C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F87" w:rsidRDefault="00332C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F87" w:rsidRDefault="00332C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F87" w:rsidRDefault="00332C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F87" w:rsidRDefault="00332C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F87" w:rsidRDefault="00332C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69" w:type="dxa"/>
          </w:tcPr>
          <w:p w:rsidR="00AE7F87" w:rsidRDefault="00AE7F87"/>
        </w:tc>
        <w:tc>
          <w:tcPr>
            <w:tcW w:w="3828" w:type="dxa"/>
          </w:tcPr>
          <w:p w:rsidR="00AE7F87" w:rsidRDefault="00AE7F87"/>
        </w:tc>
        <w:tc>
          <w:tcPr>
            <w:tcW w:w="710" w:type="dxa"/>
          </w:tcPr>
          <w:p w:rsidR="00AE7F87" w:rsidRDefault="00AE7F87"/>
        </w:tc>
        <w:tc>
          <w:tcPr>
            <w:tcW w:w="285" w:type="dxa"/>
          </w:tcPr>
          <w:p w:rsidR="00AE7F87" w:rsidRDefault="00AE7F87"/>
        </w:tc>
      </w:tr>
      <w:tr w:rsidR="00AE7F87">
        <w:trPr>
          <w:trHeight w:hRule="exact" w:val="279"/>
        </w:trPr>
        <w:tc>
          <w:tcPr>
            <w:tcW w:w="143" w:type="dxa"/>
          </w:tcPr>
          <w:p w:rsidR="00AE7F87" w:rsidRDefault="00AE7F8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F87" w:rsidRDefault="00332C9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F87" w:rsidRDefault="00332C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F87" w:rsidRDefault="00332C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F87" w:rsidRDefault="00332C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F87" w:rsidRDefault="00332C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F87" w:rsidRDefault="00332C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F87" w:rsidRDefault="00332C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69" w:type="dxa"/>
          </w:tcPr>
          <w:p w:rsidR="00AE7F87" w:rsidRDefault="00AE7F87"/>
        </w:tc>
        <w:tc>
          <w:tcPr>
            <w:tcW w:w="3828" w:type="dxa"/>
          </w:tcPr>
          <w:p w:rsidR="00AE7F87" w:rsidRDefault="00AE7F87"/>
        </w:tc>
        <w:tc>
          <w:tcPr>
            <w:tcW w:w="710" w:type="dxa"/>
          </w:tcPr>
          <w:p w:rsidR="00AE7F87" w:rsidRDefault="00AE7F87"/>
        </w:tc>
        <w:tc>
          <w:tcPr>
            <w:tcW w:w="285" w:type="dxa"/>
          </w:tcPr>
          <w:p w:rsidR="00AE7F87" w:rsidRDefault="00AE7F87"/>
        </w:tc>
      </w:tr>
      <w:tr w:rsidR="00AE7F87">
        <w:trPr>
          <w:trHeight w:hRule="exact" w:val="279"/>
        </w:trPr>
        <w:tc>
          <w:tcPr>
            <w:tcW w:w="143" w:type="dxa"/>
          </w:tcPr>
          <w:p w:rsidR="00AE7F87" w:rsidRDefault="00AE7F8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F87" w:rsidRDefault="00332C9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F87" w:rsidRDefault="00332C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F87" w:rsidRDefault="00332C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F87" w:rsidRDefault="00332C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F87" w:rsidRDefault="00332C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F87" w:rsidRDefault="00332C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F87" w:rsidRDefault="00332C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1169" w:type="dxa"/>
          </w:tcPr>
          <w:p w:rsidR="00AE7F87" w:rsidRDefault="00AE7F87"/>
        </w:tc>
        <w:tc>
          <w:tcPr>
            <w:tcW w:w="3828" w:type="dxa"/>
          </w:tcPr>
          <w:p w:rsidR="00AE7F87" w:rsidRDefault="00AE7F87"/>
        </w:tc>
        <w:tc>
          <w:tcPr>
            <w:tcW w:w="710" w:type="dxa"/>
          </w:tcPr>
          <w:p w:rsidR="00AE7F87" w:rsidRDefault="00AE7F87"/>
        </w:tc>
        <w:tc>
          <w:tcPr>
            <w:tcW w:w="285" w:type="dxa"/>
          </w:tcPr>
          <w:p w:rsidR="00AE7F87" w:rsidRDefault="00AE7F87"/>
        </w:tc>
      </w:tr>
      <w:tr w:rsidR="00AE7F87">
        <w:trPr>
          <w:trHeight w:hRule="exact" w:val="279"/>
        </w:trPr>
        <w:tc>
          <w:tcPr>
            <w:tcW w:w="143" w:type="dxa"/>
          </w:tcPr>
          <w:p w:rsidR="00AE7F87" w:rsidRDefault="00AE7F8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F87" w:rsidRDefault="00332C9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F87" w:rsidRDefault="00AE7F87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F87" w:rsidRDefault="00AE7F87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F87" w:rsidRDefault="00332C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F87" w:rsidRDefault="00332C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F87" w:rsidRDefault="00332C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F87" w:rsidRDefault="00332C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69" w:type="dxa"/>
          </w:tcPr>
          <w:p w:rsidR="00AE7F87" w:rsidRDefault="00AE7F87"/>
        </w:tc>
        <w:tc>
          <w:tcPr>
            <w:tcW w:w="3828" w:type="dxa"/>
          </w:tcPr>
          <w:p w:rsidR="00AE7F87" w:rsidRDefault="00AE7F87"/>
        </w:tc>
        <w:tc>
          <w:tcPr>
            <w:tcW w:w="710" w:type="dxa"/>
          </w:tcPr>
          <w:p w:rsidR="00AE7F87" w:rsidRDefault="00AE7F87"/>
        </w:tc>
        <w:tc>
          <w:tcPr>
            <w:tcW w:w="285" w:type="dxa"/>
          </w:tcPr>
          <w:p w:rsidR="00AE7F87" w:rsidRDefault="00AE7F87"/>
        </w:tc>
      </w:tr>
      <w:tr w:rsidR="00AE7F87">
        <w:trPr>
          <w:trHeight w:hRule="exact" w:val="277"/>
        </w:trPr>
        <w:tc>
          <w:tcPr>
            <w:tcW w:w="143" w:type="dxa"/>
          </w:tcPr>
          <w:p w:rsidR="00AE7F87" w:rsidRDefault="00AE7F8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F87" w:rsidRDefault="00332C9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F87" w:rsidRDefault="00332C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F87" w:rsidRDefault="00332C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F87" w:rsidRDefault="00332C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F87" w:rsidRDefault="00332C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F87" w:rsidRDefault="00332C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F87" w:rsidRDefault="00332C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1169" w:type="dxa"/>
          </w:tcPr>
          <w:p w:rsidR="00AE7F87" w:rsidRDefault="00AE7F87"/>
        </w:tc>
        <w:tc>
          <w:tcPr>
            <w:tcW w:w="3828" w:type="dxa"/>
          </w:tcPr>
          <w:p w:rsidR="00AE7F87" w:rsidRDefault="00AE7F87"/>
        </w:tc>
        <w:tc>
          <w:tcPr>
            <w:tcW w:w="710" w:type="dxa"/>
          </w:tcPr>
          <w:p w:rsidR="00AE7F87" w:rsidRDefault="00AE7F87"/>
        </w:tc>
        <w:tc>
          <w:tcPr>
            <w:tcW w:w="285" w:type="dxa"/>
          </w:tcPr>
          <w:p w:rsidR="00AE7F87" w:rsidRDefault="00AE7F87"/>
        </w:tc>
      </w:tr>
      <w:tr w:rsidR="00AE7F87">
        <w:trPr>
          <w:trHeight w:hRule="exact" w:val="676"/>
        </w:trPr>
        <w:tc>
          <w:tcPr>
            <w:tcW w:w="143" w:type="dxa"/>
          </w:tcPr>
          <w:p w:rsidR="00AE7F87" w:rsidRDefault="00AE7F87"/>
        </w:tc>
        <w:tc>
          <w:tcPr>
            <w:tcW w:w="1419" w:type="dxa"/>
          </w:tcPr>
          <w:p w:rsidR="00AE7F87" w:rsidRDefault="00AE7F87"/>
        </w:tc>
        <w:tc>
          <w:tcPr>
            <w:tcW w:w="285" w:type="dxa"/>
          </w:tcPr>
          <w:p w:rsidR="00AE7F87" w:rsidRDefault="00AE7F87"/>
        </w:tc>
        <w:tc>
          <w:tcPr>
            <w:tcW w:w="697" w:type="dxa"/>
          </w:tcPr>
          <w:p w:rsidR="00AE7F87" w:rsidRDefault="00AE7F87"/>
        </w:tc>
        <w:tc>
          <w:tcPr>
            <w:tcW w:w="342" w:type="dxa"/>
          </w:tcPr>
          <w:p w:rsidR="00AE7F87" w:rsidRDefault="00AE7F87"/>
        </w:tc>
        <w:tc>
          <w:tcPr>
            <w:tcW w:w="342" w:type="dxa"/>
          </w:tcPr>
          <w:p w:rsidR="00AE7F87" w:rsidRDefault="00AE7F87"/>
        </w:tc>
        <w:tc>
          <w:tcPr>
            <w:tcW w:w="342" w:type="dxa"/>
          </w:tcPr>
          <w:p w:rsidR="00AE7F87" w:rsidRDefault="00AE7F87"/>
        </w:tc>
        <w:tc>
          <w:tcPr>
            <w:tcW w:w="342" w:type="dxa"/>
          </w:tcPr>
          <w:p w:rsidR="00AE7F87" w:rsidRDefault="00AE7F87"/>
        </w:tc>
        <w:tc>
          <w:tcPr>
            <w:tcW w:w="442" w:type="dxa"/>
          </w:tcPr>
          <w:p w:rsidR="00AE7F87" w:rsidRDefault="00AE7F87"/>
        </w:tc>
        <w:tc>
          <w:tcPr>
            <w:tcW w:w="335" w:type="dxa"/>
          </w:tcPr>
          <w:p w:rsidR="00AE7F87" w:rsidRDefault="00AE7F87"/>
        </w:tc>
        <w:tc>
          <w:tcPr>
            <w:tcW w:w="108" w:type="dxa"/>
          </w:tcPr>
          <w:p w:rsidR="00AE7F87" w:rsidRDefault="00AE7F87"/>
        </w:tc>
        <w:tc>
          <w:tcPr>
            <w:tcW w:w="1169" w:type="dxa"/>
          </w:tcPr>
          <w:p w:rsidR="00AE7F87" w:rsidRDefault="00AE7F87"/>
        </w:tc>
        <w:tc>
          <w:tcPr>
            <w:tcW w:w="3828" w:type="dxa"/>
          </w:tcPr>
          <w:p w:rsidR="00AE7F87" w:rsidRDefault="00AE7F87"/>
        </w:tc>
        <w:tc>
          <w:tcPr>
            <w:tcW w:w="710" w:type="dxa"/>
          </w:tcPr>
          <w:p w:rsidR="00AE7F87" w:rsidRDefault="00AE7F87"/>
        </w:tc>
        <w:tc>
          <w:tcPr>
            <w:tcW w:w="285" w:type="dxa"/>
          </w:tcPr>
          <w:p w:rsidR="00AE7F87" w:rsidRDefault="00AE7F87"/>
        </w:tc>
      </w:tr>
      <w:tr w:rsidR="00AE7F87">
        <w:trPr>
          <w:trHeight w:hRule="exact" w:val="277"/>
        </w:trPr>
        <w:tc>
          <w:tcPr>
            <w:tcW w:w="143" w:type="dxa"/>
          </w:tcPr>
          <w:p w:rsidR="00AE7F87" w:rsidRDefault="00AE7F87"/>
        </w:tc>
        <w:tc>
          <w:tcPr>
            <w:tcW w:w="582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AE7F87" w:rsidRDefault="00332C9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AE7F87" w:rsidRDefault="00AE7F87"/>
        </w:tc>
        <w:tc>
          <w:tcPr>
            <w:tcW w:w="710" w:type="dxa"/>
          </w:tcPr>
          <w:p w:rsidR="00AE7F87" w:rsidRDefault="00AE7F87"/>
        </w:tc>
        <w:tc>
          <w:tcPr>
            <w:tcW w:w="285" w:type="dxa"/>
          </w:tcPr>
          <w:p w:rsidR="00AE7F87" w:rsidRDefault="00AE7F87"/>
        </w:tc>
      </w:tr>
      <w:tr w:rsidR="00AE7F87">
        <w:trPr>
          <w:trHeight w:hRule="exact" w:val="277"/>
        </w:trPr>
        <w:tc>
          <w:tcPr>
            <w:tcW w:w="143" w:type="dxa"/>
          </w:tcPr>
          <w:p w:rsidR="00AE7F87" w:rsidRDefault="00AE7F87"/>
        </w:tc>
        <w:tc>
          <w:tcPr>
            <w:tcW w:w="1419" w:type="dxa"/>
          </w:tcPr>
          <w:p w:rsidR="00AE7F87" w:rsidRDefault="00AE7F87"/>
        </w:tc>
        <w:tc>
          <w:tcPr>
            <w:tcW w:w="285" w:type="dxa"/>
          </w:tcPr>
          <w:p w:rsidR="00AE7F87" w:rsidRDefault="00AE7F87"/>
        </w:tc>
        <w:tc>
          <w:tcPr>
            <w:tcW w:w="697" w:type="dxa"/>
          </w:tcPr>
          <w:p w:rsidR="00AE7F87" w:rsidRDefault="00AE7F87"/>
        </w:tc>
        <w:tc>
          <w:tcPr>
            <w:tcW w:w="342" w:type="dxa"/>
          </w:tcPr>
          <w:p w:rsidR="00AE7F87" w:rsidRDefault="00AE7F87"/>
        </w:tc>
        <w:tc>
          <w:tcPr>
            <w:tcW w:w="342" w:type="dxa"/>
          </w:tcPr>
          <w:p w:rsidR="00AE7F87" w:rsidRDefault="00AE7F87"/>
        </w:tc>
        <w:tc>
          <w:tcPr>
            <w:tcW w:w="342" w:type="dxa"/>
          </w:tcPr>
          <w:p w:rsidR="00AE7F87" w:rsidRDefault="00AE7F87"/>
        </w:tc>
        <w:tc>
          <w:tcPr>
            <w:tcW w:w="342" w:type="dxa"/>
          </w:tcPr>
          <w:p w:rsidR="00AE7F87" w:rsidRDefault="00AE7F87"/>
        </w:tc>
        <w:tc>
          <w:tcPr>
            <w:tcW w:w="442" w:type="dxa"/>
          </w:tcPr>
          <w:p w:rsidR="00AE7F87" w:rsidRDefault="00AE7F87"/>
        </w:tc>
        <w:tc>
          <w:tcPr>
            <w:tcW w:w="335" w:type="dxa"/>
          </w:tcPr>
          <w:p w:rsidR="00AE7F87" w:rsidRDefault="00AE7F87"/>
        </w:tc>
        <w:tc>
          <w:tcPr>
            <w:tcW w:w="108" w:type="dxa"/>
          </w:tcPr>
          <w:p w:rsidR="00AE7F87" w:rsidRDefault="00AE7F87"/>
        </w:tc>
        <w:tc>
          <w:tcPr>
            <w:tcW w:w="1169" w:type="dxa"/>
          </w:tcPr>
          <w:p w:rsidR="00AE7F87" w:rsidRDefault="00AE7F87"/>
        </w:tc>
        <w:tc>
          <w:tcPr>
            <w:tcW w:w="3828" w:type="dxa"/>
          </w:tcPr>
          <w:p w:rsidR="00AE7F87" w:rsidRDefault="00AE7F87"/>
        </w:tc>
        <w:tc>
          <w:tcPr>
            <w:tcW w:w="710" w:type="dxa"/>
          </w:tcPr>
          <w:p w:rsidR="00AE7F87" w:rsidRDefault="00AE7F87"/>
        </w:tc>
        <w:tc>
          <w:tcPr>
            <w:tcW w:w="285" w:type="dxa"/>
          </w:tcPr>
          <w:p w:rsidR="00AE7F87" w:rsidRDefault="00AE7F87"/>
        </w:tc>
      </w:tr>
      <w:tr w:rsidR="00AE7F87" w:rsidRPr="007E426A">
        <w:trPr>
          <w:trHeight w:hRule="exact" w:val="4584"/>
        </w:trPr>
        <w:tc>
          <w:tcPr>
            <w:tcW w:w="143" w:type="dxa"/>
          </w:tcPr>
          <w:p w:rsidR="00AE7F87" w:rsidRDefault="00AE7F87"/>
        </w:tc>
        <w:tc>
          <w:tcPr>
            <w:tcW w:w="1064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AE7F87" w:rsidRPr="00332C97" w:rsidRDefault="00332C97">
            <w:pPr>
              <w:spacing w:after="0" w:line="240" w:lineRule="auto"/>
              <w:rPr>
                <w:lang w:val="ru-RU"/>
              </w:rPr>
            </w:pPr>
            <w:r w:rsidRPr="00332C97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AE7F87" w:rsidRPr="00332C97" w:rsidRDefault="00AE7F87">
            <w:pPr>
              <w:spacing w:after="0" w:line="240" w:lineRule="auto"/>
              <w:rPr>
                <w:lang w:val="ru-RU"/>
              </w:rPr>
            </w:pPr>
          </w:p>
          <w:p w:rsidR="00AE7F87" w:rsidRPr="00332C97" w:rsidRDefault="00AE7F87">
            <w:pPr>
              <w:spacing w:after="0" w:line="240" w:lineRule="auto"/>
              <w:rPr>
                <w:lang w:val="ru-RU"/>
              </w:rPr>
            </w:pPr>
          </w:p>
          <w:p w:rsidR="00AE7F87" w:rsidRPr="00332C97" w:rsidRDefault="00332C97">
            <w:pPr>
              <w:spacing w:after="0" w:line="240" w:lineRule="auto"/>
              <w:rPr>
                <w:lang w:val="ru-RU"/>
              </w:rPr>
            </w:pPr>
            <w:r w:rsidRPr="00332C97">
              <w:rPr>
                <w:rFonts w:ascii="Times New Roman" w:hAnsi="Times New Roman" w:cs="Times New Roman"/>
                <w:color w:val="000000"/>
                <w:lang w:val="ru-RU"/>
              </w:rPr>
              <w:t xml:space="preserve">Программу составил(и): канд. </w:t>
            </w:r>
            <w:proofErr w:type="spellStart"/>
            <w:r w:rsidRPr="00332C97">
              <w:rPr>
                <w:rFonts w:ascii="Times New Roman" w:hAnsi="Times New Roman" w:cs="Times New Roman"/>
                <w:color w:val="000000"/>
                <w:lang w:val="ru-RU"/>
              </w:rPr>
              <w:t>пед</w:t>
            </w:r>
            <w:proofErr w:type="spellEnd"/>
            <w:r w:rsidRPr="00332C97">
              <w:rPr>
                <w:rFonts w:ascii="Times New Roman" w:hAnsi="Times New Roman" w:cs="Times New Roman"/>
                <w:color w:val="000000"/>
                <w:lang w:val="ru-RU"/>
              </w:rPr>
              <w:t xml:space="preserve">. наук, Доц., Савченко Маргарита </w:t>
            </w:r>
            <w:proofErr w:type="spellStart"/>
            <w:r w:rsidRPr="00332C97">
              <w:rPr>
                <w:rFonts w:ascii="Times New Roman" w:hAnsi="Times New Roman" w:cs="Times New Roman"/>
                <w:color w:val="000000"/>
                <w:lang w:val="ru-RU"/>
              </w:rPr>
              <w:t>Борисовна;Ст</w:t>
            </w:r>
            <w:proofErr w:type="spellEnd"/>
            <w:r w:rsidRPr="00332C97">
              <w:rPr>
                <w:rFonts w:ascii="Times New Roman" w:hAnsi="Times New Roman" w:cs="Times New Roman"/>
                <w:color w:val="000000"/>
                <w:lang w:val="ru-RU"/>
              </w:rPr>
              <w:t>. преп., Карякин Алексей Алексеевич _________________</w:t>
            </w:r>
          </w:p>
          <w:p w:rsidR="00AE7F87" w:rsidRPr="00332C97" w:rsidRDefault="00AE7F87">
            <w:pPr>
              <w:spacing w:after="0" w:line="240" w:lineRule="auto"/>
              <w:rPr>
                <w:lang w:val="ru-RU"/>
              </w:rPr>
            </w:pPr>
          </w:p>
          <w:p w:rsidR="00AE7F87" w:rsidRPr="00332C97" w:rsidRDefault="00332C97">
            <w:pPr>
              <w:spacing w:after="0" w:line="240" w:lineRule="auto"/>
              <w:rPr>
                <w:lang w:val="ru-RU"/>
              </w:rPr>
            </w:pPr>
            <w:r w:rsidRPr="00332C97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</w:t>
            </w:r>
            <w:proofErr w:type="spellStart"/>
            <w:r w:rsidRPr="00332C97">
              <w:rPr>
                <w:rFonts w:ascii="Times New Roman" w:hAnsi="Times New Roman" w:cs="Times New Roman"/>
                <w:color w:val="000000"/>
                <w:lang w:val="ru-RU"/>
              </w:rPr>
              <w:t>Кибенко</w:t>
            </w:r>
            <w:proofErr w:type="spellEnd"/>
            <w:r w:rsidRPr="00332C97">
              <w:rPr>
                <w:rFonts w:ascii="Times New Roman" w:hAnsi="Times New Roman" w:cs="Times New Roman"/>
                <w:color w:val="000000"/>
                <w:lang w:val="ru-RU"/>
              </w:rPr>
              <w:t xml:space="preserve"> Е. И. _________________</w:t>
            </w:r>
          </w:p>
        </w:tc>
      </w:tr>
    </w:tbl>
    <w:p w:rsidR="00AE7F87" w:rsidRPr="00332C97" w:rsidRDefault="00332C97">
      <w:pPr>
        <w:rPr>
          <w:sz w:val="0"/>
          <w:szCs w:val="0"/>
          <w:lang w:val="ru-RU"/>
        </w:rPr>
      </w:pPr>
      <w:r w:rsidRPr="00332C9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3913"/>
        <w:gridCol w:w="5104"/>
        <w:gridCol w:w="1007"/>
      </w:tblGrid>
      <w:tr w:rsidR="00AE7F8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AE7F87" w:rsidRDefault="00D35BE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5104" w:type="dxa"/>
          </w:tcPr>
          <w:p w:rsidR="00AE7F87" w:rsidRDefault="00AE7F8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E7F87" w:rsidRDefault="00332C9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AE7F87">
        <w:trPr>
          <w:trHeight w:hRule="exact" w:val="138"/>
        </w:trPr>
        <w:tc>
          <w:tcPr>
            <w:tcW w:w="766" w:type="dxa"/>
          </w:tcPr>
          <w:p w:rsidR="00AE7F87" w:rsidRDefault="00AE7F87"/>
        </w:tc>
        <w:tc>
          <w:tcPr>
            <w:tcW w:w="3913" w:type="dxa"/>
          </w:tcPr>
          <w:p w:rsidR="00AE7F87" w:rsidRDefault="00AE7F87"/>
        </w:tc>
        <w:tc>
          <w:tcPr>
            <w:tcW w:w="5104" w:type="dxa"/>
          </w:tcPr>
          <w:p w:rsidR="00AE7F87" w:rsidRDefault="00AE7F87"/>
        </w:tc>
        <w:tc>
          <w:tcPr>
            <w:tcW w:w="993" w:type="dxa"/>
          </w:tcPr>
          <w:p w:rsidR="00AE7F87" w:rsidRDefault="00AE7F87"/>
        </w:tc>
      </w:tr>
      <w:tr w:rsidR="00AE7F87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E7F87" w:rsidRDefault="00332C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AE7F87" w:rsidRPr="007E426A">
        <w:trPr>
          <w:trHeight w:hRule="exact" w:val="94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F87" w:rsidRDefault="00332C9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F87" w:rsidRPr="00332C97" w:rsidRDefault="00332C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32C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Цель ознакомление студентов с основными этапами отбора и методами прогнозирования в различных видах спорта, с организационно-методическим основами комплектования групп на различных этапах подготовки юных спортсменов и методами текущего и оперативного контроля для получения знаний, умений и навыков, необходимых в практической реализации тренерско-преподавательской деятельности.</w:t>
            </w:r>
          </w:p>
        </w:tc>
      </w:tr>
      <w:tr w:rsidR="00AE7F87" w:rsidRPr="007E426A">
        <w:trPr>
          <w:trHeight w:hRule="exact" w:val="277"/>
        </w:trPr>
        <w:tc>
          <w:tcPr>
            <w:tcW w:w="766" w:type="dxa"/>
          </w:tcPr>
          <w:p w:rsidR="00AE7F87" w:rsidRPr="00332C97" w:rsidRDefault="00AE7F87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AE7F87" w:rsidRPr="00332C97" w:rsidRDefault="00AE7F87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AE7F87" w:rsidRPr="00332C97" w:rsidRDefault="00AE7F8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E7F87" w:rsidRPr="00332C97" w:rsidRDefault="00AE7F87">
            <w:pPr>
              <w:rPr>
                <w:lang w:val="ru-RU"/>
              </w:rPr>
            </w:pPr>
          </w:p>
        </w:tc>
      </w:tr>
      <w:tr w:rsidR="00AE7F87" w:rsidRPr="007E426A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E7F87" w:rsidRPr="00332C97" w:rsidRDefault="00332C9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32C9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AE7F87" w:rsidRPr="007E426A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F87" w:rsidRPr="00332C97" w:rsidRDefault="00332C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32C9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ПКР-4.1:Создает условия для поддержания интереса </w:t>
            </w:r>
            <w:proofErr w:type="gramStart"/>
            <w:r w:rsidRPr="00332C9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332C9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к образовательному процессу, через взаимодействие с коллегами, родителями обучающихся, социальными партнерами и иными заинтересованными лицами и организациями</w:t>
            </w:r>
          </w:p>
        </w:tc>
      </w:tr>
      <w:tr w:rsidR="00AE7F87" w:rsidRPr="007E426A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F87" w:rsidRPr="00332C97" w:rsidRDefault="00332C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32C9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ПКР-4.2:Использует современные концепции, образовательные технологии при организации совместной и индивидуальной образовательной и воспитательной деятельности</w:t>
            </w:r>
          </w:p>
        </w:tc>
      </w:tr>
      <w:tr w:rsidR="00AE7F87" w:rsidRPr="007E426A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F87" w:rsidRPr="00332C97" w:rsidRDefault="00332C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32C9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ПКР-4.3:Осуществляет контроль и организацию работы участников образовательных отношений в рамках реализации образовательных программ</w:t>
            </w:r>
          </w:p>
        </w:tc>
      </w:tr>
      <w:tr w:rsidR="00AE7F87" w:rsidRPr="007E426A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F87" w:rsidRPr="00332C97" w:rsidRDefault="00332C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32C9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ОПК-5.1:Разрабатывает программу диагностики и мониторинга </w:t>
            </w:r>
            <w:proofErr w:type="spellStart"/>
            <w:r w:rsidRPr="00332C9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сформированности</w:t>
            </w:r>
            <w:proofErr w:type="spellEnd"/>
            <w:r w:rsidRPr="00332C9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результатов образования обучающихся</w:t>
            </w:r>
          </w:p>
        </w:tc>
      </w:tr>
      <w:tr w:rsidR="00AE7F87" w:rsidRPr="007E426A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F87" w:rsidRPr="00332C97" w:rsidRDefault="00332C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32C9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ОПК-5.2:Обеспечивает объективность и достоверность оценки образовательных результатов обучающихся</w:t>
            </w:r>
          </w:p>
        </w:tc>
      </w:tr>
      <w:tr w:rsidR="00AE7F87" w:rsidRPr="007E426A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F87" w:rsidRPr="00332C97" w:rsidRDefault="00332C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32C9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ОПК-5.3:Выявляет и корректирует трудности в обучении, разрабатывает предложения по совершенствованию образовательного процесса</w:t>
            </w:r>
          </w:p>
        </w:tc>
      </w:tr>
      <w:tr w:rsidR="00AE7F87" w:rsidRPr="007E426A">
        <w:trPr>
          <w:trHeight w:hRule="exact" w:val="277"/>
        </w:trPr>
        <w:tc>
          <w:tcPr>
            <w:tcW w:w="766" w:type="dxa"/>
          </w:tcPr>
          <w:p w:rsidR="00AE7F87" w:rsidRPr="00332C97" w:rsidRDefault="00AE7F87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AE7F87" w:rsidRPr="00332C97" w:rsidRDefault="00AE7F87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AE7F87" w:rsidRPr="00332C97" w:rsidRDefault="00AE7F8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E7F87" w:rsidRPr="00332C97" w:rsidRDefault="00AE7F87">
            <w:pPr>
              <w:rPr>
                <w:lang w:val="ru-RU"/>
              </w:rPr>
            </w:pPr>
          </w:p>
        </w:tc>
      </w:tr>
      <w:tr w:rsidR="00AE7F87" w:rsidRPr="007E426A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AE7F87" w:rsidRPr="00332C97" w:rsidRDefault="00332C9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32C9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332C9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332C9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AE7F8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F87" w:rsidRDefault="00332C9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E7F87" w:rsidRPr="007E426A">
        <w:trPr>
          <w:trHeight w:hRule="exact" w:val="4243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F87" w:rsidRPr="00332C97" w:rsidRDefault="00332C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32C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знать основные методы контроля и оценки результатов образования,</w:t>
            </w:r>
          </w:p>
          <w:p w:rsidR="00AE7F87" w:rsidRPr="00332C97" w:rsidRDefault="00332C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32C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знать методы коррекции образовательной деятельности обучающихся,</w:t>
            </w:r>
          </w:p>
          <w:p w:rsidR="00AE7F87" w:rsidRPr="00332C97" w:rsidRDefault="00332C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32C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 специальные умения, знания и навыки развития физических качеств;</w:t>
            </w:r>
          </w:p>
          <w:p w:rsidR="00AE7F87" w:rsidRPr="00332C97" w:rsidRDefault="00332C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32C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осознавать ценность здоровья и необходимость ведения здорового образа жизни;</w:t>
            </w:r>
          </w:p>
          <w:p w:rsidR="00AE7F87" w:rsidRPr="00332C97" w:rsidRDefault="00332C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32C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специальные правила и техники во избежание нанесения вреда здоровью, в том числе, во</w:t>
            </w:r>
          </w:p>
          <w:p w:rsidR="00AE7F87" w:rsidRPr="00332C97" w:rsidRDefault="00332C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32C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время занятий физической культурой и спортом;</w:t>
            </w:r>
          </w:p>
          <w:p w:rsidR="00AE7F87" w:rsidRPr="00332C97" w:rsidRDefault="00332C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32C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иметь теоретические знания по педагогическому сопровождению социализации и профессионального</w:t>
            </w:r>
          </w:p>
          <w:p w:rsidR="00AE7F87" w:rsidRPr="00332C97" w:rsidRDefault="00332C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32C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самоопределения обучающихся;</w:t>
            </w:r>
          </w:p>
          <w:p w:rsidR="00AE7F87" w:rsidRPr="00332C97" w:rsidRDefault="00332C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32C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знать особенности педагогического сопровождения социализации и профессионального сопровождения обучающихся;</w:t>
            </w:r>
          </w:p>
          <w:p w:rsidR="00AE7F87" w:rsidRPr="00332C97" w:rsidRDefault="00332C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32C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иметь устойчивый интерес к применению возможностей по педагогическому сопровождению и социализации обучающихся;</w:t>
            </w:r>
          </w:p>
          <w:p w:rsidR="00AE7F87" w:rsidRPr="00332C97" w:rsidRDefault="00332C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32C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иметь специальные знания по обеспечению охраны и здоровья обучающихся:</w:t>
            </w:r>
          </w:p>
          <w:p w:rsidR="00AE7F87" w:rsidRPr="00332C97" w:rsidRDefault="00332C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32C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знать методологические особенности организации обеспечения и здоровья обучающихся;</w:t>
            </w:r>
          </w:p>
          <w:p w:rsidR="00AE7F87" w:rsidRPr="00332C97" w:rsidRDefault="00332C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32C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иметь психолого-педагогические, медико-биологические, организационно-управленческие знания, необходимые для обучения двигательным действиям , физическим и психическим качествам обучающихся;</w:t>
            </w:r>
          </w:p>
          <w:p w:rsidR="00AE7F87" w:rsidRPr="00332C97" w:rsidRDefault="00332C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32C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иметь методические и практические навыки, необходимые обучения двигательным действиям и совершенствования физических и психических качеств обучающихся;</w:t>
            </w:r>
          </w:p>
          <w:p w:rsidR="00AE7F87" w:rsidRPr="00332C97" w:rsidRDefault="00332C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32C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понимать необходимость обязательного использования психолого-педагогических, медико-биологических, организационно-управленческих знаний в практике педагогической работы;</w:t>
            </w:r>
          </w:p>
        </w:tc>
      </w:tr>
    </w:tbl>
    <w:p w:rsidR="00AE7F87" w:rsidRPr="00332C97" w:rsidRDefault="00332C97">
      <w:pPr>
        <w:rPr>
          <w:sz w:val="0"/>
          <w:szCs w:val="0"/>
          <w:lang w:val="ru-RU"/>
        </w:rPr>
      </w:pPr>
      <w:r w:rsidRPr="00332C9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7"/>
        <w:gridCol w:w="1990"/>
        <w:gridCol w:w="1006"/>
        <w:gridCol w:w="722"/>
        <w:gridCol w:w="1148"/>
        <w:gridCol w:w="284"/>
        <w:gridCol w:w="1007"/>
      </w:tblGrid>
      <w:tr w:rsidR="00AE7F8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AE7F87" w:rsidRDefault="00D35BE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1985" w:type="dxa"/>
          </w:tcPr>
          <w:p w:rsidR="00AE7F87" w:rsidRDefault="00AE7F87"/>
        </w:tc>
        <w:tc>
          <w:tcPr>
            <w:tcW w:w="993" w:type="dxa"/>
          </w:tcPr>
          <w:p w:rsidR="00AE7F87" w:rsidRDefault="00AE7F87"/>
        </w:tc>
        <w:tc>
          <w:tcPr>
            <w:tcW w:w="710" w:type="dxa"/>
          </w:tcPr>
          <w:p w:rsidR="00AE7F87" w:rsidRDefault="00AE7F87"/>
        </w:tc>
        <w:tc>
          <w:tcPr>
            <w:tcW w:w="1135" w:type="dxa"/>
          </w:tcPr>
          <w:p w:rsidR="00AE7F87" w:rsidRDefault="00AE7F87"/>
        </w:tc>
        <w:tc>
          <w:tcPr>
            <w:tcW w:w="284" w:type="dxa"/>
          </w:tcPr>
          <w:p w:rsidR="00AE7F87" w:rsidRDefault="00AE7F8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E7F87" w:rsidRDefault="00332C9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AE7F8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F87" w:rsidRDefault="00332C9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E7F87" w:rsidRPr="007E426A">
        <w:trPr>
          <w:trHeight w:hRule="exact" w:val="4682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F87" w:rsidRPr="00332C97" w:rsidRDefault="00332C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32C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уметь анализировать и выявлять недостатки в образовательной деятельности,</w:t>
            </w:r>
          </w:p>
          <w:p w:rsidR="00AE7F87" w:rsidRPr="00332C97" w:rsidRDefault="00332C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32C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уметь корректировать образовательную деятельность с целью снижения трудностей в обучении,</w:t>
            </w:r>
          </w:p>
          <w:p w:rsidR="00AE7F87" w:rsidRPr="00332C97" w:rsidRDefault="00332C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32C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-применять приемы и техники укрепления и сохранения здоровья;</w:t>
            </w:r>
          </w:p>
          <w:p w:rsidR="00AE7F87" w:rsidRPr="00332C97" w:rsidRDefault="00332C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32C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применять техники формирования телосложения, повышения функциональных возможностей организма,</w:t>
            </w:r>
          </w:p>
          <w:p w:rsidR="00AE7F87" w:rsidRPr="00332C97" w:rsidRDefault="00332C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32C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 применять техники развития физических способностей (силовых, скоростных, координационных, выносливости и гибкости);</w:t>
            </w:r>
          </w:p>
          <w:p w:rsidR="00AE7F87" w:rsidRPr="00332C97" w:rsidRDefault="00332C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32C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обеспечивать методическую подготовку по обеспечению охраны и здоровья обучающихся;</w:t>
            </w:r>
          </w:p>
          <w:p w:rsidR="00AE7F87" w:rsidRPr="00332C97" w:rsidRDefault="00332C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32C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уметь определять наиболее важные методы охраны жизни и здоровья в конкретной ситуации;</w:t>
            </w:r>
          </w:p>
          <w:p w:rsidR="00AE7F87" w:rsidRPr="00332C97" w:rsidRDefault="00332C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32C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уметь анализировать методики по обеспечению охраны жизни и здоровья обучающихся;</w:t>
            </w:r>
          </w:p>
          <w:p w:rsidR="00AE7F87" w:rsidRPr="00332C97" w:rsidRDefault="00332C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32C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уметь применять теоретические знания по педагогическому сопровождению профессионального самоопределения и социализации обучающихся;</w:t>
            </w:r>
          </w:p>
          <w:p w:rsidR="00AE7F87" w:rsidRPr="00332C97" w:rsidRDefault="00332C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32C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определять необходимость педагогического сопровождения отдельных категорий обучающихся в социализации и профессионального самоопределения;</w:t>
            </w:r>
          </w:p>
          <w:p w:rsidR="00AE7F87" w:rsidRPr="00332C97" w:rsidRDefault="00332C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32C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уметь применять на практике педагогическое сопровождение по социализации и профессиональному самоопределению обучающихся;</w:t>
            </w:r>
          </w:p>
          <w:p w:rsidR="00AE7F87" w:rsidRPr="00332C97" w:rsidRDefault="00332C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32C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уметь оценивать физическое и психическое состояние обучающихся с целью коррекции учебно-образовательного процесса;</w:t>
            </w:r>
          </w:p>
          <w:p w:rsidR="00AE7F87" w:rsidRPr="00332C97" w:rsidRDefault="00332C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32C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-уметь определять необходимые методы обучения и организации педагогического процесса по обучению двигательным действиям и совершенствованию физических и психических качеств обучающихся;</w:t>
            </w:r>
          </w:p>
          <w:p w:rsidR="00AE7F87" w:rsidRPr="00332C97" w:rsidRDefault="00332C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32C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обеспечивать необходимые методическое обеспечение обучения двигательным действиям и совершенствованию физических психических качеств обучающихся;</w:t>
            </w:r>
          </w:p>
        </w:tc>
      </w:tr>
      <w:tr w:rsidR="00AE7F8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F87" w:rsidRDefault="00332C9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E7F87" w:rsidRPr="007E426A">
        <w:trPr>
          <w:trHeight w:hRule="exact" w:val="5561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F87" w:rsidRPr="00332C97" w:rsidRDefault="00332C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32C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владеть современными методами контроля и оценки результатов образовательной деятельности,</w:t>
            </w:r>
          </w:p>
          <w:p w:rsidR="00AE7F87" w:rsidRPr="00332C97" w:rsidRDefault="00332C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32C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осуществлять коррекцию методик образования для снижения трудностей в обучении,</w:t>
            </w:r>
          </w:p>
          <w:p w:rsidR="00AE7F87" w:rsidRPr="00332C97" w:rsidRDefault="00332C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32C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-владеть методикой использования техник формирования телосложения,</w:t>
            </w:r>
          </w:p>
          <w:p w:rsidR="00AE7F87" w:rsidRPr="00332C97" w:rsidRDefault="00332C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32C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повышение функциональных возможностей организма;</w:t>
            </w:r>
          </w:p>
          <w:p w:rsidR="00AE7F87" w:rsidRPr="00332C97" w:rsidRDefault="00332C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32C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владеть методикой развития физических способностей (силовых, скоростных,</w:t>
            </w:r>
          </w:p>
          <w:p w:rsidR="00AE7F87" w:rsidRPr="00332C97" w:rsidRDefault="00332C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32C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координационных, выносливости и гибкости),</w:t>
            </w:r>
          </w:p>
          <w:p w:rsidR="00AE7F87" w:rsidRPr="00332C97" w:rsidRDefault="00332C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32C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владеть методиками оздоровительной направленности (дыхательной, </w:t>
            </w:r>
            <w:proofErr w:type="spellStart"/>
            <w:r w:rsidRPr="00332C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стретчинг</w:t>
            </w:r>
            <w:proofErr w:type="spellEnd"/>
            <w:r w:rsidRPr="00332C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фитнес и т.д.)</w:t>
            </w:r>
          </w:p>
          <w:p w:rsidR="00AE7F87" w:rsidRPr="00332C97" w:rsidRDefault="00332C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32C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владеть теоретическими знаниями по охране жизни здоровья обучающихся;</w:t>
            </w:r>
          </w:p>
          <w:p w:rsidR="00AE7F87" w:rsidRPr="00332C97" w:rsidRDefault="00332C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32C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владеть методами и методическими приемами по организации обеспечения охраны жизни и здоровья обучающихся;</w:t>
            </w:r>
          </w:p>
          <w:p w:rsidR="00AE7F87" w:rsidRPr="00332C97" w:rsidRDefault="00332C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32C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выстраивать четкую стратегию по обеспечению охраны жизни и здоровья обучающихся.</w:t>
            </w:r>
          </w:p>
          <w:p w:rsidR="00AE7F87" w:rsidRPr="00332C97" w:rsidRDefault="00332C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32C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владеть практическими методами педагогического сопровождения социализации и профессионального самоопределения обучающихся;</w:t>
            </w:r>
          </w:p>
          <w:p w:rsidR="00AE7F87" w:rsidRPr="00332C97" w:rsidRDefault="00332C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32C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владеть эффективными практическими и методическими навыками, необходимыми для обучения двигательным действиям и совершенствования физических и психических качеств обучающихся;</w:t>
            </w:r>
          </w:p>
          <w:p w:rsidR="00AE7F87" w:rsidRPr="00332C97" w:rsidRDefault="00332C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32C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владеть методами внедрения и обеспечения эффективного образовательного процесса для обучения двигательным действиям, совершенствованию физических и психических качеств обучающихся.</w:t>
            </w:r>
          </w:p>
          <w:p w:rsidR="00AE7F87" w:rsidRPr="00332C97" w:rsidRDefault="00332C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32C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понимать необходимость педагогического сопровождения социализации и профессионального самоопределения обучающихся</w:t>
            </w:r>
          </w:p>
          <w:p w:rsidR="00AE7F87" w:rsidRPr="00332C97" w:rsidRDefault="00332C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32C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использует ее в своей деятельности;</w:t>
            </w:r>
          </w:p>
          <w:p w:rsidR="00AE7F87" w:rsidRPr="00332C97" w:rsidRDefault="00332C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32C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владеть педагогическими приемами по привлечению обучающихся к работе по социализации и профессиональному самоопределению;</w:t>
            </w:r>
          </w:p>
          <w:p w:rsidR="00AE7F87" w:rsidRPr="00332C97" w:rsidRDefault="00332C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32C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использовать в практике педагогической деятельности наиболее эффективные и соответствующие конкретным участникам образовательного процесса методы и средства обучения двигательным действиям и совершенствования физических и психических качеств с использованием психолого-педагогических, медико-биологических, организационно- управленческих знаний;</w:t>
            </w:r>
          </w:p>
        </w:tc>
      </w:tr>
      <w:tr w:rsidR="00AE7F87" w:rsidRPr="007E426A">
        <w:trPr>
          <w:trHeight w:hRule="exact" w:val="277"/>
        </w:trPr>
        <w:tc>
          <w:tcPr>
            <w:tcW w:w="993" w:type="dxa"/>
          </w:tcPr>
          <w:p w:rsidR="00AE7F87" w:rsidRPr="00332C97" w:rsidRDefault="00AE7F87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AE7F87" w:rsidRPr="00332C97" w:rsidRDefault="00AE7F87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AE7F87" w:rsidRPr="00332C97" w:rsidRDefault="00AE7F8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E7F87" w:rsidRPr="00332C97" w:rsidRDefault="00AE7F8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E7F87" w:rsidRPr="00332C97" w:rsidRDefault="00AE7F87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AE7F87" w:rsidRPr="00332C97" w:rsidRDefault="00AE7F8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E7F87" w:rsidRPr="00332C97" w:rsidRDefault="00AE7F8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E7F87" w:rsidRPr="00332C97" w:rsidRDefault="00AE7F87">
            <w:pPr>
              <w:rPr>
                <w:lang w:val="ru-RU"/>
              </w:rPr>
            </w:pPr>
          </w:p>
        </w:tc>
      </w:tr>
      <w:tr w:rsidR="00AE7F87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E7F87" w:rsidRDefault="00332C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AE7F8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F87" w:rsidRDefault="00332C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F87" w:rsidRPr="00332C97" w:rsidRDefault="00332C9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32C9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F87" w:rsidRDefault="00332C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F87" w:rsidRDefault="00332C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F87" w:rsidRDefault="00332C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AE7F87" w:rsidRDefault="00332C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F87" w:rsidRDefault="00332C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AE7F87" w:rsidRPr="007E426A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F87" w:rsidRDefault="00AE7F87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F87" w:rsidRPr="00332C97" w:rsidRDefault="00332C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32C9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Спортивная ориентация и отбор в спорте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F87" w:rsidRPr="00332C97" w:rsidRDefault="00AE7F87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F87" w:rsidRPr="00332C97" w:rsidRDefault="00AE7F87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F87" w:rsidRPr="00332C97" w:rsidRDefault="00AE7F87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F87" w:rsidRPr="00332C97" w:rsidRDefault="00AE7F87">
            <w:pPr>
              <w:rPr>
                <w:lang w:val="ru-RU"/>
              </w:rPr>
            </w:pPr>
          </w:p>
        </w:tc>
      </w:tr>
    </w:tbl>
    <w:p w:rsidR="00AE7F87" w:rsidRPr="00332C97" w:rsidRDefault="00332C97">
      <w:pPr>
        <w:rPr>
          <w:sz w:val="0"/>
          <w:szCs w:val="0"/>
          <w:lang w:val="ru-RU"/>
        </w:rPr>
      </w:pPr>
      <w:r w:rsidRPr="00332C9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9"/>
        <w:gridCol w:w="1994"/>
        <w:gridCol w:w="1004"/>
        <w:gridCol w:w="721"/>
        <w:gridCol w:w="1148"/>
        <w:gridCol w:w="283"/>
        <w:gridCol w:w="1005"/>
      </w:tblGrid>
      <w:tr w:rsidR="00AE7F8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AE7F87" w:rsidRDefault="00D35BE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1985" w:type="dxa"/>
          </w:tcPr>
          <w:p w:rsidR="00AE7F87" w:rsidRDefault="00AE7F87"/>
        </w:tc>
        <w:tc>
          <w:tcPr>
            <w:tcW w:w="993" w:type="dxa"/>
          </w:tcPr>
          <w:p w:rsidR="00AE7F87" w:rsidRDefault="00AE7F87"/>
        </w:tc>
        <w:tc>
          <w:tcPr>
            <w:tcW w:w="710" w:type="dxa"/>
          </w:tcPr>
          <w:p w:rsidR="00AE7F87" w:rsidRDefault="00AE7F87"/>
        </w:tc>
        <w:tc>
          <w:tcPr>
            <w:tcW w:w="1135" w:type="dxa"/>
          </w:tcPr>
          <w:p w:rsidR="00AE7F87" w:rsidRDefault="00AE7F87"/>
        </w:tc>
        <w:tc>
          <w:tcPr>
            <w:tcW w:w="284" w:type="dxa"/>
          </w:tcPr>
          <w:p w:rsidR="00AE7F87" w:rsidRDefault="00AE7F8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E7F87" w:rsidRDefault="00332C9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AE7F87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F87" w:rsidRDefault="00332C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F87" w:rsidRPr="00332C97" w:rsidRDefault="00332C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32C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 Виды спорта и их классификация. Формирование научного подхода к спорту. Классификации видов спорта и спортивных упражнений. Упражнения ( силовые; скоростные и координационные;  циклические (основаны на повторяющихся движениях);  ациклические;</w:t>
            </w:r>
          </w:p>
          <w:p w:rsidR="00AE7F87" w:rsidRPr="00332C97" w:rsidRDefault="00332C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32C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одномоментные (четкое начало и конец упражнения); силовые (тяжелая атлетика, метание молота, толкание ядра);  </w:t>
            </w:r>
            <w:proofErr w:type="spellStart"/>
            <w:r w:rsidRPr="00332C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скоростно</w:t>
            </w:r>
            <w:proofErr w:type="spellEnd"/>
            <w:r w:rsidRPr="00332C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силовые (прыжки в длину, высоту, в воду, на лыжах);</w:t>
            </w:r>
          </w:p>
          <w:p w:rsidR="00AE7F87" w:rsidRPr="00332C97" w:rsidRDefault="00332C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32C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композиционные (комплекс отдельных навыков или композиций)  гимнастика, фигурное катание и т. д.)</w:t>
            </w:r>
          </w:p>
          <w:p w:rsidR="00AE7F87" w:rsidRPr="00332C97" w:rsidRDefault="00332C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32C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Деление видов спорта:   стереотипные (виды спорта, которые оцениваются в баллах);</w:t>
            </w:r>
          </w:p>
          <w:p w:rsidR="00AE7F87" w:rsidRPr="00332C97" w:rsidRDefault="00332C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32C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ситуационные (игры, единоборства, кроссы).</w:t>
            </w:r>
          </w:p>
          <w:p w:rsidR="00AE7F87" w:rsidRPr="00332C97" w:rsidRDefault="00332C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32C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F87" w:rsidRDefault="00332C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F87" w:rsidRDefault="00332C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F87" w:rsidRPr="00332C97" w:rsidRDefault="00332C9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32C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ОПК-5.1 ОПК-5.2 ОПК-5.3 ПКР-4.1 ПКР-4.2 ПКР-4.3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F87" w:rsidRDefault="00332C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</w:tr>
      <w:tr w:rsidR="00AE7F87" w:rsidRPr="007E426A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F87" w:rsidRDefault="00332C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F87" w:rsidRPr="00332C97" w:rsidRDefault="00332C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32C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 Изучение проявления физических способностей человека.</w:t>
            </w:r>
          </w:p>
          <w:p w:rsidR="00AE7F87" w:rsidRPr="00332C97" w:rsidRDefault="00332C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32C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Задание:</w:t>
            </w:r>
          </w:p>
          <w:p w:rsidR="00AE7F87" w:rsidRPr="00332C97" w:rsidRDefault="00332C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32C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Определить наиболее значимые физические способности для занятий своим видом спорта.</w:t>
            </w:r>
          </w:p>
          <w:p w:rsidR="00AE7F87" w:rsidRPr="00332C97" w:rsidRDefault="00332C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32C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Проверить степень их развития с использованием специальных тестов.</w:t>
            </w:r>
          </w:p>
          <w:p w:rsidR="00AE7F87" w:rsidRPr="00332C97" w:rsidRDefault="00332C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32C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Разработать комплексы упражнений для  их совершенствования.</w:t>
            </w:r>
          </w:p>
          <w:p w:rsidR="00AE7F87" w:rsidRPr="00332C97" w:rsidRDefault="00AE7F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AE7F87" w:rsidRDefault="00332C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F87" w:rsidRDefault="00332C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F87" w:rsidRDefault="00332C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F87" w:rsidRPr="00332C97" w:rsidRDefault="00332C9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32C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ОПК-5.1 ОПК-5.2 ОПК-5.3 ПКР-4.1 ПКР-4.2 ПКР-4.3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F87" w:rsidRPr="00332C97" w:rsidRDefault="00AE7F87">
            <w:pPr>
              <w:rPr>
                <w:lang w:val="ru-RU"/>
              </w:rPr>
            </w:pPr>
          </w:p>
        </w:tc>
      </w:tr>
      <w:tr w:rsidR="00AE7F87" w:rsidRPr="007E426A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F87" w:rsidRDefault="00332C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F87" w:rsidRPr="00332C97" w:rsidRDefault="00332C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32C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1. Тема 1. Спортивная ориентация и отбор. Проблема одаренности в спорте. Целенаправленная многолетняя подготовка спортсменов высокого класса. Спортивный отбор. Методы исследования, на основании которых выявляются способности детей, подростков и юношей для специализации в определенном виде спорта или группе видов спорта. Ориентация на выявление спортивных способностей к тому или иному виду </w:t>
            </w:r>
            <w:proofErr w:type="spellStart"/>
            <w:r w:rsidRPr="00332C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спорта.Спортивная</w:t>
            </w:r>
            <w:proofErr w:type="spellEnd"/>
            <w:r w:rsidRPr="00332C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ориентация. Отличие ориентации от отбора. Подходы к изучению и выявлению одаренности к занятиям тем или иным видом спорта. Прогнозирование успешности спортивной деятельности в  спорте по наследственным факторам. /</w:t>
            </w:r>
            <w:proofErr w:type="spellStart"/>
            <w:r w:rsidRPr="00332C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332C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F87" w:rsidRDefault="00332C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F87" w:rsidRDefault="00332C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F87" w:rsidRPr="00332C97" w:rsidRDefault="00332C9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32C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ОПК-5.1 ОПК-5.2 ОПК-5.3 ПКР-4.1 ПКР-4.2 ПКР-4.3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F87" w:rsidRPr="00332C97" w:rsidRDefault="00AE7F87">
            <w:pPr>
              <w:rPr>
                <w:lang w:val="ru-RU"/>
              </w:rPr>
            </w:pPr>
          </w:p>
        </w:tc>
      </w:tr>
      <w:tr w:rsidR="00AE7F87" w:rsidRPr="007E426A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F87" w:rsidRDefault="00332C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F87" w:rsidRPr="00332C97" w:rsidRDefault="00332C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32C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 Уровни спортивного отбора. Первый уровень - начальный отбор: агитационные мероприятия с целью вызвать интерес к занятиям;  тестирование и наблюдение для определения способностей детей к данному виду спорта; наблюдение в процессе обучения с целью установления темпов освоения учебного материала. Критерии спортивной ориентации: рекомендации учителя физической культуры; данные медицинского обследования; антропометрические измерения и их оценка с позиций перспективы. Второй уровень углубленный отбор оценка состояния здоровья;  выполнение контрольно-переводных нормативов, разработанных для каждого вида спорта и изложенных в программах для спортивных школ; - антропометрические измерения;  выявление темпов прироста физических качеств и спортивных результатов. Третий уровень - отбор по выявлению спортсменов (18-20 лет) для зачисления в коллективы высокой квалификации. /</w:t>
            </w:r>
            <w:proofErr w:type="spellStart"/>
            <w:r w:rsidRPr="00332C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332C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F87" w:rsidRDefault="00332C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F87" w:rsidRDefault="00332C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F87" w:rsidRPr="00332C97" w:rsidRDefault="00332C9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32C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ОПК-5.1 ОПК-5.2 ОПК-5.3 ПКР-4.1 ПКР-4.2 ПКР-4.3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F87" w:rsidRPr="00332C97" w:rsidRDefault="00AE7F87">
            <w:pPr>
              <w:rPr>
                <w:lang w:val="ru-RU"/>
              </w:rPr>
            </w:pPr>
          </w:p>
        </w:tc>
      </w:tr>
    </w:tbl>
    <w:p w:rsidR="00AE7F87" w:rsidRPr="00332C97" w:rsidRDefault="00332C97">
      <w:pPr>
        <w:rPr>
          <w:sz w:val="0"/>
          <w:szCs w:val="0"/>
          <w:lang w:val="ru-RU"/>
        </w:rPr>
      </w:pPr>
      <w:r w:rsidRPr="00332C9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9"/>
        <w:gridCol w:w="1994"/>
        <w:gridCol w:w="1004"/>
        <w:gridCol w:w="721"/>
        <w:gridCol w:w="1148"/>
        <w:gridCol w:w="283"/>
        <w:gridCol w:w="1005"/>
      </w:tblGrid>
      <w:tr w:rsidR="00AE7F8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AE7F87" w:rsidRDefault="00D35BE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1985" w:type="dxa"/>
          </w:tcPr>
          <w:p w:rsidR="00AE7F87" w:rsidRDefault="00AE7F87"/>
        </w:tc>
        <w:tc>
          <w:tcPr>
            <w:tcW w:w="993" w:type="dxa"/>
          </w:tcPr>
          <w:p w:rsidR="00AE7F87" w:rsidRDefault="00AE7F87"/>
        </w:tc>
        <w:tc>
          <w:tcPr>
            <w:tcW w:w="710" w:type="dxa"/>
          </w:tcPr>
          <w:p w:rsidR="00AE7F87" w:rsidRDefault="00AE7F87"/>
        </w:tc>
        <w:tc>
          <w:tcPr>
            <w:tcW w:w="1135" w:type="dxa"/>
          </w:tcPr>
          <w:p w:rsidR="00AE7F87" w:rsidRDefault="00AE7F87"/>
        </w:tc>
        <w:tc>
          <w:tcPr>
            <w:tcW w:w="284" w:type="dxa"/>
          </w:tcPr>
          <w:p w:rsidR="00AE7F87" w:rsidRDefault="00AE7F8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E7F87" w:rsidRDefault="00332C9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AE7F87" w:rsidRPr="007E426A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F87" w:rsidRDefault="00332C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F87" w:rsidRDefault="00332C97">
            <w:pPr>
              <w:spacing w:after="0" w:line="240" w:lineRule="auto"/>
              <w:rPr>
                <w:sz w:val="19"/>
                <w:szCs w:val="19"/>
              </w:rPr>
            </w:pPr>
            <w:r w:rsidRPr="00332C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Способности. Способности в отборе для занятий спортом. Понятие - способности. Физические способности. Физические качества. Моторные задатки. Задатки: особенности  высшей нервной деятельности;  строение тела;  свойства нервно- мышечного аппарата и т. д. Проблема способностей - это проблема индивидуальных различий. Свойства и типы нервной системы. Свойства нервной системы:  сила процессов возбуждения и торможения; уравновешенность;  подвижность. Оценка способностей соотнесением с достигнутым результатом в данном уровне физического развития. Уровни способностей: самые общие способности, общие элементы спортивных способностей,  специальные элементы спортивных способностей, Структура способностей.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Двигательная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одаренность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Спортивные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способности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наличие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генетического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фактора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F87" w:rsidRDefault="00332C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F87" w:rsidRDefault="00332C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F87" w:rsidRPr="00332C97" w:rsidRDefault="00332C9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32C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ОПК-5.1 ОПК-5.2 ОПК-5.3 ПКР-4.1 ПКР-4.2 ПКР-4.3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F87" w:rsidRPr="00332C97" w:rsidRDefault="00AE7F87">
            <w:pPr>
              <w:rPr>
                <w:lang w:val="ru-RU"/>
              </w:rPr>
            </w:pPr>
          </w:p>
        </w:tc>
      </w:tr>
      <w:tr w:rsidR="00AE7F87" w:rsidRPr="007E426A">
        <w:trPr>
          <w:trHeight w:hRule="exact" w:val="641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F87" w:rsidRDefault="00332C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F87" w:rsidRPr="00332C97" w:rsidRDefault="00332C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32C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Изучение влияния физических упражнений на развитие двигательных способностей. Методики развития различных двигательных способностей. Написание методики развития отдельной двигательной способности и разработка </w:t>
            </w:r>
            <w:proofErr w:type="spellStart"/>
            <w:r w:rsidRPr="00332C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учебно</w:t>
            </w:r>
            <w:proofErr w:type="spellEnd"/>
            <w:r w:rsidRPr="00332C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тренировочного занятия, направленного на развитие  данной способности.</w:t>
            </w:r>
          </w:p>
          <w:p w:rsidR="00AE7F87" w:rsidRPr="00332C97" w:rsidRDefault="00332C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32C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Отбор в спорте и критерии отбора. Педагогические критерии: уровни развития физических качеств;  технико-тактическую подготовленность;  спортивно-техническое мастерство;  темпы роста спортивных достижений;  моторную </w:t>
            </w:r>
            <w:proofErr w:type="spellStart"/>
            <w:r w:rsidRPr="00332C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обучаемость</w:t>
            </w:r>
            <w:proofErr w:type="spellEnd"/>
            <w:r w:rsidRPr="00332C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 координационные возможности;  способность юных спортсменов к эффективному решению двигательных задач в условиях напряженной борьбы. Тестирование на начальном этапе отбора. Технико-тактическая подготовленность и спортивно-техническое мастерство как критерии отбора на поздних этапах отбора. Прирост результатов как критерий на более поздних этапах отбора. Классификация испытуемых при отборе: наиболее одаренные, более одаренные чем в группе, наименее одаренные, наименее одаренные чем в группе. Темпы прироста показателей. Медико-биологические критерии: состояние здоровья; биологический возраст; морфофункциональные признаки; состояние функциональных и сенсорных систем организма;  индивидуальные особенности высшей нервной деятельности. Психологические критерии: степень развития волевых качеств,  особенности характера, темперамент. Социологические критерии:  мотивы, интересы и запросы учащихся; влияние семьи;  показатели, характеризующие формирующее влияние спорта, коллектива.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F87" w:rsidRDefault="00332C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F87" w:rsidRDefault="00332C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F87" w:rsidRPr="00332C97" w:rsidRDefault="00332C9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32C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ОПК-5.1 ОПК-5.2 ОПК-5.3 ПКР-4.1 ПКР-4.2 ПКР-4.3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F87" w:rsidRPr="00332C97" w:rsidRDefault="00AE7F87">
            <w:pPr>
              <w:rPr>
                <w:lang w:val="ru-RU"/>
              </w:rPr>
            </w:pPr>
          </w:p>
        </w:tc>
      </w:tr>
      <w:tr w:rsidR="00AE7F87" w:rsidRPr="007E426A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F87" w:rsidRDefault="00332C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F87" w:rsidRDefault="00332C97">
            <w:pPr>
              <w:spacing w:after="0" w:line="240" w:lineRule="auto"/>
              <w:rPr>
                <w:sz w:val="19"/>
                <w:szCs w:val="19"/>
              </w:rPr>
            </w:pPr>
            <w:r w:rsidRPr="00332C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3. Спортивные способности и их развитие. Генетические и средовые факторы спортивных способностей. Проблема критических или чувствительных (сенситивных) периодов развития двигательных способностей. сенситивные возрастные периоды для развития двигательных качеств:  для развития быстроты - 9-14 лет;  для развития силы мышц - от 13-14 до 16- 17 лет;  для увеличения результатов прыжков - 12-13 лет;  для значительного повышения выносливости мышц - сгибателей предплечья и туловища - 8-10 лет;  для увеличения продолжительности статистического усилия мышц-сгибателей кисти - 13-14 лет. Прогноз спортивных способностей. Роль генетической информации в формировании спортивных способностей.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Взаимодействие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генетических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средовых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факторов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AE7F87" w:rsidRDefault="00332C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F87" w:rsidRDefault="00332C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F87" w:rsidRDefault="00332C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F87" w:rsidRPr="00332C97" w:rsidRDefault="00332C9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32C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ОПК-5.1 ОПК-5.2 ОПК-5.3 ПКР-4.1 ПКР-4.2 ПКР-4.3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F87" w:rsidRPr="00332C97" w:rsidRDefault="00AE7F87">
            <w:pPr>
              <w:rPr>
                <w:lang w:val="ru-RU"/>
              </w:rPr>
            </w:pPr>
          </w:p>
        </w:tc>
      </w:tr>
    </w:tbl>
    <w:p w:rsidR="00AE7F87" w:rsidRPr="00332C97" w:rsidRDefault="00332C97">
      <w:pPr>
        <w:rPr>
          <w:sz w:val="0"/>
          <w:szCs w:val="0"/>
          <w:lang w:val="ru-RU"/>
        </w:rPr>
      </w:pPr>
      <w:r w:rsidRPr="00332C9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4"/>
        <w:gridCol w:w="1567"/>
        <w:gridCol w:w="2118"/>
        <w:gridCol w:w="1840"/>
        <w:gridCol w:w="143"/>
        <w:gridCol w:w="1005"/>
        <w:gridCol w:w="722"/>
        <w:gridCol w:w="426"/>
        <w:gridCol w:w="723"/>
        <w:gridCol w:w="284"/>
        <w:gridCol w:w="1006"/>
      </w:tblGrid>
      <w:tr w:rsidR="00AE7F87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AE7F87" w:rsidRDefault="00D35BE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1844" w:type="dxa"/>
          </w:tcPr>
          <w:p w:rsidR="00AE7F87" w:rsidRDefault="00AE7F87"/>
        </w:tc>
        <w:tc>
          <w:tcPr>
            <w:tcW w:w="143" w:type="dxa"/>
          </w:tcPr>
          <w:p w:rsidR="00AE7F87" w:rsidRDefault="00AE7F87"/>
        </w:tc>
        <w:tc>
          <w:tcPr>
            <w:tcW w:w="993" w:type="dxa"/>
          </w:tcPr>
          <w:p w:rsidR="00AE7F87" w:rsidRDefault="00AE7F87"/>
        </w:tc>
        <w:tc>
          <w:tcPr>
            <w:tcW w:w="710" w:type="dxa"/>
          </w:tcPr>
          <w:p w:rsidR="00AE7F87" w:rsidRDefault="00AE7F87"/>
        </w:tc>
        <w:tc>
          <w:tcPr>
            <w:tcW w:w="426" w:type="dxa"/>
          </w:tcPr>
          <w:p w:rsidR="00AE7F87" w:rsidRDefault="00AE7F87"/>
        </w:tc>
        <w:tc>
          <w:tcPr>
            <w:tcW w:w="710" w:type="dxa"/>
          </w:tcPr>
          <w:p w:rsidR="00AE7F87" w:rsidRDefault="00AE7F87"/>
        </w:tc>
        <w:tc>
          <w:tcPr>
            <w:tcW w:w="284" w:type="dxa"/>
          </w:tcPr>
          <w:p w:rsidR="00AE7F87" w:rsidRDefault="00AE7F8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E7F87" w:rsidRDefault="00332C9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AE7F87" w:rsidRPr="007E426A">
        <w:trPr>
          <w:trHeight w:hRule="exact" w:val="5532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F87" w:rsidRDefault="00332C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F87" w:rsidRDefault="00332C97">
            <w:pPr>
              <w:spacing w:after="0" w:line="240" w:lineRule="auto"/>
              <w:rPr>
                <w:sz w:val="19"/>
                <w:szCs w:val="19"/>
              </w:rPr>
            </w:pPr>
            <w:r w:rsidRPr="00332C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Виды (уровни) отбора. Начальный отбор: агитационные мероприятия с целью вызвать интерес к занятиям;  тестирование и наблюдение для определения способностей детей к данному виду спорта; наблюдение в процессе обучения с целью установления темпов освоения учебного материала . Группы начальной подготовки ДЮСШ. Критериями спортивной ориентации:  рекомендации учителя физической культуры; данные медицинского обследования;  антропометрические измерения и их оценка с позиций перспективы. Углубленный отбор - проводится для выявления перспективных юношей и девушек (16-17 лет), которые обладают высоким уровнем способностей к данному виду спорта и склонностями к определенной специализации. Программа  отбора:  оценка состояния здоровья;  выполнение контрольно-переводных нормативов, разработанных для каждого вида спорта и изложенных в программах для спортивных школ; антропометрические измерения;  выявление темпов прироста физических качеств и спортивных результатов.  Отбор по выявлению спортсменов (18-20 лет) для зачисления в коллективы высокой квалификации. Отбор в спортивные команды (страны, региона, ведомства и т. д.) для определения участников ответственных соревнований. Требования различных видов спорта к качествам и структуре психологической подготовленности спортсмена (по Ю. Ф. </w:t>
            </w:r>
            <w:proofErr w:type="spellStart"/>
            <w:r w:rsidRPr="00332C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Курамшину</w:t>
            </w:r>
            <w:proofErr w:type="spellEnd"/>
            <w:r w:rsidRPr="00332C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).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Принципы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F87" w:rsidRDefault="00332C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F87" w:rsidRDefault="00332C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F87" w:rsidRPr="00332C97" w:rsidRDefault="00332C9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32C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ОПК-5.1 ОПК-5.2 ОПК-5.3 ПКР-4.1 ПКР-4.2 ПКР-4.3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F87" w:rsidRPr="00332C97" w:rsidRDefault="00AE7F87">
            <w:pPr>
              <w:rPr>
                <w:lang w:val="ru-RU"/>
              </w:rPr>
            </w:pPr>
          </w:p>
        </w:tc>
      </w:tr>
      <w:tr w:rsidR="00AE7F87" w:rsidRPr="007E426A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F87" w:rsidRDefault="00332C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F87" w:rsidRPr="00332C97" w:rsidRDefault="00332C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32C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Контроль образовательной деятельности. Зачет. 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F87" w:rsidRDefault="00332C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F87" w:rsidRDefault="00332C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F87" w:rsidRPr="00332C97" w:rsidRDefault="00332C9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32C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ОПК-5.1 ОПК-5.2 ОПК-5.3 ПКР-4.1 ПКР-4.2 ПКР-4.3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F87" w:rsidRPr="00332C97" w:rsidRDefault="00AE7F87">
            <w:pPr>
              <w:rPr>
                <w:lang w:val="ru-RU"/>
              </w:rPr>
            </w:pPr>
          </w:p>
        </w:tc>
      </w:tr>
      <w:tr w:rsidR="00AE7F87" w:rsidRPr="007E426A">
        <w:trPr>
          <w:trHeight w:hRule="exact" w:val="277"/>
        </w:trPr>
        <w:tc>
          <w:tcPr>
            <w:tcW w:w="710" w:type="dxa"/>
          </w:tcPr>
          <w:p w:rsidR="00AE7F87" w:rsidRPr="00332C97" w:rsidRDefault="00AE7F8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E7F87" w:rsidRPr="00332C97" w:rsidRDefault="00AE7F87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AE7F87" w:rsidRPr="00332C97" w:rsidRDefault="00AE7F87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AE7F87" w:rsidRPr="00332C97" w:rsidRDefault="00AE7F87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E7F87" w:rsidRPr="00332C97" w:rsidRDefault="00AE7F8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E7F87" w:rsidRPr="00332C97" w:rsidRDefault="00AE7F8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E7F87" w:rsidRPr="00332C97" w:rsidRDefault="00AE7F8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E7F87" w:rsidRPr="00332C97" w:rsidRDefault="00AE7F8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E7F87" w:rsidRPr="00332C97" w:rsidRDefault="00AE7F8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E7F87" w:rsidRPr="00332C97" w:rsidRDefault="00AE7F8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E7F87" w:rsidRPr="00332C97" w:rsidRDefault="00AE7F8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E7F87" w:rsidRPr="00332C97" w:rsidRDefault="00AE7F87">
            <w:pPr>
              <w:rPr>
                <w:lang w:val="ru-RU"/>
              </w:rPr>
            </w:pPr>
          </w:p>
        </w:tc>
      </w:tr>
      <w:tr w:rsidR="00AE7F8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E7F87" w:rsidRDefault="00332C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AE7F87" w:rsidRPr="007E426A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F87" w:rsidRPr="00332C97" w:rsidRDefault="00332C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32C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AE7F87" w:rsidRPr="007E426A">
        <w:trPr>
          <w:trHeight w:hRule="exact" w:val="277"/>
        </w:trPr>
        <w:tc>
          <w:tcPr>
            <w:tcW w:w="710" w:type="dxa"/>
          </w:tcPr>
          <w:p w:rsidR="00AE7F87" w:rsidRPr="00332C97" w:rsidRDefault="00AE7F8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E7F87" w:rsidRPr="00332C97" w:rsidRDefault="00AE7F87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AE7F87" w:rsidRPr="00332C97" w:rsidRDefault="00AE7F87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AE7F87" w:rsidRPr="00332C97" w:rsidRDefault="00AE7F87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E7F87" w:rsidRPr="00332C97" w:rsidRDefault="00AE7F8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E7F87" w:rsidRPr="00332C97" w:rsidRDefault="00AE7F8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E7F87" w:rsidRPr="00332C97" w:rsidRDefault="00AE7F8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E7F87" w:rsidRPr="00332C97" w:rsidRDefault="00AE7F8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E7F87" w:rsidRPr="00332C97" w:rsidRDefault="00AE7F8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E7F87" w:rsidRPr="00332C97" w:rsidRDefault="00AE7F8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E7F87" w:rsidRPr="00332C97" w:rsidRDefault="00AE7F8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E7F87" w:rsidRPr="00332C97" w:rsidRDefault="00AE7F87">
            <w:pPr>
              <w:rPr>
                <w:lang w:val="ru-RU"/>
              </w:rPr>
            </w:pPr>
          </w:p>
        </w:tc>
      </w:tr>
      <w:tr w:rsidR="00AE7F87" w:rsidRPr="007E426A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E7F87" w:rsidRPr="00332C97" w:rsidRDefault="00332C9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32C9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AE7F8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F87" w:rsidRDefault="00332C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AE7F8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F87" w:rsidRDefault="00AE7F87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F87" w:rsidRDefault="00332C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F87" w:rsidRDefault="00332C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F87" w:rsidRDefault="00332C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F87" w:rsidRDefault="00332C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AE7F87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F87" w:rsidRDefault="00332C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F87" w:rsidRPr="00332C97" w:rsidRDefault="00332C9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32C9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Холодов, Жорж Константинович, Кузнецов, В.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F87" w:rsidRPr="00332C97" w:rsidRDefault="00332C9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32C9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Теория и методика физической культуры и спорта: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F87" w:rsidRDefault="00332C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2016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F87" w:rsidRDefault="00332C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AE7F87" w:rsidRPr="007E426A">
        <w:trPr>
          <w:trHeight w:hRule="exact" w:val="153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F87" w:rsidRDefault="00332C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F87" w:rsidRDefault="00332C97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Карась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Т.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F87" w:rsidRPr="00332C97" w:rsidRDefault="00332C9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32C9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Теория и методика физической культуры и спорта: учебно-практическое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F87" w:rsidRPr="00332C97" w:rsidRDefault="00332C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32C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Комсомольск-на-Амуре, Саратов: Амурский </w:t>
            </w:r>
            <w:proofErr w:type="spellStart"/>
            <w:r w:rsidRPr="00332C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гуманитарно</w:t>
            </w:r>
            <w:proofErr w:type="spellEnd"/>
            <w:r w:rsidRPr="00332C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педагогический государственный университет, Ай Пи Ар </w:t>
            </w:r>
            <w:proofErr w:type="spellStart"/>
            <w:r w:rsidRPr="00332C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Медиа</w:t>
            </w:r>
            <w:proofErr w:type="spellEnd"/>
            <w:r w:rsidRPr="00332C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2019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F87" w:rsidRPr="00332C97" w:rsidRDefault="00332C9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32C9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332C9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332C9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332C9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/85832.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332C9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AE7F87" w:rsidRPr="007E426A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F87" w:rsidRPr="00332C97" w:rsidRDefault="00332C9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32C9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AE7F87">
        <w:trPr>
          <w:trHeight w:hRule="exact" w:val="28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F87" w:rsidRDefault="00332C9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подписные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ресурсы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</w:tr>
      <w:tr w:rsidR="00AE7F87" w:rsidRPr="007E426A">
        <w:trPr>
          <w:trHeight w:hRule="exact" w:val="28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F87" w:rsidRPr="00332C97" w:rsidRDefault="00332C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32C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«Университетская библиотека </w:t>
            </w:r>
            <w:proofErr w:type="spellStart"/>
            <w:r w:rsidRPr="00332C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онлайн</w:t>
            </w:r>
            <w:proofErr w:type="spellEnd"/>
            <w:r w:rsidRPr="00332C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»,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332C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332C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332C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/;</w:t>
            </w:r>
          </w:p>
        </w:tc>
      </w:tr>
      <w:tr w:rsidR="00AE7F87" w:rsidRPr="007E426A">
        <w:trPr>
          <w:trHeight w:hRule="exact" w:val="28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F87" w:rsidRPr="00332C97" w:rsidRDefault="00332C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32C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«Национальная электронная библиотека (НЭБ)»,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332C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rusneb</w:t>
            </w:r>
            <w:proofErr w:type="spellEnd"/>
            <w:r w:rsidRPr="00332C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332C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/;</w:t>
            </w:r>
          </w:p>
        </w:tc>
      </w:tr>
      <w:tr w:rsidR="00AE7F87" w:rsidRPr="007E426A">
        <w:trPr>
          <w:trHeight w:hRule="exact" w:val="28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F87" w:rsidRPr="00332C97" w:rsidRDefault="00332C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32C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Электронная библиотечная система издательства «Лань»,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332C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332C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332C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332C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</w:t>
            </w:r>
          </w:p>
        </w:tc>
      </w:tr>
      <w:tr w:rsidR="00AE7F87" w:rsidRPr="007E426A">
        <w:trPr>
          <w:trHeight w:hRule="exact" w:val="28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F87" w:rsidRPr="00332C97" w:rsidRDefault="00332C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32C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Научная электронная библиотека 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eLIBRARY</w:t>
            </w:r>
            <w:proofErr w:type="spellEnd"/>
            <w:r w:rsidRPr="00332C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332C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)\,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332C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332C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elibrary</w:t>
            </w:r>
            <w:proofErr w:type="spellEnd"/>
            <w:r w:rsidRPr="00332C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332C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/.</w:t>
            </w:r>
          </w:p>
        </w:tc>
      </w:tr>
      <w:tr w:rsidR="00AE7F87">
        <w:trPr>
          <w:trHeight w:hRule="exact" w:val="28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F87" w:rsidRDefault="00332C9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Ресурсы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открытого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доступа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</w:tr>
      <w:tr w:rsidR="00AE7F87" w:rsidRPr="007E426A">
        <w:trPr>
          <w:trHeight w:hRule="exact" w:val="28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F87" w:rsidRPr="00332C97" w:rsidRDefault="00332C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32C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Электронная библиотечная система «</w:t>
            </w:r>
            <w:proofErr w:type="spellStart"/>
            <w:r w:rsidRPr="00332C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Юрайт</w:t>
            </w:r>
            <w:proofErr w:type="spellEnd"/>
            <w:r w:rsidRPr="00332C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»,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332C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332C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332C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332C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332C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/;</w:t>
            </w:r>
          </w:p>
        </w:tc>
      </w:tr>
      <w:tr w:rsidR="00AE7F87" w:rsidRPr="007E426A">
        <w:trPr>
          <w:trHeight w:hRule="exact" w:val="28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F87" w:rsidRPr="00332C97" w:rsidRDefault="00332C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32C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Университетская информационная система РОССИЯ (УИС Россия),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332C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uisrussia</w:t>
            </w:r>
            <w:proofErr w:type="spellEnd"/>
            <w:r w:rsidRPr="00332C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msu</w:t>
            </w:r>
            <w:proofErr w:type="spellEnd"/>
            <w:r w:rsidRPr="00332C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332C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</w:t>
            </w:r>
          </w:p>
        </w:tc>
      </w:tr>
      <w:tr w:rsidR="00AE7F87" w:rsidRPr="007E426A">
        <w:trPr>
          <w:trHeight w:hRule="exact" w:val="28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F87" w:rsidRPr="00332C97" w:rsidRDefault="00332C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32C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Научная электронная библиотека «</w:t>
            </w:r>
            <w:proofErr w:type="spellStart"/>
            <w:r w:rsidRPr="00332C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КиберЛенинка</w:t>
            </w:r>
            <w:proofErr w:type="spellEnd"/>
            <w:r w:rsidRPr="00332C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»,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332C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cyberleninka</w:t>
            </w:r>
            <w:proofErr w:type="spellEnd"/>
            <w:r w:rsidRPr="00332C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332C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/;</w:t>
            </w:r>
          </w:p>
        </w:tc>
      </w:tr>
      <w:tr w:rsidR="00AE7F87" w:rsidRPr="007E426A">
        <w:trPr>
          <w:trHeight w:hRule="exact" w:val="28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F87" w:rsidRPr="00332C97" w:rsidRDefault="00332C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32C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Базе научных статей издательства «Грамота», режим доступа: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332C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332C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gramota</w:t>
            </w:r>
            <w:proofErr w:type="spellEnd"/>
            <w:r w:rsidRPr="00332C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net</w:t>
            </w:r>
            <w:r w:rsidRPr="00332C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materials</w:t>
            </w:r>
            <w:r w:rsidRPr="00332C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html</w:t>
            </w:r>
            <w:r w:rsidRPr="00332C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</w:tbl>
    <w:p w:rsidR="00AE7F87" w:rsidRPr="00332C97" w:rsidRDefault="00332C97">
      <w:pPr>
        <w:rPr>
          <w:sz w:val="0"/>
          <w:szCs w:val="0"/>
          <w:lang w:val="ru-RU"/>
        </w:rPr>
      </w:pPr>
      <w:r w:rsidRPr="00332C9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AE7F8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AE7F87" w:rsidRDefault="00D35BE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5104" w:type="dxa"/>
          </w:tcPr>
          <w:p w:rsidR="00AE7F87" w:rsidRDefault="00AE7F8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E7F87" w:rsidRDefault="00332C9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AE7F87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F87" w:rsidRDefault="00332C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AE7F87" w:rsidRPr="007E426A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F87" w:rsidRPr="00332C97" w:rsidRDefault="00332C9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32C9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AE7F87" w:rsidRPr="007E426A">
        <w:trPr>
          <w:trHeight w:hRule="exact" w:val="1250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F87" w:rsidRPr="00332C97" w:rsidRDefault="00332C97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332C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</w:t>
            </w:r>
            <w:proofErr w:type="spellStart"/>
            <w:r w:rsidRPr="00332C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аудиофайла</w:t>
            </w:r>
            <w:proofErr w:type="spellEnd"/>
            <w:r w:rsidRPr="00332C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AE7F87" w:rsidRPr="007E426A">
        <w:trPr>
          <w:trHeight w:hRule="exact" w:val="277"/>
        </w:trPr>
        <w:tc>
          <w:tcPr>
            <w:tcW w:w="4679" w:type="dxa"/>
          </w:tcPr>
          <w:p w:rsidR="00AE7F87" w:rsidRPr="00332C97" w:rsidRDefault="00AE7F87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AE7F87" w:rsidRPr="00332C97" w:rsidRDefault="00AE7F8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E7F87" w:rsidRPr="00332C97" w:rsidRDefault="00AE7F87">
            <w:pPr>
              <w:rPr>
                <w:lang w:val="ru-RU"/>
              </w:rPr>
            </w:pPr>
          </w:p>
        </w:tc>
      </w:tr>
      <w:tr w:rsidR="00AE7F87" w:rsidRPr="007E426A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E7F87" w:rsidRPr="00332C97" w:rsidRDefault="00332C9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32C9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AE7F87" w:rsidRPr="007E426A">
        <w:trPr>
          <w:trHeight w:hRule="exact" w:val="50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F87" w:rsidRPr="00332C97" w:rsidRDefault="00332C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32C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Два спортивных зала (24х12; 18х9) оснащенных спортивным инвентарем и специальным оборудованием необходимым для проведения учебно-практических занятий.</w:t>
            </w:r>
          </w:p>
        </w:tc>
      </w:tr>
      <w:tr w:rsidR="00AE7F87" w:rsidRPr="007E426A">
        <w:trPr>
          <w:trHeight w:hRule="exact" w:val="72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F87" w:rsidRPr="00332C97" w:rsidRDefault="00332C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32C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Учебные аудитории для проведения лекционных занятий, групповых и индивидуальных консультаций, текущего контроля и промежуточной аттестации, укомплектованы специализированной мебелью и техническими средствами обучения.</w:t>
            </w:r>
          </w:p>
        </w:tc>
      </w:tr>
      <w:tr w:rsidR="00AE7F87" w:rsidRPr="007E426A">
        <w:trPr>
          <w:trHeight w:hRule="exact" w:val="277"/>
        </w:trPr>
        <w:tc>
          <w:tcPr>
            <w:tcW w:w="4679" w:type="dxa"/>
          </w:tcPr>
          <w:p w:rsidR="00AE7F87" w:rsidRPr="00332C97" w:rsidRDefault="00AE7F87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AE7F87" w:rsidRPr="00332C97" w:rsidRDefault="00AE7F8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E7F87" w:rsidRPr="00332C97" w:rsidRDefault="00AE7F87">
            <w:pPr>
              <w:rPr>
                <w:lang w:val="ru-RU"/>
              </w:rPr>
            </w:pPr>
          </w:p>
        </w:tc>
      </w:tr>
      <w:tr w:rsidR="00AE7F87" w:rsidRPr="007E426A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E7F87" w:rsidRPr="00332C97" w:rsidRDefault="00332C9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32C9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МЕТОДИЧЕСКИЕ УКАЗАНИЯ ДЛЯ ОБУЧАЮЩИХСЯ ПО ОСВОЕНИЮ ДИСЦИПЛИНЫ (МОДУЛЯ)</w:t>
            </w:r>
          </w:p>
        </w:tc>
      </w:tr>
      <w:tr w:rsidR="00AE7F87" w:rsidRPr="007E426A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F87" w:rsidRPr="00332C97" w:rsidRDefault="00332C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32C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AE7F87" w:rsidRPr="00332C97" w:rsidRDefault="00AE7F87">
      <w:pPr>
        <w:rPr>
          <w:lang w:val="ru-RU"/>
        </w:rPr>
      </w:pPr>
    </w:p>
    <w:sectPr w:rsidR="00AE7F87" w:rsidRPr="00332C97" w:rsidSect="005A63BD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332C97"/>
    <w:rsid w:val="005A63BD"/>
    <w:rsid w:val="007D5907"/>
    <w:rsid w:val="007E426A"/>
    <w:rsid w:val="00AE7F87"/>
    <w:rsid w:val="00D31453"/>
    <w:rsid w:val="00D35BED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3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2082</Words>
  <Characters>16384</Characters>
  <Application>Microsoft Office Word</Application>
  <DocSecurity>0</DocSecurity>
  <Lines>136</Lines>
  <Paragraphs>36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18430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2022-2023_44_03_05_37-21-2-ФСПZ_plx_Отбор и ориентация в спорте</dc:title>
  <dc:creator>FastReport.NET</dc:creator>
  <cp:lastModifiedBy>polina</cp:lastModifiedBy>
  <cp:revision>4</cp:revision>
  <dcterms:created xsi:type="dcterms:W3CDTF">2022-10-15T07:38:00Z</dcterms:created>
  <dcterms:modified xsi:type="dcterms:W3CDTF">2022-10-18T12:47:00Z</dcterms:modified>
</cp:coreProperties>
</file>