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5D41" w:rsidRPr="007645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5D41" w:rsidRPr="004509F8" w:rsidRDefault="00B35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5D4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35D41" w:rsidRDefault="004509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5D41">
        <w:trPr>
          <w:trHeight w:hRule="exact" w:val="1139"/>
        </w:trPr>
        <w:tc>
          <w:tcPr>
            <w:tcW w:w="6096" w:type="dxa"/>
          </w:tcPr>
          <w:p w:rsidR="00B35D41" w:rsidRDefault="00B35D4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</w:tr>
      <w:tr w:rsidR="00B35D41">
        <w:trPr>
          <w:trHeight w:hRule="exact" w:val="1666"/>
        </w:trPr>
        <w:tc>
          <w:tcPr>
            <w:tcW w:w="6096" w:type="dxa"/>
          </w:tcPr>
          <w:p w:rsidR="00B35D41" w:rsidRDefault="00B35D41"/>
        </w:tc>
        <w:tc>
          <w:tcPr>
            <w:tcW w:w="4679" w:type="dxa"/>
          </w:tcPr>
          <w:p w:rsidR="00B35D41" w:rsidRDefault="00B35D41"/>
        </w:tc>
      </w:tr>
      <w:tr w:rsidR="00B35D41" w:rsidRPr="007645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B35D41" w:rsidRPr="0076454E">
        <w:trPr>
          <w:trHeight w:hRule="exact" w:val="972"/>
        </w:trPr>
        <w:tc>
          <w:tcPr>
            <w:tcW w:w="6096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35D41" w:rsidRPr="004509F8" w:rsidRDefault="004509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35D41" w:rsidRPr="0076454E">
        <w:trPr>
          <w:trHeight w:hRule="exact" w:val="3699"/>
        </w:trPr>
        <w:tc>
          <w:tcPr>
            <w:tcW w:w="6096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 w:rsidP="007645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45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6454E" w:rsidRPr="007645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7645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6454E" w:rsidRPr="007645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645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35D41">
        <w:trPr>
          <w:trHeight w:hRule="exact" w:val="694"/>
        </w:trPr>
        <w:tc>
          <w:tcPr>
            <w:tcW w:w="6096" w:type="dxa"/>
          </w:tcPr>
          <w:p w:rsidR="00B35D41" w:rsidRDefault="00B35D41"/>
        </w:tc>
        <w:tc>
          <w:tcPr>
            <w:tcW w:w="4679" w:type="dxa"/>
          </w:tcPr>
          <w:p w:rsidR="00B35D41" w:rsidRDefault="00B35D41"/>
        </w:tc>
      </w:tr>
      <w:tr w:rsidR="00B35D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35D41" w:rsidRDefault="004509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35D41" w:rsidRDefault="00450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35D4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 w:rsidP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="004509F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="004509F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1419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  <w:tc>
          <w:tcPr>
            <w:tcW w:w="697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99" w:type="dxa"/>
          </w:tcPr>
          <w:p w:rsidR="00B35D41" w:rsidRDefault="00B35D41"/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5D41" w:rsidRDefault="00B35D4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1419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  <w:tc>
          <w:tcPr>
            <w:tcW w:w="697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99" w:type="dxa"/>
          </w:tcPr>
          <w:p w:rsidR="00B35D41" w:rsidRDefault="00B35D41"/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 w:rsidRPr="0076454E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B35D41"/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9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1235"/>
        </w:trPr>
        <w:tc>
          <w:tcPr>
            <w:tcW w:w="143" w:type="dxa"/>
          </w:tcPr>
          <w:p w:rsidR="00B35D41" w:rsidRDefault="00B35D41"/>
        </w:tc>
        <w:tc>
          <w:tcPr>
            <w:tcW w:w="1419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  <w:tc>
          <w:tcPr>
            <w:tcW w:w="697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99" w:type="dxa"/>
          </w:tcPr>
          <w:p w:rsidR="00B35D41" w:rsidRDefault="00B35D41"/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>
        <w:trPr>
          <w:trHeight w:hRule="exact" w:val="277"/>
        </w:trPr>
        <w:tc>
          <w:tcPr>
            <w:tcW w:w="143" w:type="dxa"/>
          </w:tcPr>
          <w:p w:rsidR="00B35D41" w:rsidRDefault="00B35D41"/>
        </w:tc>
        <w:tc>
          <w:tcPr>
            <w:tcW w:w="1419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  <w:tc>
          <w:tcPr>
            <w:tcW w:w="697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42" w:type="dxa"/>
          </w:tcPr>
          <w:p w:rsidR="00B35D41" w:rsidRDefault="00B35D41"/>
        </w:tc>
        <w:tc>
          <w:tcPr>
            <w:tcW w:w="499" w:type="dxa"/>
          </w:tcPr>
          <w:p w:rsidR="00B35D41" w:rsidRDefault="00B35D41"/>
        </w:tc>
        <w:tc>
          <w:tcPr>
            <w:tcW w:w="318" w:type="dxa"/>
          </w:tcPr>
          <w:p w:rsidR="00B35D41" w:rsidRDefault="00B35D41"/>
        </w:tc>
        <w:tc>
          <w:tcPr>
            <w:tcW w:w="1277" w:type="dxa"/>
          </w:tcPr>
          <w:p w:rsidR="00B35D41" w:rsidRDefault="00B35D41"/>
        </w:tc>
        <w:tc>
          <w:tcPr>
            <w:tcW w:w="3828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</w:tr>
      <w:tr w:rsidR="00B35D41" w:rsidRPr="0076454E">
        <w:trPr>
          <w:trHeight w:hRule="exact" w:val="4584"/>
        </w:trPr>
        <w:tc>
          <w:tcPr>
            <w:tcW w:w="143" w:type="dxa"/>
          </w:tcPr>
          <w:p w:rsidR="00B35D41" w:rsidRDefault="00B35D4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35D41" w:rsidRPr="004509F8" w:rsidRDefault="00B35D41">
            <w:pPr>
              <w:spacing w:after="0" w:line="240" w:lineRule="auto"/>
              <w:rPr>
                <w:lang w:val="ru-RU"/>
              </w:rPr>
            </w:pPr>
          </w:p>
          <w:p w:rsidR="00B35D41" w:rsidRPr="004509F8" w:rsidRDefault="00B35D41">
            <w:pPr>
              <w:spacing w:after="0" w:line="240" w:lineRule="auto"/>
              <w:rPr>
                <w:lang w:val="ru-RU"/>
              </w:rPr>
            </w:pPr>
          </w:p>
          <w:p w:rsidR="00B35D41" w:rsidRPr="004509F8" w:rsidRDefault="004509F8">
            <w:pPr>
              <w:spacing w:after="0" w:line="240" w:lineRule="auto"/>
              <w:rPr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  <w:p w:rsidR="00B35D41" w:rsidRPr="004509F8" w:rsidRDefault="00B35D41">
            <w:pPr>
              <w:spacing w:after="0" w:line="240" w:lineRule="auto"/>
              <w:rPr>
                <w:lang w:val="ru-RU"/>
              </w:rPr>
            </w:pPr>
          </w:p>
          <w:p w:rsidR="00B35D41" w:rsidRPr="004509F8" w:rsidRDefault="004509F8">
            <w:pPr>
              <w:spacing w:after="0" w:line="240" w:lineRule="auto"/>
              <w:rPr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35D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510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35D41">
        <w:trPr>
          <w:trHeight w:hRule="exact" w:val="138"/>
        </w:trPr>
        <w:tc>
          <w:tcPr>
            <w:tcW w:w="766" w:type="dxa"/>
          </w:tcPr>
          <w:p w:rsidR="00B35D41" w:rsidRDefault="00B35D41"/>
        </w:tc>
        <w:tc>
          <w:tcPr>
            <w:tcW w:w="3913" w:type="dxa"/>
          </w:tcPr>
          <w:p w:rsidR="00B35D41" w:rsidRDefault="00B35D41"/>
        </w:tc>
        <w:tc>
          <w:tcPr>
            <w:tcW w:w="5104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</w:tr>
      <w:tr w:rsidR="00B35D4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5D41" w:rsidRPr="0076454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защиты выпускной квалификационной работы является определение практической и теоретической подготовленности бакалавра к 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B35D41" w:rsidRPr="0076454E">
        <w:trPr>
          <w:trHeight w:hRule="exact" w:val="277"/>
        </w:trPr>
        <w:tc>
          <w:tcPr>
            <w:tcW w:w="766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35D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510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B35D41" w:rsidRPr="0076454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B35D41" w:rsidRPr="0076454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35D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510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35D41">
        <w:trPr>
          <w:trHeight w:hRule="exact" w:val="277"/>
        </w:trPr>
        <w:tc>
          <w:tcPr>
            <w:tcW w:w="4679" w:type="dxa"/>
          </w:tcPr>
          <w:p w:rsidR="00B35D41" w:rsidRDefault="00B35D41"/>
        </w:tc>
        <w:tc>
          <w:tcPr>
            <w:tcW w:w="5104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35D4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D41" w:rsidRPr="0076454E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индивидуальных особенностей обучающихся;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  <w:proofErr w:type="gramEnd"/>
          </w:p>
        </w:tc>
      </w:tr>
      <w:tr w:rsidR="00B35D4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D41" w:rsidRPr="0076454E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B35D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985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1135" w:type="dxa"/>
          </w:tcPr>
          <w:p w:rsidR="00B35D41" w:rsidRDefault="00B35D41"/>
        </w:tc>
        <w:tc>
          <w:tcPr>
            <w:tcW w:w="28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35D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5D41" w:rsidRPr="0076454E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  <w:proofErr w:type="gramEnd"/>
          </w:p>
        </w:tc>
      </w:tr>
      <w:tr w:rsidR="00B35D41" w:rsidRPr="0076454E">
        <w:trPr>
          <w:trHeight w:hRule="exact" w:val="277"/>
        </w:trPr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35D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5D41" w:rsidRPr="007645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 Л1.7 Л1.10 Л1.11Л2.4 Л2.8 Л2.10 Л2.11 Л2.12 Л2.13 Л2.14 Л2.15</w:t>
            </w:r>
          </w:p>
        </w:tc>
      </w:tr>
      <w:tr w:rsidR="00B35D41" w:rsidRPr="007645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Л1.7 Л1.9 Л1.10 Л1.11Л2.4 Л2.8 Л2.10 Л2.11 Л2.12 Л2.13 Л2.14 Л2.15 Л2.16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35D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985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1135" w:type="dxa"/>
          </w:tcPr>
          <w:p w:rsidR="00B35D41" w:rsidRDefault="00B35D41"/>
        </w:tc>
        <w:tc>
          <w:tcPr>
            <w:tcW w:w="28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35D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Введения ВКР.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B35D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B35D41" w:rsidRPr="004509F8" w:rsidRDefault="00B35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Л1.11 Л1.13 Л1.14Л2.1 Л2.2 Л2.3 Л2.4 Л2.5 Л2.7 Л2.8 Л2.9 Л2.10 Л2.11 Л2.12 Л2.13 Л2.14 Л2.15 Л2.16</w:t>
            </w:r>
          </w:p>
        </w:tc>
      </w:tr>
      <w:tr w:rsidR="00B35D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Л1.10 Л1.11 Л1.13 Л1.14Л2.1 Л2.2 Л2.3 Л2.4 Л2.5 Л2.6 Л2.7 Л2.8 Л2.9 Л2.10 Л2.11 Л2.12 Л2.13 Л2.14 Л2.15</w:t>
            </w:r>
          </w:p>
        </w:tc>
      </w:tr>
      <w:tr w:rsidR="00B35D41" w:rsidRPr="007645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Л1.4 Л1.5 Л1.6 Л1.7 Л1.8 Л1.9 Л1.10 Л1.11 Л1.13 Л1.14Л2.1 Л2.2 Л2.4 Л2.6 Л2.7 Л2.8 Л2.9 Л2.10 Л2.11 Л2.12 Л2.13 Л2.14 Л2.15 Л2.16</w:t>
            </w:r>
          </w:p>
        </w:tc>
      </w:tr>
      <w:tr w:rsidR="00B35D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Л1.10 Л1.11Л2.4 Л2.8 Л2.10 Л2.11 Л2.12 Л2.13 Л2.14 Л2.15 Л2.16</w:t>
            </w:r>
          </w:p>
        </w:tc>
      </w:tr>
    </w:tbl>
    <w:p w:rsidR="00B35D41" w:rsidRDefault="00450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35D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985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1135" w:type="dxa"/>
          </w:tcPr>
          <w:p w:rsidR="00B35D41" w:rsidRDefault="00B35D41"/>
        </w:tc>
        <w:tc>
          <w:tcPr>
            <w:tcW w:w="28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35D4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Л2.14 Л2.15</w:t>
            </w:r>
          </w:p>
        </w:tc>
      </w:tr>
      <w:tr w:rsidR="00B35D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</w:tr>
    </w:tbl>
    <w:p w:rsidR="00B35D41" w:rsidRDefault="00450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2"/>
        <w:gridCol w:w="1003"/>
        <w:gridCol w:w="720"/>
        <w:gridCol w:w="426"/>
        <w:gridCol w:w="723"/>
        <w:gridCol w:w="284"/>
        <w:gridCol w:w="1006"/>
      </w:tblGrid>
      <w:tr w:rsidR="00B35D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844" w:type="dxa"/>
          </w:tcPr>
          <w:p w:rsidR="00B35D41" w:rsidRDefault="00B35D41"/>
        </w:tc>
        <w:tc>
          <w:tcPr>
            <w:tcW w:w="143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426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35D41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B35D41">
        <w:trPr>
          <w:trHeight w:hRule="exact" w:val="277"/>
        </w:trPr>
        <w:tc>
          <w:tcPr>
            <w:tcW w:w="710" w:type="dxa"/>
          </w:tcPr>
          <w:p w:rsidR="00B35D41" w:rsidRDefault="00B35D41"/>
        </w:tc>
        <w:tc>
          <w:tcPr>
            <w:tcW w:w="285" w:type="dxa"/>
          </w:tcPr>
          <w:p w:rsidR="00B35D41" w:rsidRDefault="00B35D41"/>
        </w:tc>
        <w:tc>
          <w:tcPr>
            <w:tcW w:w="1560" w:type="dxa"/>
          </w:tcPr>
          <w:p w:rsidR="00B35D41" w:rsidRDefault="00B35D41"/>
        </w:tc>
        <w:tc>
          <w:tcPr>
            <w:tcW w:w="2127" w:type="dxa"/>
          </w:tcPr>
          <w:p w:rsidR="00B35D41" w:rsidRDefault="00B35D41"/>
        </w:tc>
        <w:tc>
          <w:tcPr>
            <w:tcW w:w="1844" w:type="dxa"/>
          </w:tcPr>
          <w:p w:rsidR="00B35D41" w:rsidRDefault="00B35D41"/>
        </w:tc>
        <w:tc>
          <w:tcPr>
            <w:tcW w:w="143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426" w:type="dxa"/>
          </w:tcPr>
          <w:p w:rsidR="00B35D41" w:rsidRDefault="00B35D41"/>
        </w:tc>
        <w:tc>
          <w:tcPr>
            <w:tcW w:w="710" w:type="dxa"/>
          </w:tcPr>
          <w:p w:rsidR="00B35D41" w:rsidRDefault="00B35D41"/>
        </w:tc>
        <w:tc>
          <w:tcPr>
            <w:tcW w:w="284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</w:tr>
      <w:tr w:rsidR="00B35D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5D41" w:rsidRPr="007645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35D41" w:rsidRPr="0076454E">
        <w:trPr>
          <w:trHeight w:hRule="exact" w:val="277"/>
        </w:trPr>
        <w:tc>
          <w:tcPr>
            <w:tcW w:w="71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35D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5D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35D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844" w:type="dxa"/>
          </w:tcPr>
          <w:p w:rsidR="00B35D41" w:rsidRDefault="00B35D41"/>
        </w:tc>
        <w:tc>
          <w:tcPr>
            <w:tcW w:w="2269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35D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Йеневайн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Евдокимов К. В.,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Люлин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Саморуков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защита выпускной квалификационной работы при освоении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дополнительных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здоровье: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И.,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Шуленина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С.,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35D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844" w:type="dxa"/>
          </w:tcPr>
          <w:p w:rsidR="00B35D41" w:rsidRDefault="00B35D41"/>
        </w:tc>
        <w:tc>
          <w:tcPr>
            <w:tcW w:w="2269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35D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работы. Бакалаврской работы: методические указания для обучающихся по направлению подготовки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5D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:rsidR="00B35D41" w:rsidRPr="004509F8" w:rsidRDefault="004509F8">
      <w:pPr>
        <w:rPr>
          <w:sz w:val="0"/>
          <w:szCs w:val="0"/>
          <w:lang w:val="ru-RU"/>
        </w:rPr>
      </w:pPr>
      <w:r w:rsidRPr="00450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B35D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764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</w:p>
        </w:tc>
        <w:tc>
          <w:tcPr>
            <w:tcW w:w="1844" w:type="dxa"/>
          </w:tcPr>
          <w:p w:rsidR="00B35D41" w:rsidRDefault="00B35D41"/>
        </w:tc>
        <w:tc>
          <w:tcPr>
            <w:tcW w:w="2269" w:type="dxa"/>
          </w:tcPr>
          <w:p w:rsidR="00B35D41" w:rsidRDefault="00B35D41"/>
        </w:tc>
        <w:tc>
          <w:tcPr>
            <w:tcW w:w="993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35D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B35D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компетентностный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Кукарев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Дитятин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Шелкова Л. Н.,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Барченко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Шелкова Л. Н.,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Габов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к процедуре защиты и защита выпускной квалификационной работы: методические указания для обучающихся по направлению подготовки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</w:t>
            </w:r>
            <w:proofErr w:type="gramStart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Диких</w:t>
            </w:r>
            <w:proofErr w:type="gram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09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35D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35D4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35D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35D41" w:rsidRDefault="00450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35D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44.03.05.37-21-2-ФСПZ.plx</w:t>
            </w:r>
          </w:p>
        </w:tc>
        <w:tc>
          <w:tcPr>
            <w:tcW w:w="5104" w:type="dxa"/>
          </w:tcPr>
          <w:p w:rsidR="00B35D41" w:rsidRDefault="00B35D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5D41" w:rsidRDefault="004509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35D41" w:rsidRPr="0076454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35D41" w:rsidRPr="0076454E">
        <w:trPr>
          <w:trHeight w:hRule="exact" w:val="277"/>
        </w:trPr>
        <w:tc>
          <w:tcPr>
            <w:tcW w:w="4679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35D41" w:rsidRPr="0076454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B35D41" w:rsidRPr="0076454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35D41" w:rsidRPr="0076454E">
        <w:trPr>
          <w:trHeight w:hRule="exact" w:val="277"/>
        </w:trPr>
        <w:tc>
          <w:tcPr>
            <w:tcW w:w="4679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D41" w:rsidRPr="004509F8" w:rsidRDefault="00B35D41">
            <w:pPr>
              <w:rPr>
                <w:lang w:val="ru-RU"/>
              </w:rPr>
            </w:pPr>
          </w:p>
        </w:tc>
      </w:tr>
      <w:tr w:rsidR="00B35D41" w:rsidRPr="0076454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35D41" w:rsidRPr="0076454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D41" w:rsidRPr="004509F8" w:rsidRDefault="004509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9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35D41" w:rsidRDefault="00B35D41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tbl>
      <w:tblPr>
        <w:tblpPr w:leftFromText="180" w:rightFromText="180" w:vertAnchor="page" w:horzAnchor="margin" w:tblpX="-101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268"/>
        <w:gridCol w:w="2268"/>
        <w:gridCol w:w="2126"/>
        <w:gridCol w:w="3194"/>
      </w:tblGrid>
      <w:tr w:rsidR="004509F8" w:rsidRPr="0076454E" w:rsidTr="0076454E">
        <w:trPr>
          <w:trHeight w:val="2684"/>
        </w:trPr>
        <w:tc>
          <w:tcPr>
            <w:tcW w:w="1059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76454E">
            <w:pPr>
              <w:keepNext/>
              <w:keepLines/>
              <w:spacing w:after="0" w:line="240" w:lineRule="auto"/>
              <w:ind w:left="10964" w:right="567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ru-RU" w:eastAsia="ru-RU"/>
              </w:rPr>
            </w:pPr>
            <w:bookmarkStart w:id="0" w:name="_Toc480922472"/>
          </w:p>
          <w:p w:rsidR="004509F8" w:rsidRPr="004509F8" w:rsidRDefault="004509F8" w:rsidP="0076454E">
            <w:pPr>
              <w:widowControl w:val="0"/>
              <w:tabs>
                <w:tab w:val="left" w:pos="7710"/>
              </w:tabs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Приложение 1</w:t>
            </w:r>
          </w:p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 программе</w:t>
            </w:r>
          </w:p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509F8" w:rsidRPr="004509F8" w:rsidRDefault="004509F8" w:rsidP="0076454E">
            <w:pPr>
              <w:keepNext/>
              <w:keepLines/>
              <w:spacing w:after="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lang/>
              </w:rPr>
            </w:pPr>
            <w:r w:rsidRPr="004509F8">
              <w:rPr>
                <w:rFonts w:ascii="Times New Roman" w:eastAsia="Times New Roman" w:hAnsi="Times New Roman" w:cs="Times New Roman"/>
                <w:b/>
                <w:bCs/>
                <w:kern w:val="32"/>
                <w:lang/>
              </w:rPr>
              <w:t>Б3.02  ВЫПОЛНЕНИЕ И ЗАЩИТА ВЫПУСКНОЙ КВАЛИФИКАЦИОННОЙ РАБОТЫ</w:t>
            </w:r>
          </w:p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  <w:r w:rsidRPr="00450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Показатели и критерии оценивания компетенций</w:t>
            </w:r>
          </w:p>
        </w:tc>
      </w:tr>
      <w:tr w:rsidR="004509F8" w:rsidRPr="004509F8" w:rsidTr="0076454E">
        <w:trPr>
          <w:trHeight w:val="850"/>
        </w:trPr>
        <w:tc>
          <w:tcPr>
            <w:tcW w:w="742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Код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Наименование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Объект оценки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Показатели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Критерии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</w:tr>
      <w:tr w:rsidR="004509F8" w:rsidRPr="0076454E" w:rsidTr="0076454E">
        <w:trPr>
          <w:trHeight w:val="136"/>
        </w:trPr>
        <w:tc>
          <w:tcPr>
            <w:tcW w:w="742" w:type="dxa"/>
            <w:vMerge w:val="restart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УК-2</w:t>
            </w:r>
          </w:p>
        </w:tc>
        <w:tc>
          <w:tcPr>
            <w:tcW w:w="2268" w:type="dxa"/>
            <w:vMerge w:val="restart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способы определения круга задач в рамках поставленной цели, исходя из действующих правовых норм, имеющихся ресурсов и ограничений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способов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способы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4509F8" w:rsidRPr="0076454E" w:rsidTr="0076454E">
        <w:trPr>
          <w:trHeight w:val="50"/>
        </w:trPr>
        <w:tc>
          <w:tcPr>
            <w:tcW w:w="742" w:type="dxa"/>
            <w:vMerge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09F8" w:rsidRPr="0076454E" w:rsidTr="0076454E">
        <w:trPr>
          <w:trHeight w:val="50"/>
        </w:trPr>
        <w:tc>
          <w:tcPr>
            <w:tcW w:w="742" w:type="dxa"/>
            <w:vMerge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навыками, позволяющими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09F8" w:rsidRPr="0076454E" w:rsidTr="0076454E">
        <w:trPr>
          <w:trHeight w:val="1815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УК-3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  способы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осуществления социального взаимодействия при реализации своей деятельности в команде (группе)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социального взаимодействия при реализации своей деятельности в команде (группе)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способы осуществления социального взаимодействия при реализации своей деятельности в команде (группе)</w:t>
            </w:r>
          </w:p>
        </w:tc>
      </w:tr>
      <w:tr w:rsidR="004509F8" w:rsidRPr="0076454E" w:rsidTr="0076454E">
        <w:trPr>
          <w:trHeight w:val="277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осуществлять социальные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взаимодействия и реализовывать свою роль в команде (группе)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осуществлять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социальные взаимодействия и реализовывать свою роль в команде (группе)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осуществлять социальные взаимодействия 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реализовывать свою роль в команде (группе)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42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владение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</w:tr>
      <w:tr w:rsidR="004509F8" w:rsidRPr="0076454E" w:rsidTr="0076454E">
        <w:trPr>
          <w:trHeight w:val="127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УК-4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З1.  технологии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 технологий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42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У1.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</w:tr>
      <w:tr w:rsidR="004509F8" w:rsidRPr="0076454E" w:rsidTr="0076454E">
        <w:trPr>
          <w:trHeight w:val="2262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276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УК-8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конфликтов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способов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чрезвычайных ситуаций и военных конфликтов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знает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256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509F8" w:rsidRPr="0076454E" w:rsidTr="0076454E">
        <w:trPr>
          <w:trHeight w:val="275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27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ОПК-2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 виды и способы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разработки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знание видов и способов разработки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95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образовательных программ, отдельных их компонентов (в том числе с использованием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образовательных программ,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отдельных их компонентов (в том числе с использованием информационно-коммуникационных технологий)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65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разработкой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</w:tr>
      <w:tr w:rsidR="004509F8" w:rsidRPr="0076454E" w:rsidTr="0076454E">
        <w:trPr>
          <w:trHeight w:val="4217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ОПК-3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числе</w:t>
            </w:r>
            <w:proofErr w:type="gramEnd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средств и методов, позволяющих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знает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8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умение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умеет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5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средствами 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средствами 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4509F8" w:rsidRPr="0076454E" w:rsidTr="0076454E">
        <w:trPr>
          <w:trHeight w:val="136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ОПК-4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 способы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 способы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4509F8" w:rsidRPr="0076454E" w:rsidTr="0076454E">
        <w:trPr>
          <w:trHeight w:val="5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осуществлять </w:t>
            </w:r>
            <w:proofErr w:type="spellStart"/>
            <w:r w:rsidRPr="004509F8">
              <w:rPr>
                <w:rFonts w:ascii="Times New Roman" w:eastAsia="Calibri" w:hAnsi="Times New Roman" w:cs="Times New Roman"/>
                <w:lang w:val="ru-RU"/>
              </w:rPr>
              <w:t>духовно-нравствен-ное</w:t>
            </w:r>
            <w:proofErr w:type="spell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осуществлять </w:t>
            </w:r>
            <w:proofErr w:type="spellStart"/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духовно-нравствен-ное</w:t>
            </w:r>
            <w:proofErr w:type="spellEnd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96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способами осуществления духовно-нравственного воспитания обучающихся на основе базовых национальных ценностей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способами осуществления </w:t>
            </w:r>
            <w:proofErr w:type="spellStart"/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духовно-нравствен-ного</w:t>
            </w:r>
            <w:proofErr w:type="spellEnd"/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воспитания обучающихся на основе базовых национальных ценностей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способы осуществления духовно-нравственного воспитания обучающихся на основе базовых национальных ценностей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27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ОПК-5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 средств и методов контроля и оценки формирования результатов образования обучающихся, способов выявления и корректировки трудностей в обучении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12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осуществлять контроль и оценку формирования результатов образования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обучающихся, выявлять и корректировать трудности в обучении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осуществлять контроль и оценку формирования результатов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образования обучающихся, выявлять и корректировать трудности в обучении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осуществлять контроль и оценку формирования результатов образования обучающихся, выявлять и корректировать трудности в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обучении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277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владение 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владеет средствами и методами контроля и оценки формирования результатов образования обучающихся, способами выявления и корректировки трудностей в обучении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4509F8" w:rsidRPr="0076454E" w:rsidTr="0076454E">
        <w:trPr>
          <w:trHeight w:val="115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smallCaps/>
                <w:lang w:val="ru-RU"/>
              </w:rPr>
              <w:t>ОПК-6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психолого-педагогических технологий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 для применения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4509F8" w:rsidRPr="0076454E" w:rsidTr="0076454E">
        <w:trPr>
          <w:trHeight w:val="157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умение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86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владение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  </w:t>
            </w:r>
          </w:p>
        </w:tc>
      </w:tr>
      <w:tr w:rsidR="004509F8" w:rsidRPr="0076454E" w:rsidTr="0076454E">
        <w:trPr>
          <w:trHeight w:val="118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4509F8">
              <w:rPr>
                <w:rFonts w:ascii="Times New Roman" w:eastAsia="Times New Roman" w:hAnsi="Times New Roman" w:cs="Times New Roman"/>
                <w:smallCaps/>
                <w:lang w:val="ru-RU"/>
              </w:rPr>
              <w:t>ПКО-2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Способен </w:t>
            </w: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технологию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проектирования и организацию образовательного процесса в образовательных организациях различных уровней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технологий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проектирования и организации образовательного процесса в образовательных организациях различных уровней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технологию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проектирования и организацию образовательного процесса в образовательных организациях различных уровней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2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проектировать и организовывать образовательный процесс в образовательных организациях различных уровней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4509F8" w:rsidRPr="0076454E" w:rsidTr="0076454E">
        <w:trPr>
          <w:trHeight w:val="9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05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4509F8">
              <w:rPr>
                <w:rFonts w:ascii="Times New Roman" w:eastAsia="Times New Roman" w:hAnsi="Times New Roman" w:cs="Times New Roman"/>
                <w:smallCaps/>
                <w:lang w:val="ru-RU"/>
              </w:rPr>
              <w:t>ПКО-3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знание способов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знает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4509F8" w:rsidRPr="0076454E" w:rsidTr="0076454E">
        <w:trPr>
          <w:trHeight w:val="118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умеет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4509F8" w:rsidRPr="0076454E" w:rsidTr="0076454E">
        <w:trPr>
          <w:trHeight w:val="105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навыками реализации основных общеобразовательных программ различных уровней и направленности с использованием современных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образовательных технологий в соответствии с актуальной нормативной базой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владение навыками реализации основных общеобразовательных программ различных уровней и направленности с использованием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современных образовательных технологий в соответствии с актуальной нормативной базой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владеет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нормативной базой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4509F8" w:rsidRPr="0076454E" w:rsidTr="0076454E">
        <w:trPr>
          <w:trHeight w:val="142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ПКР-3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способов обеспечения методического сопровождения процесса достижения образовательных результатов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способы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57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умение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 обеспечить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</w:tr>
      <w:tr w:rsidR="004509F8" w:rsidRPr="0076454E" w:rsidTr="0076454E">
        <w:trPr>
          <w:trHeight w:val="135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4509F8" w:rsidRPr="0076454E" w:rsidTr="0076454E">
        <w:trPr>
          <w:trHeight w:val="90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4509F8">
              <w:rPr>
                <w:rFonts w:ascii="Times New Roman" w:eastAsia="Times New Roman" w:hAnsi="Times New Roman" w:cs="Times New Roman"/>
                <w:smallCaps/>
                <w:lang w:val="ru-RU"/>
              </w:rPr>
              <w:t>ПКР-4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технологии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технологий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знает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</w:tr>
      <w:tr w:rsidR="004509F8" w:rsidRPr="0076454E" w:rsidTr="0076454E">
        <w:trPr>
          <w:trHeight w:val="15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организовывать и управлять взаимодействием участников образовательного процесса в рамках реализации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образовательных программ различных уровней и направленности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организовывать и управлять взаимодействием участников образовательного процесса в рамках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реализации образовательных программ различных уровней и направленности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умеет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4509F8" w:rsidRPr="0076454E" w:rsidTr="0076454E">
        <w:trPr>
          <w:trHeight w:val="12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навыками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509F8" w:rsidRPr="0076454E" w:rsidTr="0076454E">
        <w:trPr>
          <w:trHeight w:val="150"/>
        </w:trPr>
        <w:tc>
          <w:tcPr>
            <w:tcW w:w="742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509F8" w:rsidRPr="004509F8" w:rsidRDefault="004509F8" w:rsidP="007645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ПКР-7</w:t>
            </w:r>
          </w:p>
        </w:tc>
        <w:tc>
          <w:tcPr>
            <w:tcW w:w="2268" w:type="dxa"/>
            <w:vMerge w:val="restart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технологию  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разработки и способы реализации дополнительных общеобразовательные программ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технологии   разработки и способы реализации 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дополнительных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 общеобразовательные программ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знает технологию   разработки и способы реализации дополнительных общеобразовательных программ</w:t>
            </w:r>
          </w:p>
        </w:tc>
      </w:tr>
      <w:tr w:rsidR="004509F8" w:rsidRPr="0076454E" w:rsidTr="0076454E">
        <w:trPr>
          <w:trHeight w:val="88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 xml:space="preserve">. разрабатывать и реализовывать дополнительные общеобразовательные программы  </w:t>
            </w: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4509F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509F8">
              <w:rPr>
                <w:rFonts w:ascii="Times New Roman" w:eastAsia="Calibri" w:hAnsi="Times New Roman" w:cs="Times New Roman"/>
                <w:lang w:val="ru-RU"/>
              </w:rPr>
              <w:t>разрабатывать и реализовывать дополнительные общеобразовательные программы</w:t>
            </w:r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умеет разрабатывать и реализовывать дополнительные общеобразовательные программы</w:t>
            </w:r>
          </w:p>
        </w:tc>
      </w:tr>
      <w:tr w:rsidR="004509F8" w:rsidRPr="0076454E" w:rsidTr="0076454E">
        <w:trPr>
          <w:trHeight w:val="90"/>
        </w:trPr>
        <w:tc>
          <w:tcPr>
            <w:tcW w:w="742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4509F8" w:rsidRPr="004509F8" w:rsidRDefault="004509F8" w:rsidP="007645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4509F8">
              <w:rPr>
                <w:rFonts w:ascii="Times New Roman" w:eastAsia="Calibri" w:hAnsi="Times New Roman" w:cs="Times New Roman"/>
                <w:lang w:val="ru-RU"/>
              </w:rPr>
              <w:t>. технологиями   разработки и способностями реализации дополнительных общеобразовательные программ</w:t>
            </w:r>
          </w:p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владение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  <w:tc>
          <w:tcPr>
            <w:tcW w:w="3194" w:type="dxa"/>
            <w:vAlign w:val="center"/>
          </w:tcPr>
          <w:p w:rsidR="004509F8" w:rsidRPr="004509F8" w:rsidRDefault="004509F8" w:rsidP="007645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509F8">
              <w:rPr>
                <w:rFonts w:ascii="Times New Roman" w:eastAsia="Calibri" w:hAnsi="Times New Roman" w:cs="Times New Roman"/>
                <w:lang w:val="ru-RU"/>
              </w:rPr>
              <w:t>владеет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</w:tr>
      <w:bookmarkEnd w:id="0"/>
    </w:tbl>
    <w:p w:rsidR="004509F8" w:rsidRPr="004509F8" w:rsidRDefault="004509F8" w:rsidP="004509F8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509F8" w:rsidRPr="004509F8" w:rsidRDefault="004509F8" w:rsidP="004509F8">
      <w:pPr>
        <w:keepNext/>
        <w:keepLines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/>
        </w:rPr>
      </w:pPr>
      <w:bookmarkStart w:id="1" w:name="_Toc480922473"/>
      <w:r w:rsidRPr="004509F8">
        <w:rPr>
          <w:rFonts w:ascii="Times New Roman" w:eastAsia="Times New Roman" w:hAnsi="Times New Roman" w:cs="Times New Roman"/>
          <w:b/>
          <w:bCs/>
          <w:kern w:val="32"/>
          <w:lang/>
        </w:rPr>
        <w:t>2. Шкала оценивания</w:t>
      </w:r>
      <w:bookmarkEnd w:id="1"/>
    </w:p>
    <w:p w:rsidR="004509F8" w:rsidRPr="004509F8" w:rsidRDefault="004509F8" w:rsidP="004509F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Защита ВКР проводится на открытом заседании экзаменационной комиссии. </w:t>
      </w:r>
    </w:p>
    <w:p w:rsidR="004509F8" w:rsidRPr="004509F8" w:rsidRDefault="004509F8" w:rsidP="004509F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4509F8" w:rsidRPr="004509F8" w:rsidRDefault="004509F8" w:rsidP="004509F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Результаты защиты объявляются присутствующим в тот же день после оформления в установленном порядке протоколов заседаний аттестационной комиссии.</w:t>
      </w:r>
    </w:p>
    <w:p w:rsidR="004509F8" w:rsidRPr="004509F8" w:rsidRDefault="004509F8" w:rsidP="004509F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lang/>
        </w:rPr>
      </w:pPr>
      <w:r w:rsidRPr="004509F8">
        <w:rPr>
          <w:rFonts w:ascii="Times New Roman" w:eastAsia="Times New Roman" w:hAnsi="Times New Roman" w:cs="Times New Roman"/>
          <w:lang/>
        </w:rPr>
        <w:tab/>
      </w:r>
      <w:r w:rsidRPr="004509F8">
        <w:rPr>
          <w:rFonts w:ascii="Times New Roman" w:eastAsia="Times New Roman" w:hAnsi="Times New Roman" w:cs="Times New Roman"/>
          <w:b/>
          <w:i/>
          <w:lang/>
        </w:rPr>
        <w:t>Критерии оценки ВКР: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обоснованность выбора и актуальность темы исследования;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уровень осмысления теоретических вопросов и обобщения собранного материала, обоснованность и четкость сформулированных выводов;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четкость структуры работы и логичность изложения материала;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методологическая обоснованность исследования;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применение навыков самостоятельной экспериментально-исследовательской работы;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объем и уровень анализа научной литературы по исследуемой проблеме;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владение научным стилем изложения, орфографическая и пунктуационная грамотность;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соответствие формы работы всем требованиям, предъявляемым к оформлению данных видов работ;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содержание отзыва научного  руководителя;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качество устного доклада; </w:t>
      </w:r>
    </w:p>
    <w:p w:rsidR="004509F8" w:rsidRPr="004509F8" w:rsidRDefault="004509F8" w:rsidP="004509F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глубина и точность ответов на вопросы, замечания и рекомендации во время защиты работы.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Итоговая 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оценка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(выставляется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84"/>
      </w:tblGrid>
      <w:tr w:rsidR="004509F8" w:rsidRPr="004509F8" w:rsidTr="00BC26EC">
        <w:tc>
          <w:tcPr>
            <w:tcW w:w="4536" w:type="dxa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Оценка в 100-балльной шкале</w:t>
            </w:r>
          </w:p>
        </w:tc>
        <w:tc>
          <w:tcPr>
            <w:tcW w:w="5184" w:type="dxa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Оценка в традиционной шкале</w:t>
            </w:r>
          </w:p>
        </w:tc>
      </w:tr>
      <w:tr w:rsidR="004509F8" w:rsidRPr="004509F8" w:rsidTr="00BC26EC">
        <w:trPr>
          <w:trHeight w:val="273"/>
        </w:trPr>
        <w:tc>
          <w:tcPr>
            <w:tcW w:w="4536" w:type="dxa"/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450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–100</w:t>
            </w:r>
          </w:p>
        </w:tc>
        <w:tc>
          <w:tcPr>
            <w:tcW w:w="5184" w:type="dxa"/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5 (отлично)</w:t>
            </w:r>
          </w:p>
        </w:tc>
      </w:tr>
      <w:tr w:rsidR="004509F8" w:rsidRPr="004509F8" w:rsidTr="00BC26EC">
        <w:trPr>
          <w:trHeight w:val="273"/>
        </w:trPr>
        <w:tc>
          <w:tcPr>
            <w:tcW w:w="4536" w:type="dxa"/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eastAsia="ru-RU"/>
              </w:rPr>
              <w:t>67–83</w:t>
            </w:r>
          </w:p>
        </w:tc>
        <w:tc>
          <w:tcPr>
            <w:tcW w:w="5184" w:type="dxa"/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4 (хорошо)</w:t>
            </w:r>
          </w:p>
        </w:tc>
      </w:tr>
      <w:tr w:rsidR="004509F8" w:rsidRPr="004509F8" w:rsidTr="00BC26EC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eastAsia="ru-RU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3 (удовлетворительно)</w:t>
            </w:r>
          </w:p>
        </w:tc>
      </w:tr>
      <w:tr w:rsidR="004509F8" w:rsidRPr="004509F8" w:rsidTr="00BC26EC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eastAsia="ru-RU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4509F8" w:rsidRPr="004509F8" w:rsidRDefault="004509F8" w:rsidP="004509F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lang w:val="ru-RU" w:eastAsia="ru-RU"/>
              </w:rPr>
              <w:t>2 (неудовлетворительно)</w:t>
            </w:r>
          </w:p>
        </w:tc>
      </w:tr>
    </w:tbl>
    <w:p w:rsidR="004509F8" w:rsidRPr="004509F8" w:rsidRDefault="004509F8" w:rsidP="004509F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*Положение об организации учебного процесса в РГЭУ (РИНХ) с использованием зачетных единиц (кредитов) и </w:t>
      </w:r>
      <w:proofErr w:type="spellStart"/>
      <w:r w:rsidRPr="004509F8">
        <w:rPr>
          <w:rFonts w:ascii="Times New Roman" w:eastAsia="Times New Roman" w:hAnsi="Times New Roman" w:cs="Times New Roman"/>
          <w:lang w:val="ru-RU" w:eastAsia="ru-RU"/>
        </w:rPr>
        <w:t>бально-рейтинговой</w:t>
      </w:r>
      <w:proofErr w:type="spell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системы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4509F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отлично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(84–100 баллов)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актуальность, новизна, практическая значимость избранной проблемы и правильность формулировки темы;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соответствие формулировок объекта, предмета, гипотезы, цели и задач теме исследования;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полнота и завершенность проведенного педагогического исследования;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структурная логичность и качество оформления работы, включая демонстрационные и иные материалы;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достаточность и современность библиографии.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4509F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хорошо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67–83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 </w:t>
      </w:r>
    </w:p>
    <w:p w:rsidR="004509F8" w:rsidRPr="004509F8" w:rsidRDefault="004509F8" w:rsidP="004509F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в содержании и изложении материала; </w:t>
      </w:r>
    </w:p>
    <w:p w:rsidR="004509F8" w:rsidRPr="004509F8" w:rsidRDefault="004509F8" w:rsidP="004509F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в анализе используемой научной литературы; </w:t>
      </w:r>
    </w:p>
    <w:p w:rsidR="004509F8" w:rsidRPr="004509F8" w:rsidRDefault="004509F8" w:rsidP="004509F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интерпретации экспериментальных или иного рода данных; </w:t>
      </w:r>
    </w:p>
    <w:p w:rsidR="004509F8" w:rsidRPr="004509F8" w:rsidRDefault="004509F8" w:rsidP="004509F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формулировке обобщений и выводов;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в недостаточной полноте и четкости ответов на вопросы и замечания заданные членами ГЭК.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4509F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удовлетворительно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50–66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баллов) выставляется за выпускную квалификационную работу, в которой имеются: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определенные недостатки методологического и логического плана при изложении, как теоретических положений, так и экспериментальных данных;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4509F8" w:rsidRPr="004509F8" w:rsidRDefault="004509F8" w:rsidP="004509F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погрешности и неточности в статистической обработке полученных результатов, оформлении таблиц, рисунков и графиков;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4509F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Неудовлетворительно</w:t>
      </w:r>
      <w:r w:rsidRPr="004509F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0–49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баллов) оценивается выпускная квалификационная работа, которая характеризуется: </w:t>
      </w:r>
    </w:p>
    <w:p w:rsidR="004509F8" w:rsidRPr="004509F8" w:rsidRDefault="004509F8" w:rsidP="004509F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неактуальностью исследования по избранной тематике; </w:t>
      </w:r>
    </w:p>
    <w:p w:rsidR="004509F8" w:rsidRPr="004509F8" w:rsidRDefault="004509F8" w:rsidP="004509F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содержит серьезные методологические, теоретические, структурно-логические и иного рода ошибки или просчеты; </w:t>
      </w:r>
    </w:p>
    <w:p w:rsidR="004509F8" w:rsidRPr="004509F8" w:rsidRDefault="004509F8" w:rsidP="004509F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не имеет экспериментальных или документальных, полученных в ходе анализа специальной литературы, данных; </w:t>
      </w:r>
    </w:p>
    <w:p w:rsidR="004509F8" w:rsidRPr="004509F8" w:rsidRDefault="004509F8" w:rsidP="004509F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4509F8" w:rsidRPr="004509F8" w:rsidRDefault="004509F8" w:rsidP="004509F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keepNext/>
        <w:keepLines/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/>
        </w:rPr>
      </w:pPr>
      <w:r w:rsidRPr="004509F8">
        <w:rPr>
          <w:rFonts w:ascii="Times New Roman" w:eastAsia="Times New Roman" w:hAnsi="Times New Roman" w:cs="Times New Roman"/>
          <w:b/>
          <w:bCs/>
          <w:kern w:val="32"/>
          <w:lang/>
        </w:rPr>
        <w:t>3. Требования к выпускной квалификационной работе обучающегося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Требования к уровню подготовки выпускника основаны на требованиях федерального государственного образовательного стандарта высшего образования по направлению подготовки   </w:t>
      </w:r>
      <w:r w:rsidRPr="004509F8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44.03.05 «Педагогическое </w:t>
      </w:r>
      <w:r w:rsidRPr="004509F8">
        <w:rPr>
          <w:rFonts w:ascii="Times New Roman" w:eastAsia="Times New Roman" w:hAnsi="Times New Roman" w:cs="Times New Roman"/>
          <w:bCs/>
          <w:i/>
          <w:lang w:val="ru-RU" w:eastAsia="ru-RU"/>
        </w:rPr>
        <w:lastRenderedPageBreak/>
        <w:t xml:space="preserve">образование» (с двумя профилями подготовки)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(квалификация </w:t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>«бакалавр»</w:t>
      </w:r>
      <w:r w:rsidRPr="004509F8">
        <w:rPr>
          <w:rFonts w:ascii="Times New Roman" w:eastAsia="Times New Roman" w:hAnsi="Times New Roman" w:cs="Times New Roman"/>
          <w:lang w:val="ru-RU" w:eastAsia="ru-RU"/>
        </w:rPr>
        <w:t>) утвержден Приказом Министерства образования и науки Российской Федерации от 22.02.2018 г. № 125.</w:t>
      </w:r>
    </w:p>
    <w:p w:rsidR="004509F8" w:rsidRPr="004509F8" w:rsidRDefault="004509F8" w:rsidP="004509F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u w:val="single"/>
          <w:lang w:val="ru-RU" w:eastAsia="ru-RU"/>
        </w:rPr>
        <w:t>Требования к содержанию ВКР: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направленность работы на решение актуальных задач современного образования в областях  физической культуры и спортивной подготовки;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наличие в работе всех структурных элементов, соответствующих виду ВКР;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доказательность, достаточность, непротиворечивость теоретических основ исследования;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наличие обоснованной  исследовательской позиции, раскрывающей видение студентом сущности проблемы исследования;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использование в опытно-экспериментальной части работы обоснованного комплекса методов сбора диагностической информации, ее интерпретация (качественный и количественный анализ данных);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целостность исследования, которая проявляется в логической и содержательной связанности глав;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перспективность исследования, наличие в работе материалов, которые могут найти применение на практике или послужить основой для дальнейшего исследования;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достаточность и современность научной литературы и других источников информации, используемых при выполнении ВКР;</w:t>
      </w:r>
    </w:p>
    <w:p w:rsidR="004509F8" w:rsidRPr="004509F8" w:rsidRDefault="004509F8" w:rsidP="004509F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объем работы для бакалавра не менее 40 листов печатного текста без приложений.</w:t>
      </w:r>
    </w:p>
    <w:p w:rsidR="004509F8" w:rsidRPr="004509F8" w:rsidRDefault="004509F8" w:rsidP="004509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509F8" w:rsidRPr="004509F8" w:rsidRDefault="004509F8" w:rsidP="004509F8">
      <w:pPr>
        <w:shd w:val="clear" w:color="auto" w:fill="FFFFFF"/>
        <w:tabs>
          <w:tab w:val="left" w:pos="0"/>
        </w:tabs>
        <w:spacing w:after="0"/>
        <w:ind w:left="1069" w:hanging="1069"/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4509F8">
        <w:rPr>
          <w:rFonts w:ascii="Times New Roman" w:eastAsia="Calibri" w:hAnsi="Times New Roman" w:cs="Times New Roman"/>
          <w:b/>
          <w:lang w:val="ru-RU"/>
        </w:rPr>
        <w:t>Примерная тематика выпускных квалификационных работ</w:t>
      </w:r>
    </w:p>
    <w:p w:rsidR="004509F8" w:rsidRPr="004509F8" w:rsidRDefault="004509F8" w:rsidP="004509F8">
      <w:pPr>
        <w:shd w:val="clear" w:color="auto" w:fill="FFFFFF"/>
        <w:tabs>
          <w:tab w:val="left" w:pos="1134"/>
        </w:tabs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4509F8" w:rsidRPr="004509F8" w:rsidRDefault="004509F8" w:rsidP="004509F8">
      <w:pPr>
        <w:tabs>
          <w:tab w:val="left" w:pos="0"/>
          <w:tab w:val="left" w:pos="993"/>
        </w:tabs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4509F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детей раннего и дошкольного возраста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Влияние физкультурных занятий с использованием элементов спортивных игр на физическое воспитание детей старшего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Воспитание выносливости у детей старшего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Использование народных подвижных игр в физическом воспитании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Методика проведения физкультурных занятий в детском саду.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Методические особенности организации и содержания физического воспитания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Музыкально-</w:t>
      </w:r>
      <w:proofErr w:type="gramStart"/>
      <w:r w:rsidRPr="004509F8">
        <w:rPr>
          <w:rFonts w:ascii="Times New Roman" w:eastAsia="Calibri" w:hAnsi="Times New Roman" w:cs="Times New Roman"/>
          <w:lang w:val="ru-RU"/>
        </w:rPr>
        <w:t>ритмические упражнения</w:t>
      </w:r>
      <w:proofErr w:type="gramEnd"/>
      <w:r w:rsidRPr="004509F8">
        <w:rPr>
          <w:rFonts w:ascii="Times New Roman" w:eastAsia="Calibri" w:hAnsi="Times New Roman" w:cs="Times New Roman"/>
          <w:lang w:val="ru-RU"/>
        </w:rPr>
        <w:t xml:space="preserve"> в физическом воспитании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Обучение плаванию детей дошкольного возраста. 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Педагогические условия формирования ценностного отношения к здоровью у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Подвижная игра как средство развития физических способностей у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Развитие двигательной активности у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Технология развития физических качеств на занятиях по физическому воспитанию с дошкольниками на основе системного использования подвижных игр.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Утренняя гимнастика как средство физического воспитания детей дошкольного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Формирование здорового образа жизни у детей дошкольного возраста средствами физического воспитания.</w:t>
      </w:r>
    </w:p>
    <w:p w:rsidR="004509F8" w:rsidRPr="004509F8" w:rsidRDefault="004509F8" w:rsidP="004509F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Формирование правильной осанки у детей дошкольного возраста.</w:t>
      </w:r>
    </w:p>
    <w:p w:rsidR="004509F8" w:rsidRPr="004509F8" w:rsidRDefault="004509F8" w:rsidP="004509F8">
      <w:pPr>
        <w:tabs>
          <w:tab w:val="left" w:pos="0"/>
          <w:tab w:val="left" w:pos="142"/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lang w:val="ru-RU"/>
        </w:rPr>
      </w:pPr>
    </w:p>
    <w:p w:rsidR="004509F8" w:rsidRPr="004509F8" w:rsidRDefault="004509F8" w:rsidP="004509F8">
      <w:pPr>
        <w:tabs>
          <w:tab w:val="left" w:pos="0"/>
          <w:tab w:val="left" w:pos="993"/>
        </w:tabs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4509F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школьников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Влияние дополнительных занятий физическими упражнениями во </w:t>
      </w:r>
      <w:proofErr w:type="spellStart"/>
      <w:r w:rsidRPr="004509F8">
        <w:rPr>
          <w:rFonts w:ascii="Times New Roman" w:eastAsia="Calibri" w:hAnsi="Times New Roman" w:cs="Times New Roman"/>
          <w:lang w:val="ru-RU"/>
        </w:rPr>
        <w:t>внеучебное</w:t>
      </w:r>
      <w:proofErr w:type="spellEnd"/>
      <w:r w:rsidRPr="004509F8">
        <w:rPr>
          <w:rFonts w:ascii="Times New Roman" w:eastAsia="Calibri" w:hAnsi="Times New Roman" w:cs="Times New Roman"/>
          <w:lang w:val="ru-RU"/>
        </w:rPr>
        <w:t xml:space="preserve"> время на показатели успешности школьников в процессе освоения предметной области «Физическая культура».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Влияние физической нагрузки циклического характера на развитие общей выносливости у школьников.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4509F8">
        <w:rPr>
          <w:rFonts w:ascii="Times New Roman" w:eastAsia="Calibri" w:hAnsi="Times New Roman" w:cs="Times New Roman"/>
          <w:lang w:val="ru-RU"/>
        </w:rPr>
        <w:t>Гендерные</w:t>
      </w:r>
      <w:proofErr w:type="spellEnd"/>
      <w:r w:rsidRPr="004509F8">
        <w:rPr>
          <w:rFonts w:ascii="Times New Roman" w:eastAsia="Calibri" w:hAnsi="Times New Roman" w:cs="Times New Roman"/>
          <w:lang w:val="ru-RU"/>
        </w:rPr>
        <w:t xml:space="preserve"> особенности развитие двигательных способностей у детей младшего (среднего, старшего)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Гипокинезия, как социальный фактор снижения показателей здоровья современного школьника.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Дозирование физической нагрузкой на уроках физической культуры, как механизм управления образовательным процессом.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Использование музыкального сопровождения как средства активизации учебной деятельности детей младшего школьного возраста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Методика повышения уровня силовых способностей юношей на уроках физической культуры в общеобразовательной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Методические особенности организации и проведения подвижных игр на уроках физической культуры в начальной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Методические особенности организации и содержания </w:t>
      </w:r>
      <w:proofErr w:type="spellStart"/>
      <w:r w:rsidRPr="004509F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4509F8">
        <w:rPr>
          <w:rFonts w:ascii="Times New Roman" w:eastAsia="Calibri" w:hAnsi="Times New Roman" w:cs="Times New Roman"/>
          <w:lang w:val="ru-RU"/>
        </w:rPr>
        <w:t xml:space="preserve"> спортивно-массовой работы в </w:t>
      </w:r>
      <w:r w:rsidRPr="004509F8">
        <w:rPr>
          <w:rFonts w:ascii="Times New Roman" w:eastAsia="Calibri" w:hAnsi="Times New Roman" w:cs="Times New Roman"/>
          <w:lang w:val="ru-RU"/>
        </w:rPr>
        <w:lastRenderedPageBreak/>
        <w:t>общеобразовательной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и содержания </w:t>
      </w:r>
      <w:proofErr w:type="spellStart"/>
      <w:r w:rsidRPr="004509F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4509F8">
        <w:rPr>
          <w:rFonts w:ascii="Times New Roman" w:eastAsia="Calibri" w:hAnsi="Times New Roman" w:cs="Times New Roman"/>
          <w:lang w:val="ru-RU"/>
        </w:rPr>
        <w:t xml:space="preserve"> физкультурно-оздоровительной работы в общеобразовательной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спортивно-массовой работы в общеобразовательной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физического воспитания детей в летнем оздоровительном лагере.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физкультурно-оздоровительной работы в общеобразовательной школе.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физкультурных занятий у школьников по коррекции нарушений осанки.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модели урока физической культуры на основе системного подхода.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координационно-двигательных способностей у школьников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младшего школьного возраста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учащихся старшего школьного возраста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школьников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Механизмы формирования здорового образа жизни школьников, проживающих в условиях города и села.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Оптимизация сре</w:t>
      </w:r>
      <w:proofErr w:type="gramStart"/>
      <w:r w:rsidRPr="004509F8">
        <w:rPr>
          <w:rFonts w:ascii="Times New Roman" w:eastAsia="Calibri" w:hAnsi="Times New Roman" w:cs="Times New Roman"/>
          <w:lang w:val="ru-RU"/>
        </w:rPr>
        <w:t>дств пр</w:t>
      </w:r>
      <w:proofErr w:type="gramEnd"/>
      <w:r w:rsidRPr="004509F8">
        <w:rPr>
          <w:rFonts w:ascii="Times New Roman" w:eastAsia="Calibri" w:hAnsi="Times New Roman" w:cs="Times New Roman"/>
          <w:lang w:val="ru-RU"/>
        </w:rPr>
        <w:t>офилактики нарушений осанки на занятиях физической культуры с учащимися младшего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Основные механизмы формирования здорового образа жизни у учащихся младшего школьного возраста в условиях общеобразовательной школы.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методики развития быстроты и ловкости у младших школьников на уроке физической культуры.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обучения элементам техники при организации секционных занятий с использованием игровых видов спорта (баскетбол, волейбол, футбол) со школьниками 9-10 лет.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планирования тренировочной деятельности направленной на повышение силовых способностей с учащимися старшего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Социально-психологические механизмы повышения мотивации школьников к систематическим занятиям физическими упражнениями.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в 6-7 классах общеобразовательной школы.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Физическая культура – важный социально-биологический фактор разностороннего развития личности школьника.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Физическое воспитание как составная часть формирования здорового образа жизни учащихся младшего (среднего, старшего) школьного возраста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Формирование морально-волевых качеств на занятиях физической культурой и спортом у детей подросткового возраста 13–14 лет.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Характеристика социальных механизмов взаимодействия семьи и школы по формированию </w:t>
      </w:r>
      <w:r w:rsidRPr="004509F8">
        <w:rPr>
          <w:rFonts w:ascii="Times New Roman" w:eastAsia="Calibri" w:hAnsi="Times New Roman" w:cs="Times New Roman"/>
          <w:lang w:val="ru-RU"/>
        </w:rPr>
        <w:lastRenderedPageBreak/>
        <w:t>здорового образа жизни школьников.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Школа – центр физической культуры и здорового образа жизни.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Игровое направление внедрения и популяризации комплекса ГТО среди учащихся (сельской) общеобразовательного учебного заведения.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Влияние гимнастических упражнений на формирование культуры движений детей младшего школьного возраста (по выбору)</w:t>
      </w:r>
      <w:r w:rsidRPr="004509F8">
        <w:rPr>
          <w:rFonts w:ascii="Times New Roman" w:eastAsia="Calibri" w:hAnsi="Times New Roman" w:cs="Times New Roman"/>
          <w:lang w:val="ru-RU"/>
        </w:rPr>
        <w:t xml:space="preserve">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физической подготовки учащихся во время занятий туризмом (по выбору).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Методика отбора юных футболистов (по выбору) на основе координационной подготовленности.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методики обучения основным техническим приемам в баскетболе (по выбору).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Использование эффекта положительного переноса двигательного навыка в процессе начального обучения художественной гимнастике (по выбору). 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Особенности занятий фитнесом с учащимися младшего школьного возраста (по выбору).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4509F8" w:rsidRPr="004509F8" w:rsidRDefault="004509F8" w:rsidP="004509F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:rsidR="004509F8" w:rsidRPr="004509F8" w:rsidRDefault="004509F8" w:rsidP="004509F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4509F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взрослого населения</w:t>
      </w:r>
    </w:p>
    <w:p w:rsidR="004509F8" w:rsidRPr="004509F8" w:rsidRDefault="004509F8" w:rsidP="004509F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Влияние занятий фитнесом на физическую работоспособность и двигательную подготовленность женщин (мужчин) молодого (зрелого, пожилого, старшего) возраста.</w:t>
      </w:r>
    </w:p>
    <w:p w:rsidR="004509F8" w:rsidRPr="004509F8" w:rsidRDefault="004509F8" w:rsidP="004509F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Оздоровительно-рекреативная физическая культура в жизни людей молодого (зрелого, пожилого, старшего) возраста.</w:t>
      </w:r>
    </w:p>
    <w:p w:rsidR="004509F8" w:rsidRPr="004509F8" w:rsidRDefault="004509F8" w:rsidP="004509F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Организационно-методические особенности физического воспитания людей молодого (зрелого, пожилого, старшего) возраста.</w:t>
      </w:r>
    </w:p>
    <w:p w:rsidR="004509F8" w:rsidRPr="004509F8" w:rsidRDefault="004509F8" w:rsidP="004509F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Туризм, как форма активного отдыха и повышения физических кондиций организма человека.</w:t>
      </w:r>
    </w:p>
    <w:p w:rsidR="004509F8" w:rsidRPr="004509F8" w:rsidRDefault="004509F8" w:rsidP="004509F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Эффективность занятий физическими упражнениями аэробной направленности с целью коррекции телосложения.</w:t>
      </w:r>
    </w:p>
    <w:p w:rsidR="004509F8" w:rsidRPr="004509F8" w:rsidRDefault="004509F8" w:rsidP="004509F8">
      <w:pPr>
        <w:tabs>
          <w:tab w:val="left" w:pos="0"/>
          <w:tab w:val="left" w:pos="993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4509F8">
        <w:rPr>
          <w:rFonts w:ascii="Times New Roman" w:eastAsia="Calibri" w:hAnsi="Times New Roman" w:cs="Times New Roman"/>
          <w:i/>
          <w:u w:val="single"/>
          <w:lang w:val="ru-RU"/>
        </w:rPr>
        <w:t>Теория и методика спорта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Значение подвижных игр в системе спортивной тренировки (в избранном виде спорта).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14–15 лет (или другого возраста) в спортивной секции.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Комплексный контроль как средство оценки уровня подготовленности спортсмена занимающегося в школьной секции баскетболом (или другим видом спорта).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Методика обучения нападающему удару волейболистов на начальном этапе спортивной подготовки.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4509F8">
        <w:rPr>
          <w:rFonts w:ascii="Times New Roman" w:eastAsia="Calibri" w:hAnsi="Times New Roman" w:cs="Times New Roman"/>
          <w:lang w:val="ru-RU"/>
        </w:rPr>
        <w:t>Методика развития скоростно-силовых (координационных, скоростных и др.) способностей у баскетболистов (футболистов, гандболистов) на начальном (тренировочном, спортивного совершенствования) этапе спортивной подготовки.</w:t>
      </w:r>
      <w:proofErr w:type="gramEnd"/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Методические особенности построения тренировочного процесса у спортсменов (в циклических видах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различных видах единоборств)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юных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lastRenderedPageBreak/>
        <w:t xml:space="preserve"> Методические особенности развития силовой выносливости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специальных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педагогического контроля тренировочных (соревновательных) нагрузок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Особенности технической (специальной физической, тактической, интегральной, психологической) подготовки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Построение тренировочного процесса (вид спорта) в подготовительном периоде спортивной подготовки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Построение учебно-тренировочного процесса в подготовительном (соревновательном, переходном) периоде спортивной подготовки (вид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Психологические факторы, определяющие успешность спортсменов (в избранном виде спорта)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Психологический климат спортивного коллектива: средства формирования, возможности диагностики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жительства).</w:t>
      </w:r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</w:t>
      </w:r>
      <w:hyperlink r:id="rId5" w:tgtFrame="_blank" w:history="1">
        <w:proofErr w:type="gramStart"/>
        <w:r w:rsidRPr="004509F8">
          <w:rPr>
            <w:rFonts w:ascii="Times New Roman" w:eastAsia="Calibri" w:hAnsi="Times New Roman" w:cs="Times New Roman"/>
            <w:lang w:val="ru-RU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4509F8">
        <w:rPr>
          <w:rFonts w:ascii="Times New Roman" w:eastAsia="Calibri" w:hAnsi="Times New Roman" w:cs="Times New Roman"/>
          <w:lang w:val="ru-RU"/>
        </w:rPr>
        <w:t xml:space="preserve"> избранном виде спорта) на этапе начальной спортивной подготовки (тренировочном, спортивного совершенствования (школьная спортивная секция, клуб по месту жительства, ДЮСШ).</w:t>
      </w:r>
      <w:proofErr w:type="gramEnd"/>
    </w:p>
    <w:p w:rsidR="004509F8" w:rsidRPr="004509F8" w:rsidRDefault="004509F8" w:rsidP="004509F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val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76454E" w:rsidRDefault="0076454E">
      <w:pPr>
        <w:rPr>
          <w:lang w:val="ru-RU"/>
        </w:rPr>
      </w:pPr>
      <w:r>
        <w:rPr>
          <w:lang w:val="ru-RU"/>
        </w:rPr>
        <w:br w:type="page"/>
      </w:r>
    </w:p>
    <w:p w:rsidR="004509F8" w:rsidRPr="0076454E" w:rsidRDefault="004509F8" w:rsidP="004509F8">
      <w:pPr>
        <w:widowControl w:val="0"/>
        <w:spacing w:after="0" w:line="240" w:lineRule="auto"/>
        <w:ind w:left="7080" w:firstLine="40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6454E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2</w:t>
      </w:r>
    </w:p>
    <w:p w:rsidR="004509F8" w:rsidRPr="0076454E" w:rsidRDefault="004509F8" w:rsidP="004509F8">
      <w:pPr>
        <w:keepNext/>
        <w:keepLines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r w:rsidRPr="0076454E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                                                                                                                к программе</w:t>
      </w:r>
    </w:p>
    <w:p w:rsidR="004509F8" w:rsidRPr="004509F8" w:rsidRDefault="004509F8" w:rsidP="004509F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</w:p>
    <w:p w:rsidR="004509F8" w:rsidRPr="004509F8" w:rsidRDefault="004509F8" w:rsidP="004509F8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Б3.02  ВЫПОЛНЕНИЕ И ЗАЩИТА ВЫПУСКНОЙ КВАЛИФИКАЦИОННОЙ РАБОТЫ</w:t>
      </w:r>
    </w:p>
    <w:p w:rsidR="004509F8" w:rsidRPr="004509F8" w:rsidRDefault="004509F8" w:rsidP="0045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lang w:val="ru-RU" w:eastAsia="ru-RU"/>
        </w:rPr>
        <w:t>МЕТОДИЧЕСКИЕ УКАЗАНИЯ</w:t>
      </w:r>
    </w:p>
    <w:p w:rsidR="004509F8" w:rsidRPr="004509F8" w:rsidRDefault="004509F8" w:rsidP="004509F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2" w:name="_Toc480926927"/>
      <w:r w:rsidRPr="004509F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1. Общие положения</w:t>
      </w:r>
      <w:bookmarkEnd w:id="2"/>
      <w:r w:rsidRPr="004509F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proofErr w:type="gramStart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  <w:proofErr w:type="gramEnd"/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Вид выпускной квалификационной работы – </w:t>
      </w:r>
      <w:r w:rsidRPr="004509F8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бакалаврская работа</w:t>
      </w:r>
      <w:r w:rsidRPr="004509F8">
        <w:rPr>
          <w:rFonts w:ascii="Times New Roman" w:eastAsia="Times New Roman" w:hAnsi="Times New Roman" w:cs="Times New Roman"/>
          <w:i/>
          <w:color w:val="00B050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(выпускная квалификационная работа (ВКР)).</w:t>
      </w:r>
    </w:p>
    <w:p w:rsidR="004509F8" w:rsidRPr="004509F8" w:rsidRDefault="004509F8" w:rsidP="004509F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3" w:name="_Toc480926929"/>
      <w:r w:rsidRPr="004509F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2. Структура и оформление ВКР</w:t>
      </w:r>
      <w:bookmarkEnd w:id="3"/>
    </w:p>
    <w:p w:rsidR="004509F8" w:rsidRPr="004509F8" w:rsidRDefault="004509F8" w:rsidP="004509F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        Выпускная квалификационная работа должна показать, насколько </w:t>
      </w:r>
      <w:r w:rsidRPr="004509F8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выпускник, получивший  квалификацию (степень) бакалавра </w:t>
      </w:r>
      <w:r w:rsidRPr="004509F8">
        <w:rPr>
          <w:rFonts w:ascii="Times New Roman" w:eastAsia="Times New Roman" w:hAnsi="Times New Roman" w:cs="Times New Roman"/>
          <w:lang w:val="ru-RU" w:eastAsia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4509F8" w:rsidRPr="004509F8" w:rsidRDefault="004509F8" w:rsidP="004509F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4509F8" w:rsidRPr="004509F8" w:rsidRDefault="004509F8" w:rsidP="004509F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4509F8" w:rsidRPr="004509F8" w:rsidRDefault="004509F8" w:rsidP="004509F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4509F8" w:rsidRPr="004509F8" w:rsidRDefault="004509F8" w:rsidP="004509F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раскрытия умений самостоятельно выполнять и оформлять учебно-исследовательскую работу;</w:t>
      </w:r>
    </w:p>
    <w:p w:rsidR="004509F8" w:rsidRPr="004509F8" w:rsidRDefault="004509F8" w:rsidP="004509F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выявления умений ведения научной дискуссии, защиты собственной исследовательской позиции.</w:t>
      </w:r>
    </w:p>
    <w:p w:rsidR="004509F8" w:rsidRPr="004509F8" w:rsidRDefault="004509F8" w:rsidP="004509F8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:rsidR="004509F8" w:rsidRPr="004509F8" w:rsidRDefault="004509F8" w:rsidP="004509F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4509F8" w:rsidRPr="004509F8" w:rsidRDefault="004509F8" w:rsidP="004509F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практических умений и навыков работы с фактическим материалом; </w:t>
      </w:r>
    </w:p>
    <w:p w:rsidR="004509F8" w:rsidRPr="004509F8" w:rsidRDefault="004509F8" w:rsidP="004509F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4509F8" w:rsidRPr="004509F8" w:rsidRDefault="004509F8" w:rsidP="004509F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 xml:space="preserve">Титульный лист </w:t>
      </w:r>
      <w:r w:rsidRPr="004509F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>(см. Приложение 1).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Задание на выполнение ВКР </w:t>
      </w:r>
      <w:r w:rsidRPr="004509F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>(см. Приложение 2).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Оглавление </w:t>
      </w:r>
      <w:r w:rsidRPr="004509F8">
        <w:rPr>
          <w:rFonts w:ascii="Times New Roman" w:eastAsia="Times New Roman" w:hAnsi="Times New Roman" w:cs="Times New Roman"/>
          <w:lang w:val="ru-RU" w:eastAsia="ru-RU"/>
        </w:rPr>
        <w:t>установленного образца (см. Приложение 3).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proofErr w:type="gramStart"/>
      <w:r w:rsidRPr="004509F8">
        <w:rPr>
          <w:rFonts w:ascii="Times New Roman" w:eastAsia="Times New Roman" w:hAnsi="Times New Roman" w:cs="Times New Roman"/>
          <w:i/>
          <w:lang w:val="ru-RU" w:eastAsia="ru-RU"/>
        </w:rPr>
        <w:t>Введение  –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proofErr w:type="gramEnd"/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>Основная часть: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2–3 главы (раздела) по 2–4 параграфа (подраздела) в каждой.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частей. </w:t>
      </w:r>
      <w:proofErr w:type="gramStart"/>
      <w:r w:rsidRPr="004509F8">
        <w:rPr>
          <w:rFonts w:ascii="Times New Roman" w:eastAsia="Times New Roman" w:hAnsi="Times New Roman" w:cs="Times New Roman"/>
          <w:lang w:val="ru-RU" w:eastAsia="ru-RU"/>
        </w:rPr>
        <w:t>Разделы теоретической и практической частей определяются в зависимости от темы ВКР.</w:t>
      </w:r>
      <w:proofErr w:type="gram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>Теоретическая часть работы.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r w:rsidRPr="004509F8">
        <w:rPr>
          <w:rFonts w:ascii="Times New Roman" w:eastAsia="Times New Roman" w:hAnsi="Times New Roman" w:cs="Times New Roman"/>
          <w:iCs/>
          <w:lang w:val="ru-RU" w:eastAsia="ru-RU"/>
        </w:rPr>
        <w:t xml:space="preserve">теоретической части </w:t>
      </w:r>
      <w:r w:rsidRPr="004509F8">
        <w:rPr>
          <w:rFonts w:ascii="Times New Roman" w:eastAsia="Times New Roman" w:hAnsi="Times New Roman" w:cs="Times New Roman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</w:t>
      </w:r>
      <w:r w:rsidRPr="004509F8">
        <w:rPr>
          <w:rFonts w:ascii="Times New Roman" w:eastAsia="Times New Roman" w:hAnsi="Times New Roman" w:cs="Times New Roman"/>
          <w:lang w:val="ru-RU" w:eastAsia="ru-RU"/>
        </w:rPr>
        <w:lastRenderedPageBreak/>
        <w:t>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 xml:space="preserve">Практическая часть работы. </w:t>
      </w:r>
      <w:r w:rsidRPr="004509F8">
        <w:rPr>
          <w:rFonts w:ascii="Times New Roman" w:eastAsia="Times New Roman" w:hAnsi="Times New Roman" w:cs="Times New Roman"/>
          <w:iCs/>
          <w:lang w:val="ru-RU" w:eastAsia="ru-RU"/>
        </w:rPr>
        <w:t>Практическая (экспериментальная) часть</w:t>
      </w:r>
      <w:r w:rsidRPr="004509F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обязательна для ВКР, </w:t>
      </w:r>
      <w:proofErr w:type="gramStart"/>
      <w:r w:rsidRPr="004509F8">
        <w:rPr>
          <w:rFonts w:ascii="Times New Roman" w:eastAsia="Times New Roman" w:hAnsi="Times New Roman" w:cs="Times New Roman"/>
          <w:lang w:val="ru-RU" w:eastAsia="ru-RU"/>
        </w:rPr>
        <w:t>имеющих</w:t>
      </w:r>
      <w:proofErr w:type="gram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Заключение.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4509F8">
        <w:rPr>
          <w:rFonts w:ascii="Times New Roman" w:eastAsia="Times New Roman" w:hAnsi="Times New Roman" w:cs="Times New Roman"/>
          <w:iCs/>
          <w:lang w:val="ru-RU" w:eastAsia="ru-RU"/>
        </w:rPr>
        <w:t>заключении</w:t>
      </w:r>
      <w:r w:rsidRPr="004509F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Список литературы и источников. </w:t>
      </w:r>
      <w:r w:rsidRPr="004509F8">
        <w:rPr>
          <w:rFonts w:ascii="Times New Roman" w:eastAsia="Times New Roman" w:hAnsi="Times New Roman" w:cs="Times New Roman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lang w:val="ru-RU" w:eastAsia="ru-RU"/>
        </w:rPr>
        <w:tab/>
        <w:t>Приложения.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>Последний лист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установленного образца</w:t>
      </w:r>
      <w:r w:rsidRPr="004509F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>не вносится в содержание. На последнем (новом, после всех приложений) листе ВКР указывается: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«_____ » _______________ 20__ г.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На его обратной стороне в левом верхнем углу от руки делается запись: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Наличие чистых листов бумаги в переплетенной работе не допускается.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i/>
          <w:u w:val="single"/>
          <w:lang w:val="ru-RU" w:eastAsia="ru-RU"/>
        </w:rPr>
        <w:t>Правила оформления ВКР.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При оформлении выпускной квалификационной работы необходимо использовать шрифт </w:t>
      </w:r>
      <w:r w:rsidRPr="004509F8">
        <w:rPr>
          <w:rFonts w:ascii="Times New Roman" w:eastAsia="Times New Roman" w:hAnsi="Times New Roman" w:cs="Times New Roman"/>
          <w:lang w:eastAsia="ru-RU"/>
        </w:rPr>
        <w:t>Times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New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Roman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Допускаются выделения курсивом и полужирным шрифтом.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4509F8">
        <w:rPr>
          <w:rFonts w:ascii="Times New Roman" w:eastAsia="Times New Roman" w:hAnsi="Times New Roman" w:cs="Times New Roman"/>
          <w:lang w:eastAsia="ru-RU"/>
        </w:rPr>
        <w:t>Times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New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Roman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. Общей </w:t>
      </w:r>
      <w:r w:rsidRPr="004509F8">
        <w:rPr>
          <w:rFonts w:ascii="Times New Roman" w:eastAsia="Times New Roman" w:hAnsi="Times New Roman" w:cs="Times New Roman"/>
          <w:lang w:val="ru-RU" w:eastAsia="ru-RU"/>
        </w:rPr>
        <w:lastRenderedPageBreak/>
        <w:t>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Каждая структурная часть ВКР начинается с новой страницы. </w:t>
      </w:r>
      <w:proofErr w:type="gramStart"/>
      <w:r w:rsidRPr="004509F8">
        <w:rPr>
          <w:rFonts w:ascii="Times New Roman" w:eastAsia="Times New Roman" w:hAnsi="Times New Roman" w:cs="Times New Roman"/>
          <w:lang w:val="ru-RU" w:eastAsia="ru-RU"/>
        </w:rPr>
        <w:t>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</w:t>
      </w:r>
      <w:proofErr w:type="gram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Переносы слов в заголовках глав и параграфов не допускаются.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 xml:space="preserve">Заголовки оформляются шрифтом </w:t>
      </w:r>
      <w:r w:rsidRPr="004509F8">
        <w:rPr>
          <w:rFonts w:ascii="Times New Roman" w:eastAsia="Times New Roman" w:hAnsi="Times New Roman" w:cs="Times New Roman"/>
          <w:lang w:eastAsia="ru-RU"/>
        </w:rPr>
        <w:t>Times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New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eastAsia="ru-RU"/>
        </w:rPr>
        <w:t>Roman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Cs/>
          <w:i/>
          <w:iCs/>
          <w:color w:val="000000"/>
          <w:lang w:val="ru-RU" w:eastAsia="ru-RU"/>
        </w:rPr>
        <w:t xml:space="preserve">      </w:t>
      </w: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Правила оформления ссылок на использованную литературу и источники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4509F8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Например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[15, 237].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формул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иллюстративного материала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</w:t>
      </w:r>
      <w:proofErr w:type="spellStart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Times</w:t>
      </w:r>
      <w:proofErr w:type="spellEnd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New</w:t>
      </w:r>
      <w:proofErr w:type="spellEnd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Roman</w:t>
      </w:r>
      <w:proofErr w:type="spellEnd"/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</w:t>
      </w: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Оформление таблиц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>Допускается уменьшение размера шрифта в таблице до 12 через одинарный межстрочный интервал.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списка использованных источников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К источникам относятся: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</w:t>
      </w: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литература,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ресурсы Интернет.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4509F8" w:rsidRPr="004509F8" w:rsidRDefault="004509F8" w:rsidP="004509F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приложений 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4509F8" w:rsidRPr="004509F8" w:rsidRDefault="004509F8" w:rsidP="00450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(см. Положение о порядке государственных испытаний по образовательным программам высшего образования – программ </w:t>
      </w:r>
      <w:proofErr w:type="spellStart"/>
      <w:r w:rsidRPr="004509F8">
        <w:rPr>
          <w:rFonts w:ascii="Times New Roman" w:eastAsia="Times New Roman" w:hAnsi="Times New Roman" w:cs="Times New Roman"/>
          <w:lang w:val="ru-RU" w:eastAsia="ru-RU"/>
        </w:rPr>
        <w:t>бакалавриата</w:t>
      </w:r>
      <w:proofErr w:type="spell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, программ </w:t>
      </w:r>
      <w:proofErr w:type="spellStart"/>
      <w:r w:rsidRPr="004509F8">
        <w:rPr>
          <w:rFonts w:ascii="Times New Roman" w:eastAsia="Times New Roman" w:hAnsi="Times New Roman" w:cs="Times New Roman"/>
          <w:lang w:val="ru-RU" w:eastAsia="ru-RU"/>
        </w:rPr>
        <w:t>специалитета</w:t>
      </w:r>
      <w:proofErr w:type="spell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4509F8">
        <w:rPr>
          <w:rFonts w:ascii="Times New Roman" w:eastAsia="Times New Roman" w:hAnsi="Times New Roman" w:cs="Times New Roman"/>
          <w:bCs/>
          <w:iCs/>
          <w:lang w:val="ru-RU" w:eastAsia="ru-RU"/>
        </w:rPr>
        <w:t>Требования к структуре выпускной квалификационной работы</w:t>
      </w:r>
      <w:r w:rsidRPr="004509F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lang w:val="ru-RU" w:eastAsia="ru-RU"/>
        </w:rPr>
        <w:t>(для обучающихся в РГЭУ (РИНХ)).</w:t>
      </w:r>
      <w:proofErr w:type="gramEnd"/>
    </w:p>
    <w:p w:rsidR="004509F8" w:rsidRPr="004509F8" w:rsidRDefault="004509F8" w:rsidP="004509F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509F8">
        <w:rPr>
          <w:rFonts w:ascii="Times New Roman" w:eastAsia="Calibri" w:hAnsi="Times New Roman" w:cs="Times New Roman"/>
          <w:lang w:val="ru-RU"/>
        </w:rPr>
        <w:t xml:space="preserve">Выпускная квалификационная работа бакалавра является заключительным этапом </w:t>
      </w:r>
      <w:proofErr w:type="gramStart"/>
      <w:r w:rsidRPr="004509F8">
        <w:rPr>
          <w:rFonts w:ascii="Times New Roman" w:eastAsia="Calibri" w:hAnsi="Times New Roman" w:cs="Times New Roman"/>
          <w:lang w:val="ru-RU"/>
        </w:rPr>
        <w:t xml:space="preserve">проверки качества </w:t>
      </w:r>
      <w:r w:rsidRPr="004509F8">
        <w:rPr>
          <w:rFonts w:ascii="Times New Roman" w:eastAsia="Times New Roman" w:hAnsi="Times New Roman" w:cs="Times New Roman"/>
          <w:lang w:val="ru-RU" w:eastAsia="ru-RU"/>
        </w:rPr>
        <w:t>освоения образовательной программы высшего образования</w:t>
      </w:r>
      <w:proofErr w:type="gramEnd"/>
      <w:r w:rsidRPr="004509F8">
        <w:rPr>
          <w:rFonts w:ascii="Times New Roman" w:eastAsia="Times New Roman" w:hAnsi="Times New Roman" w:cs="Times New Roman"/>
          <w:lang w:val="ru-RU" w:eastAsia="ru-RU"/>
        </w:rPr>
        <w:t xml:space="preserve">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4509F8" w:rsidRPr="004509F8" w:rsidRDefault="004509F8" w:rsidP="004509F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iCs/>
          <w:spacing w:val="-8"/>
          <w:lang w:val="ru-RU" w:eastAsia="ru-RU"/>
        </w:rPr>
      </w:pPr>
    </w:p>
    <w:p w:rsidR="004509F8" w:rsidRPr="004509F8" w:rsidRDefault="004509F8" w:rsidP="004509F8">
      <w:pPr>
        <w:keepNext/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4" w:name="_Toc480926930"/>
      <w:r w:rsidRPr="004509F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3. Порядок защиты ВКР</w:t>
      </w:r>
      <w:bookmarkEnd w:id="4"/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509F8">
        <w:rPr>
          <w:rFonts w:ascii="Times New Roman" w:eastAsia="Times New Roman" w:hAnsi="Times New Roman" w:cs="Times New Roman"/>
          <w:color w:val="000000"/>
          <w:lang w:val="ru-RU" w:eastAsia="ru-RU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sdt>
      <w:sdtP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id w:val="-1004582919"/>
        <w:docPartObj>
          <w:docPartGallery w:val="Cover Pages"/>
          <w:docPartUnique/>
        </w:docPartObj>
      </w:sdtPr>
      <w:sdtContent>
        <w:sdt>
          <w:sdtPr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val="ru-RU" w:eastAsia="ru-RU"/>
            </w:rPr>
            <w:id w:val="-1816096324"/>
            <w:docPartObj>
              <w:docPartGallery w:val="Cover Pages"/>
              <w:docPartUnique/>
            </w:docPartObj>
          </w:sdtPr>
          <w:sdtContent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МИНИСТЕРСТВО НАУКИ И ВЫСШЕГО ОБРАЗОВАНИЯ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РОССИЙСКОЙ ФЕДЕРАЦИИ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РОСТОВСКИЙ ГОСУДАРСТВЕННЫЙ ЭКОНОМИЧЕСКИЙ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УНИВЕРСИТЕТ (РИНХ)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ТАГАНРОГСКИЙ ИНСТИТУТ ИМЕНИ А. П. ЧЕХОВА (ФИЛИАЛ)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Кафедра физической культуры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</w:t>
              </w:r>
              <w:r w:rsidR="0076454E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</w:t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ДОПУСТИТЬ К ЗАЩИТЕ</w:t>
              </w:r>
            </w:p>
            <w:p w:rsidR="004509F8" w:rsidRPr="004509F8" w:rsidRDefault="004509F8" w:rsidP="004509F8">
              <w:pPr>
                <w:widowControl w:val="0"/>
                <w:tabs>
                  <w:tab w:val="left" w:pos="467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Зав. кафедрой ___________________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канд. </w:t>
              </w:r>
              <w:proofErr w:type="spellStart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. наук, доцент </w:t>
              </w:r>
              <w:proofErr w:type="spellStart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Кибенко</w:t>
              </w:r>
              <w:proofErr w:type="spellEnd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Е. И.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«___» ___________________ 20____ г.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ВЫПУСКНАЯ КВАЛИФИКАЦИОННАЯ РАБОТА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на тему: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(тема в соответствии с приказом!!!)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Выполнил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студент группы ФСП-151</w:t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И. В. Галкин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Направление                                      44.03.05 Педагогическое образование </w:t>
              </w:r>
            </w:p>
            <w:p w:rsidR="004509F8" w:rsidRPr="004509F8" w:rsidRDefault="004509F8" w:rsidP="004509F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                                                   (с двумя профилями подготовки)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Направленность</w:t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44.03.05.37 Физическая культура и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Дополнительное образование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(спортивная подготовка)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Руководитель выпускной </w:t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квалификационной работы</w:t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канд. </w:t>
              </w:r>
              <w:proofErr w:type="spellStart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</w:t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Е. И. </w:t>
              </w:r>
              <w:proofErr w:type="spellStart"/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Кибенко</w:t>
              </w:r>
              <w:proofErr w:type="spellEnd"/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4509F8" w:rsidRPr="004509F8" w:rsidRDefault="004509F8" w:rsidP="004509F8">
              <w:pPr>
                <w:widowControl w:val="0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4509F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Таганрог, 20____</w:t>
              </w:r>
            </w:p>
          </w:sdtContent>
        </w:sdt>
      </w:sdtContent>
    </w:sdt>
    <w:p w:rsidR="0076454E" w:rsidRDefault="0076454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4509F8" w:rsidRPr="004509F8" w:rsidRDefault="004509F8" w:rsidP="004509F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«РОСТОВСКИЙ ГОСУДАРСТВЕННЫЙ ЭКОНОМИЧЕСКИЙ УНИВЕРСИТЕТ (РИНХ)»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Таганрогский институт имени А. П. Чехова (филиал) 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«РГЭУ (РИНХ)»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физики, математики, информатики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физической культуры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</w:tblGrid>
      <w:tr w:rsidR="004509F8" w:rsidRPr="004509F8" w:rsidTr="00BC26EC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9F8" w:rsidRPr="004509F8" w:rsidRDefault="004509F8" w:rsidP="004509F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4509F8" w:rsidRPr="004509F8" w:rsidRDefault="004509F8" w:rsidP="004509F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_______________</w:t>
            </w:r>
          </w:p>
          <w:p w:rsidR="004509F8" w:rsidRPr="004509F8" w:rsidRDefault="004509F8" w:rsidP="004509F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канд. </w:t>
            </w:r>
            <w:proofErr w:type="spellStart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</w:t>
            </w:r>
            <w:proofErr w:type="spellEnd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наук, доцент  </w:t>
            </w:r>
            <w:proofErr w:type="spellStart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Кибенко</w:t>
            </w:r>
            <w:proofErr w:type="spellEnd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 И.</w:t>
            </w:r>
          </w:p>
          <w:p w:rsidR="004509F8" w:rsidRPr="004509F8" w:rsidRDefault="004509F8" w:rsidP="004509F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 20____ г.</w:t>
            </w:r>
          </w:p>
          <w:p w:rsidR="004509F8" w:rsidRPr="004509F8" w:rsidRDefault="004509F8" w:rsidP="004509F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выполнение выпускной квалификационной работы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_______________________________________________________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ФИО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___________</w:t>
      </w:r>
    </w:p>
    <w:p w:rsidR="004509F8" w:rsidRPr="004509F8" w:rsidRDefault="004509F8" w:rsidP="004509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</w:t>
      </w:r>
    </w:p>
    <w:p w:rsidR="004509F8" w:rsidRPr="004509F8" w:rsidRDefault="004509F8" w:rsidP="004509F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выпускной квалификационной работы:</w:t>
      </w:r>
    </w:p>
    <w:p w:rsidR="004509F8" w:rsidRPr="004509F8" w:rsidRDefault="004509F8" w:rsidP="004509F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09F8" w:rsidRPr="004509F8" w:rsidRDefault="004509F8" w:rsidP="004509F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Срок сдачи студентом законченной ВКР на кафедру «___» _______ 20___ г.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Исходные данные для ВКР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указать название и местонахождение организации, на материале которой подготовлена работа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ВКР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выдачи задания   «____» _____________ 20____ г.</w:t>
      </w:r>
    </w:p>
    <w:p w:rsidR="004509F8" w:rsidRPr="004509F8" w:rsidRDefault="004509F8" w:rsidP="004509F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работы         _________________          ___________________   </w:t>
      </w:r>
    </w:p>
    <w:p w:rsidR="004509F8" w:rsidRPr="004509F8" w:rsidRDefault="004509F8" w:rsidP="004509F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подпись                                                     Ф.И.О. </w:t>
      </w:r>
    </w:p>
    <w:p w:rsidR="004509F8" w:rsidRPr="004509F8" w:rsidRDefault="004509F8" w:rsidP="004509F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 к исполнению принял   _______________      ____________________</w:t>
      </w:r>
    </w:p>
    <w:p w:rsidR="004509F8" w:rsidRPr="004509F8" w:rsidRDefault="004509F8" w:rsidP="004509F8">
      <w:pPr>
        <w:widowControl w:val="0"/>
        <w:tabs>
          <w:tab w:val="left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509F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подпись                                         Ф.И.О. студента</w:t>
      </w:r>
      <w:r w:rsidRPr="004509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454E" w:rsidRDefault="0076454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3</w:t>
      </w:r>
    </w:p>
    <w:p w:rsidR="004509F8" w:rsidRPr="004509F8" w:rsidRDefault="004509F8" w:rsidP="004509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ОГЛАВЛЕНИЕ</w:t>
      </w:r>
    </w:p>
    <w:p w:rsidR="004509F8" w:rsidRPr="004509F8" w:rsidRDefault="004509F8" w:rsidP="004509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9747" w:type="dxa"/>
        <w:tblLayout w:type="fixed"/>
        <w:tblLook w:val="01E0"/>
      </w:tblPr>
      <w:tblGrid>
        <w:gridCol w:w="9039"/>
        <w:gridCol w:w="708"/>
      </w:tblGrid>
      <w:tr w:rsidR="004509F8" w:rsidRPr="004509F8" w:rsidTr="00BC26EC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9F8" w:rsidRPr="004509F8" w:rsidTr="00BC26EC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509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</w:tr>
      <w:tr w:rsidR="004509F8" w:rsidRPr="004509F8" w:rsidTr="00BC26EC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09F8" w:rsidRPr="004509F8" w:rsidRDefault="004509F8" w:rsidP="004509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509F8" w:rsidRPr="004509F8" w:rsidRDefault="004509F8" w:rsidP="004509F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5" w:name="_GoBack"/>
      <w:bookmarkEnd w:id="5"/>
    </w:p>
    <w:p w:rsidR="004509F8" w:rsidRP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454E" w:rsidRDefault="0076454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09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4</w:t>
      </w:r>
    </w:p>
    <w:p w:rsidR="004509F8" w:rsidRPr="004509F8" w:rsidRDefault="00C56AAE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>
              <w:txbxContent>
                <w:p w:rsidR="004509F8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4509F8" w:rsidRPr="005C03B3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4509F8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4509F8" w:rsidRPr="00F93A6B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4509F8" w:rsidRPr="005C03B3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4509F8" w:rsidRPr="00F93A6B" w:rsidRDefault="004509F8" w:rsidP="004509F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4509F8" w:rsidRPr="004509F8" w:rsidRDefault="004509F8" w:rsidP="004509F8">
                  <w:pPr>
                    <w:jc w:val="center"/>
                    <w:rPr>
                      <w:lang w:val="ru-RU"/>
                    </w:rPr>
                  </w:pPr>
                  <w:r w:rsidRPr="004509F8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4509F8" w:rsidRPr="004509F8" w:rsidRDefault="004509F8" w:rsidP="004509F8">
                  <w:pPr>
                    <w:jc w:val="center"/>
                    <w:rPr>
                      <w:lang w:val="ru-RU"/>
                    </w:rPr>
                  </w:pPr>
                  <w:r w:rsidRPr="004509F8">
                    <w:rPr>
                      <w:lang w:val="ru-RU"/>
                    </w:rPr>
                    <w:t>старшего дошкольного возраста</w:t>
                  </w:r>
                </w:p>
                <w:p w:rsidR="004509F8" w:rsidRPr="004509F8" w:rsidRDefault="004509F8" w:rsidP="004509F8">
                  <w:pPr>
                    <w:jc w:val="center"/>
                    <w:rPr>
                      <w:lang w:val="ru-RU"/>
                    </w:rPr>
                  </w:pPr>
                  <w:r w:rsidRPr="004509F8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4509F8" w:rsidRPr="004509F8" w:rsidRDefault="004509F8" w:rsidP="004509F8">
                  <w:pPr>
                    <w:jc w:val="center"/>
                    <w:rPr>
                      <w:lang w:val="ru-RU"/>
                    </w:rPr>
                  </w:pPr>
                  <w:r w:rsidRPr="004509F8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Pr="004509F8" w:rsidRDefault="004509F8" w:rsidP="0045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Default="004509F8">
      <w:pPr>
        <w:rPr>
          <w:lang w:val="ru-RU"/>
        </w:rPr>
      </w:pPr>
    </w:p>
    <w:p w:rsidR="004509F8" w:rsidRPr="004509F8" w:rsidRDefault="004509F8">
      <w:pPr>
        <w:rPr>
          <w:lang w:val="ru-RU"/>
        </w:rPr>
      </w:pPr>
    </w:p>
    <w:sectPr w:rsidR="004509F8" w:rsidRPr="004509F8" w:rsidSect="00C56A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09F8"/>
    <w:rsid w:val="0076454E"/>
    <w:rsid w:val="00B35D41"/>
    <w:rsid w:val="00C56A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E"/>
  </w:style>
  <w:style w:type="paragraph" w:styleId="1">
    <w:name w:val="heading 1"/>
    <w:basedOn w:val="a"/>
    <w:next w:val="a"/>
    <w:link w:val="10"/>
    <w:uiPriority w:val="9"/>
    <w:qFormat/>
    <w:rsid w:val="004509F8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509F8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4509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9F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4509F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4509F8"/>
    <w:rPr>
      <w:rFonts w:ascii="Times New Roman" w:eastAsia="Times New Roman" w:hAnsi="Times New Roman" w:cs="Times New Roman"/>
      <w:b/>
      <w:bCs/>
      <w:smallCaps/>
      <w:sz w:val="16"/>
      <w:szCs w:val="24"/>
      <w:lang/>
    </w:rPr>
  </w:style>
  <w:style w:type="numbering" w:customStyle="1" w:styleId="11">
    <w:name w:val="Нет списка1"/>
    <w:next w:val="a2"/>
    <w:semiHidden/>
    <w:unhideWhenUsed/>
    <w:rsid w:val="004509F8"/>
  </w:style>
  <w:style w:type="paragraph" w:styleId="a3">
    <w:name w:val="Body Text"/>
    <w:basedOn w:val="a"/>
    <w:link w:val="a4"/>
    <w:rsid w:val="004509F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509F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lock Text"/>
    <w:basedOn w:val="a"/>
    <w:semiHidden/>
    <w:rsid w:val="004509F8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45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rsid w:val="004509F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4509F8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4509F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4509F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4509F8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4509F8"/>
  </w:style>
  <w:style w:type="paragraph" w:styleId="aa">
    <w:name w:val="Body Text Indent"/>
    <w:basedOn w:val="a"/>
    <w:link w:val="ab"/>
    <w:rsid w:val="004509F8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450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509F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4509F8"/>
    <w:rPr>
      <w:rFonts w:cs="Times New Roman"/>
      <w:b/>
      <w:bCs/>
    </w:rPr>
  </w:style>
  <w:style w:type="character" w:styleId="ae">
    <w:name w:val="Hyperlink"/>
    <w:uiPriority w:val="99"/>
    <w:rsid w:val="004509F8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4509F8"/>
  </w:style>
  <w:style w:type="table" w:styleId="af">
    <w:name w:val="Table Grid"/>
    <w:basedOn w:val="a1"/>
    <w:uiPriority w:val="59"/>
    <w:rsid w:val="00450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4509F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rsid w:val="004509F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4509F8"/>
  </w:style>
  <w:style w:type="paragraph" w:styleId="af2">
    <w:name w:val="Normal (Web)"/>
    <w:aliases w:val="Обычный (Web)"/>
    <w:basedOn w:val="a"/>
    <w:uiPriority w:val="99"/>
    <w:rsid w:val="004509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4509F8"/>
    <w:rPr>
      <w:i/>
      <w:iCs/>
    </w:rPr>
  </w:style>
  <w:style w:type="paragraph" w:customStyle="1" w:styleId="Default">
    <w:name w:val="Default"/>
    <w:rsid w:val="0045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4509F8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509F8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4">
    <w:name w:val="заголовок 1"/>
    <w:basedOn w:val="a"/>
    <w:next w:val="a"/>
    <w:rsid w:val="004509F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45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4509F8"/>
    <w:pPr>
      <w:spacing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6">
    <w:name w:val="Текст примечания Знак"/>
    <w:basedOn w:val="a0"/>
    <w:link w:val="af5"/>
    <w:uiPriority w:val="99"/>
    <w:rsid w:val="004509F8"/>
    <w:rPr>
      <w:rFonts w:ascii="Calibri" w:eastAsia="Times New Roman" w:hAnsi="Calibri" w:cs="Times New Roman"/>
      <w:sz w:val="20"/>
      <w:szCs w:val="20"/>
      <w:lang/>
    </w:rPr>
  </w:style>
  <w:style w:type="table" w:customStyle="1" w:styleId="23">
    <w:name w:val="Сетка таблицы2"/>
    <w:basedOn w:val="a1"/>
    <w:rsid w:val="004509F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09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8">
    <w:basedOn w:val="a"/>
    <w:next w:val="a"/>
    <w:qFormat/>
    <w:rsid w:val="004509F8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15">
    <w:name w:val="Название Знак1"/>
    <w:link w:val="af9"/>
    <w:rsid w:val="004509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Title"/>
    <w:basedOn w:val="a"/>
    <w:next w:val="a"/>
    <w:link w:val="15"/>
    <w:qFormat/>
    <w:rsid w:val="004509F8"/>
    <w:pPr>
      <w:widowControl w:val="0"/>
      <w:pBdr>
        <w:bottom w:val="single" w:sz="8" w:space="4" w:color="4F81BD" w:themeColor="accent1"/>
      </w:pBdr>
      <w:spacing w:after="300" w:line="240" w:lineRule="auto"/>
      <w:ind w:firstLine="400"/>
      <w:contextualSpacing/>
      <w:jc w:val="both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uiPriority w:val="10"/>
    <w:rsid w:val="0045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10355</Words>
  <Characters>83232</Characters>
  <Application>Microsoft Office Word</Application>
  <DocSecurity>0</DocSecurity>
  <Lines>693</Lines>
  <Paragraphs>186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2022-2023_44_03_05_37-21-2-ФСПZ_plx_Выполнение и защита выпускной квалификационной работы</dc:title>
  <dc:creator>FastReport.NET</dc:creator>
  <cp:lastModifiedBy>polina</cp:lastModifiedBy>
  <cp:revision>3</cp:revision>
  <dcterms:created xsi:type="dcterms:W3CDTF">2022-10-14T19:58:00Z</dcterms:created>
  <dcterms:modified xsi:type="dcterms:W3CDTF">2022-10-18T12:09:00Z</dcterms:modified>
</cp:coreProperties>
</file>