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43065" w:rsidRPr="001A6B0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43065" w:rsidRPr="004F595B" w:rsidRDefault="0054306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4306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43065" w:rsidRDefault="00787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3065">
        <w:trPr>
          <w:trHeight w:hRule="exact" w:val="1139"/>
        </w:trPr>
        <w:tc>
          <w:tcPr>
            <w:tcW w:w="6096" w:type="dxa"/>
          </w:tcPr>
          <w:p w:rsidR="00543065" w:rsidRDefault="0054306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</w:tr>
      <w:tr w:rsidR="00543065">
        <w:trPr>
          <w:trHeight w:hRule="exact" w:val="1666"/>
        </w:trPr>
        <w:tc>
          <w:tcPr>
            <w:tcW w:w="6096" w:type="dxa"/>
          </w:tcPr>
          <w:p w:rsidR="00543065" w:rsidRDefault="00543065"/>
        </w:tc>
        <w:tc>
          <w:tcPr>
            <w:tcW w:w="4679" w:type="dxa"/>
          </w:tcPr>
          <w:p w:rsidR="00543065" w:rsidRDefault="00543065"/>
        </w:tc>
      </w:tr>
      <w:tr w:rsidR="00543065" w:rsidRPr="001A6B0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физического воспитания</w:t>
            </w:r>
          </w:p>
        </w:tc>
      </w:tr>
      <w:tr w:rsidR="00543065" w:rsidRPr="001A6B01">
        <w:trPr>
          <w:trHeight w:hRule="exact" w:val="972"/>
        </w:trPr>
        <w:tc>
          <w:tcPr>
            <w:tcW w:w="609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1A6B0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43065" w:rsidRPr="004F595B" w:rsidRDefault="00787D4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43065" w:rsidRPr="001A6B01">
        <w:trPr>
          <w:trHeight w:hRule="exact" w:val="3699"/>
        </w:trPr>
        <w:tc>
          <w:tcPr>
            <w:tcW w:w="609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 w:rsidP="001A6B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A6B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1A6B01" w:rsidRPr="001A6B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4F595B" w:rsidRPr="001A6B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1A6B01" w:rsidRPr="001A6B0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1A6B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1A6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43065">
        <w:trPr>
          <w:trHeight w:hRule="exact" w:val="694"/>
        </w:trPr>
        <w:tc>
          <w:tcPr>
            <w:tcW w:w="6096" w:type="dxa"/>
          </w:tcPr>
          <w:p w:rsidR="00543065" w:rsidRDefault="00543065"/>
        </w:tc>
        <w:tc>
          <w:tcPr>
            <w:tcW w:w="4679" w:type="dxa"/>
          </w:tcPr>
          <w:p w:rsidR="00543065" w:rsidRDefault="00543065"/>
        </w:tc>
      </w:tr>
      <w:tr w:rsidR="0054306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43065" w:rsidRDefault="00787D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54306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122D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43065" w:rsidRDefault="0054306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 w:rsidRPr="001A6B01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9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955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>
        <w:trPr>
          <w:trHeight w:hRule="exact" w:val="277"/>
        </w:trPr>
        <w:tc>
          <w:tcPr>
            <w:tcW w:w="143" w:type="dxa"/>
          </w:tcPr>
          <w:p w:rsidR="00543065" w:rsidRDefault="00543065"/>
        </w:tc>
        <w:tc>
          <w:tcPr>
            <w:tcW w:w="1419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697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42" w:type="dxa"/>
          </w:tcPr>
          <w:p w:rsidR="00543065" w:rsidRDefault="00543065"/>
        </w:tc>
        <w:tc>
          <w:tcPr>
            <w:tcW w:w="499" w:type="dxa"/>
          </w:tcPr>
          <w:p w:rsidR="00543065" w:rsidRDefault="00543065"/>
        </w:tc>
        <w:tc>
          <w:tcPr>
            <w:tcW w:w="318" w:type="dxa"/>
          </w:tcPr>
          <w:p w:rsidR="00543065" w:rsidRDefault="00543065"/>
        </w:tc>
        <w:tc>
          <w:tcPr>
            <w:tcW w:w="1277" w:type="dxa"/>
          </w:tcPr>
          <w:p w:rsidR="00543065" w:rsidRDefault="00543065"/>
        </w:tc>
        <w:tc>
          <w:tcPr>
            <w:tcW w:w="3828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</w:tr>
      <w:tr w:rsidR="00543065" w:rsidRPr="001A6B01">
        <w:trPr>
          <w:trHeight w:hRule="exact" w:val="4584"/>
        </w:trPr>
        <w:tc>
          <w:tcPr>
            <w:tcW w:w="143" w:type="dxa"/>
          </w:tcPr>
          <w:p w:rsidR="00543065" w:rsidRDefault="0054306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43065" w:rsidRPr="004F595B" w:rsidRDefault="00543065">
            <w:pPr>
              <w:spacing w:after="0" w:line="240" w:lineRule="auto"/>
              <w:rPr>
                <w:lang w:val="ru-RU"/>
              </w:rPr>
            </w:pPr>
          </w:p>
          <w:p w:rsidR="00543065" w:rsidRPr="004F595B" w:rsidRDefault="00543065">
            <w:pPr>
              <w:spacing w:after="0" w:line="240" w:lineRule="auto"/>
              <w:rPr>
                <w:lang w:val="ru-RU"/>
              </w:rPr>
            </w:pPr>
          </w:p>
          <w:p w:rsidR="00543065" w:rsidRPr="004F595B" w:rsidRDefault="00787D45">
            <w:pPr>
              <w:spacing w:after="0" w:line="240" w:lineRule="auto"/>
              <w:rPr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543065" w:rsidRPr="004F595B" w:rsidRDefault="00543065">
            <w:pPr>
              <w:spacing w:after="0" w:line="240" w:lineRule="auto"/>
              <w:rPr>
                <w:lang w:val="ru-RU"/>
              </w:rPr>
            </w:pPr>
          </w:p>
          <w:p w:rsidR="00543065" w:rsidRPr="004F595B" w:rsidRDefault="00787D45">
            <w:pPr>
              <w:spacing w:after="0" w:line="240" w:lineRule="auto"/>
              <w:rPr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543065" w:rsidRPr="004F595B" w:rsidRDefault="00787D45">
      <w:pPr>
        <w:rPr>
          <w:sz w:val="0"/>
          <w:szCs w:val="0"/>
          <w:lang w:val="ru-RU"/>
        </w:rPr>
      </w:pPr>
      <w:r w:rsidRPr="004F5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122D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43065">
        <w:trPr>
          <w:trHeight w:hRule="exact" w:val="138"/>
        </w:trPr>
        <w:tc>
          <w:tcPr>
            <w:tcW w:w="766" w:type="dxa"/>
          </w:tcPr>
          <w:p w:rsidR="00543065" w:rsidRDefault="00543065"/>
        </w:tc>
        <w:tc>
          <w:tcPr>
            <w:tcW w:w="3913" w:type="dxa"/>
          </w:tcPr>
          <w:p w:rsidR="00543065" w:rsidRDefault="00543065"/>
        </w:tc>
        <w:tc>
          <w:tcPr>
            <w:tcW w:w="5104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</w:tr>
      <w:tr w:rsidR="0054306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3065" w:rsidRPr="001A6B0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«Физиология физического воспитания» является формирование системы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ЦНС, выделительная, пищеварительная, ВНД), а также состояние организма при занятиях различными видами физической культуры.</w:t>
            </w:r>
            <w:proofErr w:type="gramEnd"/>
          </w:p>
        </w:tc>
      </w:tr>
      <w:tr w:rsidR="00543065" w:rsidRPr="001A6B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соответствие с этим ставятся следующие задачи дисциплины.</w:t>
            </w:r>
          </w:p>
        </w:tc>
      </w:tr>
      <w:tr w:rsidR="00543065" w:rsidRPr="001A6B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деятельности.</w:t>
            </w:r>
          </w:p>
        </w:tc>
      </w:tr>
      <w:tr w:rsidR="00543065" w:rsidRPr="001A6B0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основные физиологические механизмы управления движениями.</w:t>
            </w:r>
          </w:p>
        </w:tc>
      </w:tr>
      <w:tr w:rsidR="00543065" w:rsidRPr="001A6B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пола.</w:t>
            </w:r>
          </w:p>
        </w:tc>
      </w:tr>
      <w:tr w:rsidR="00543065" w:rsidRPr="001A6B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Выявить закономерности различных состояний организма, возникающих при занятиях различными видами физической культуры и спорта.</w:t>
            </w:r>
          </w:p>
        </w:tc>
      </w:tr>
      <w:tr w:rsidR="00543065" w:rsidRPr="001A6B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Выявить физиологические основы развития тренированности и обоснование периодизации тренировки у лиц разного возраста и пола.</w:t>
            </w:r>
          </w:p>
        </w:tc>
      </w:tr>
      <w:tr w:rsidR="00543065" w:rsidRPr="001A6B01">
        <w:trPr>
          <w:trHeight w:hRule="exact" w:val="277"/>
        </w:trPr>
        <w:tc>
          <w:tcPr>
            <w:tcW w:w="76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1A6B0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43065" w:rsidRPr="001A6B0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543065" w:rsidRPr="001A6B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543065" w:rsidRPr="001A6B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43065" w:rsidRPr="001A6B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43065" w:rsidRPr="001A6B01">
        <w:trPr>
          <w:trHeight w:hRule="exact" w:val="277"/>
        </w:trPr>
        <w:tc>
          <w:tcPr>
            <w:tcW w:w="76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3065" w:rsidRPr="001A6B01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3065" w:rsidRPr="001A6B01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</w:tr>
    </w:tbl>
    <w:p w:rsidR="00543065" w:rsidRPr="004F595B" w:rsidRDefault="00787D45">
      <w:pPr>
        <w:rPr>
          <w:sz w:val="0"/>
          <w:szCs w:val="0"/>
          <w:lang w:val="ru-RU"/>
        </w:rPr>
      </w:pPr>
      <w:r w:rsidRPr="004F5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122D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1135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43065" w:rsidRPr="001A6B01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нормирования и контроля тренировочных и соревновательных нагрузок в различных видах физической культуры и спорта;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</w:tr>
      <w:tr w:rsidR="00543065" w:rsidRPr="001A6B01">
        <w:trPr>
          <w:trHeight w:hRule="exact" w:val="277"/>
        </w:trPr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430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3065" w:rsidRPr="001A6B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Физиология опорно-двигательного аппарата. Движение, механизмы управления и инициации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опорн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Движение, механизмы управления и инициации"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 Л3.2 Л3.3</w:t>
            </w:r>
          </w:p>
        </w:tc>
      </w:tr>
      <w:tr w:rsidR="00543065" w:rsidRPr="001A6B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Принципы физиологической классификации физических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физиологической классификации физических упражнений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Энергетическая характеристика физических упражнений. Физиологическая классификация спортивных упражнений. Классификация циклических упражнений. Классификация ациклических упражнений. Циклические и ациклические движения, их особенности и характеристика. Состояние физиологических функций при циклических и ациклических видах деятельности. Физиологическая характеристика статической и динамической деятельности в спорте. Ситуационные виды деятельности, их особенности и характеристика. Упражнение качественного значения, их характеристика. /</w:t>
            </w:r>
            <w:proofErr w:type="spellStart"/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"Принципы физиологической классификации физических упражнений"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 w:rsidRPr="001A6B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Динамика физиологического состояния организма при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физиологического состояния организма при спортивной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122D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1135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4306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Предстартовое состояние. Разминка. Врабатывание. «Мертвая точка» и «второе дыхание». Устойчивое и квазиустойчивое состояние. Утомление. Локализация и физиологические основы утомления. Виды утомления. Биологическое значение утомления. Взгляд И.М. Сеченова на природу мышечного утомления. Современная концепция утомления. Факторы, влияющие на скорость наступления утомления. Переход утомления в переутомление. Восстановление. Физиологическая характеристика восстановительных процессов. Виды восстановления. Восстановительные процессы в организме после физической нагрузки, их физиологические механизмы. Периодическое восстановление.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Предрабочее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восстановление. Текущее восстановление. Фазы восстановительного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послерабочего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периода. Кислородный долг и восстановление энергетических запасов организма. Восстановление запасов кислорода. Восстановление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фосфагенов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(АТФ и КФ). Восстановление гликогена. Устранение молочной кислоты. Конструктивная фаза восстановления. Методы и средства ускорения процессов восстановления. Активный отдых. /</w:t>
            </w:r>
            <w:proofErr w:type="spellStart"/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"Динамика физиологического состояния организма при спортивной деятельности"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 w:rsidRPr="001A6B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Физиологические основы мышечной силы, скоростно-силовых качеств (мощности) и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мышечной силы, скоростно-силовых качеств (мощности) и выносливости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43065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силы и их значение в тренировках.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основа и характеристика мышечной силы.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Разновидности мышечной силы. Максимальная статическая сила и максимальная произвольная статическая сила мышц. Режимы силовой работы (уступающей, преодолевающий, изометрический и другие). Факторы, обусловливающие проявление и развитие мышечной силы. Мышечные волокна, виды. Типы рабочей гипертрофии мышечных волокон. Физиологические основы скоростно-силовых качеств (мощности). Скоростной компонент мощности. Энергетическая характеристика скоростно-силовых упражнений. Максимальная анаэробная мощность. Максимальная анаэробная емкость. Статическая и динамическая выносливость. Локальная и глобальная выносливость. Силовая выносливость. Анаэробная и аэробная выносливость. Аэробные возможности организма и выносливость. Максимальное потребление кислорода (МПК). Кислородтранспортная система и выносливость. Система внешнего дыхания. Система крови. Сердечно сосудистая система (кровообращение) и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выносливость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ышечный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и выносливость. Композиция мышц. Структурные особенности мышечных волокон.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Капиллиризация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мышечных волокон. Биохимическая адаптация мы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шц к тр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енировке выносливости.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мышечной силы и скоростно-силовых качеств (мощности)"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</w:t>
            </w:r>
          </w:p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543065" w:rsidRPr="001A6B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Физиологические основы формирования двигательных навыков и обучения спортивной 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</w:tbl>
    <w:p w:rsidR="00543065" w:rsidRPr="004F595B" w:rsidRDefault="00787D45">
      <w:pPr>
        <w:rPr>
          <w:sz w:val="0"/>
          <w:szCs w:val="0"/>
          <w:lang w:val="ru-RU"/>
        </w:rPr>
      </w:pPr>
      <w:r w:rsidRPr="004F59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54306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122D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1135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43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формирования двигательных навыков и обучения спортивной 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Условнорефлекторные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механизмы как физиологическая основа формирования двигательных навыков. Сенсорные и исполнительные (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оперантные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компоненты двигательного навыка. Значение для формирования сложных движений ранее выработанных координаций. Динамический стереотип и экстраполяция. Стадии (фазы) формирования двигательного навыка. Устойчивость навыка и длительность его сохранения. Характеристика деятельности мышц при формировании двигательного навыка. Роль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афферентации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(обратных связей) в формировании и сохранении двигательного навыка. Двигательная память. Спортивная техника и энергетическая экономичность выполнения физических упражнений. /</w:t>
            </w:r>
            <w:proofErr w:type="spellStart"/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формирования двигательных навыков и обучения спортивной технике"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543065" w:rsidRPr="001A6B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Влияние факторов окружающей среды на спортивную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факторов окружающей среды на спортивную деятельность.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Повышенные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температура и влажность окружающего воздуха. Физиологические механизмы теплоотдачи в условиях повышения температуры и влажности воздуха. Кожный кровоток и температура кожи. Скорость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потообразования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потоотделения. Водно-солевой баланс. Система кровообращения. Тепловая адаптация (акклиматизация). Питьевой режим. Потеря воды и ее восполнение во время соревнования. Потеря и восполнение воды и солей в процессе тренировки в жарких условиях. Спортивная деятельность в условиях пониженной температуры воздуха (холода). Физическая работоспособность в холодных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холоду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54306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"Влияние факторов окружающей среды на спортивную деятельность"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543065" w:rsidRPr="001A6B0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Общие физиологические закономерности (принципы) занятий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физиологические закономерности (принципы) занятий физической культурой и спортом. Адаптация (специфическое приспособление) организма к физическим нагрузкам. Основные функциональные эффекты тренировки. Пороговые тренирующие нагрузки. Интенсивность тренировочных нагрузок. Определение интенсивности тренировочной нагрузки по анаэробному порогу (АП). Длительность, частота и объем тренировочных нагрузок. Специфичность тренировочных эффектов. Обратимость тренировочных эффектов.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54306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"Общие физиологические закономерности (принципы) занятий физической культурой и спортом"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54306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8"/>
        <w:gridCol w:w="2116"/>
        <w:gridCol w:w="1842"/>
        <w:gridCol w:w="143"/>
        <w:gridCol w:w="1004"/>
        <w:gridCol w:w="720"/>
        <w:gridCol w:w="426"/>
        <w:gridCol w:w="723"/>
        <w:gridCol w:w="284"/>
        <w:gridCol w:w="1006"/>
      </w:tblGrid>
      <w:tr w:rsidR="0054306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122D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543065" w:rsidRDefault="00543065"/>
        </w:tc>
        <w:tc>
          <w:tcPr>
            <w:tcW w:w="143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426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4306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 Л3.3</w:t>
            </w:r>
          </w:p>
        </w:tc>
      </w:tr>
      <w:tr w:rsidR="00543065">
        <w:trPr>
          <w:trHeight w:hRule="exact" w:val="277"/>
        </w:trPr>
        <w:tc>
          <w:tcPr>
            <w:tcW w:w="710" w:type="dxa"/>
          </w:tcPr>
          <w:p w:rsidR="00543065" w:rsidRDefault="00543065"/>
        </w:tc>
        <w:tc>
          <w:tcPr>
            <w:tcW w:w="285" w:type="dxa"/>
          </w:tcPr>
          <w:p w:rsidR="00543065" w:rsidRDefault="00543065"/>
        </w:tc>
        <w:tc>
          <w:tcPr>
            <w:tcW w:w="1560" w:type="dxa"/>
          </w:tcPr>
          <w:p w:rsidR="00543065" w:rsidRDefault="00543065"/>
        </w:tc>
        <w:tc>
          <w:tcPr>
            <w:tcW w:w="2127" w:type="dxa"/>
          </w:tcPr>
          <w:p w:rsidR="00543065" w:rsidRDefault="00543065"/>
        </w:tc>
        <w:tc>
          <w:tcPr>
            <w:tcW w:w="1844" w:type="dxa"/>
          </w:tcPr>
          <w:p w:rsidR="00543065" w:rsidRDefault="00543065"/>
        </w:tc>
        <w:tc>
          <w:tcPr>
            <w:tcW w:w="143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426" w:type="dxa"/>
          </w:tcPr>
          <w:p w:rsidR="00543065" w:rsidRDefault="00543065"/>
        </w:tc>
        <w:tc>
          <w:tcPr>
            <w:tcW w:w="710" w:type="dxa"/>
          </w:tcPr>
          <w:p w:rsidR="00543065" w:rsidRDefault="00543065"/>
        </w:tc>
        <w:tc>
          <w:tcPr>
            <w:tcW w:w="284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</w:tr>
      <w:tr w:rsidR="0054306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3065" w:rsidRPr="001A6B0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43065" w:rsidRPr="001A6B01">
        <w:trPr>
          <w:trHeight w:hRule="exact" w:val="277"/>
        </w:trPr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1A6B0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3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30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Лариса Константиновна,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учреждений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543065" w:rsidRPr="001A6B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543065" w:rsidRPr="001A6B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Назаренко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=430410 неограниченный доступ для зарегистрированных пользователей</w:t>
            </w:r>
          </w:p>
        </w:tc>
      </w:tr>
      <w:tr w:rsidR="00543065" w:rsidRPr="001A6B0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43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306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Лысова, Наталья Федоровна, Корощенко,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 </w:t>
            </w: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АРТА,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43065" w:rsidRPr="001A6B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силовых видов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=274604 неограниченный доступ для зарегистрированных пользователей</w:t>
            </w:r>
          </w:p>
        </w:tc>
      </w:tr>
      <w:tr w:rsidR="00543065" w:rsidRPr="001A6B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543065" w:rsidRPr="001A6B0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С., Назаренко,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</w:tbl>
    <w:p w:rsidR="00543065" w:rsidRDefault="00787D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54306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122D6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543065" w:rsidRDefault="00543065"/>
        </w:tc>
        <w:tc>
          <w:tcPr>
            <w:tcW w:w="2269" w:type="dxa"/>
          </w:tcPr>
          <w:p w:rsidR="00543065" w:rsidRDefault="00543065"/>
        </w:tc>
        <w:tc>
          <w:tcPr>
            <w:tcW w:w="993" w:type="dxa"/>
          </w:tcPr>
          <w:p w:rsidR="00543065" w:rsidRDefault="0054306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4306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54306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43065" w:rsidRPr="001A6B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Волынская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тестовый контроль знаний: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=576865 неограниченный доступ для зарегистрированных пользователей</w:t>
            </w:r>
          </w:p>
        </w:tc>
      </w:tr>
      <w:tr w:rsidR="00543065" w:rsidRPr="001A6B0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 w:rsidRPr="001A6B0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595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4306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4306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Default="00787D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43065" w:rsidRPr="001A6B0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43065" w:rsidRPr="001A6B01">
        <w:trPr>
          <w:trHeight w:hRule="exact" w:val="277"/>
        </w:trPr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1A6B0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43065" w:rsidRPr="001A6B01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543065" w:rsidRPr="001A6B01">
        <w:trPr>
          <w:trHeight w:hRule="exact" w:val="277"/>
        </w:trPr>
        <w:tc>
          <w:tcPr>
            <w:tcW w:w="710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065" w:rsidRPr="004F595B" w:rsidRDefault="00543065">
            <w:pPr>
              <w:rPr>
                <w:lang w:val="ru-RU"/>
              </w:rPr>
            </w:pPr>
          </w:p>
        </w:tc>
      </w:tr>
      <w:tr w:rsidR="00543065" w:rsidRPr="001A6B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595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43065" w:rsidRPr="001A6B0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065" w:rsidRPr="004F595B" w:rsidRDefault="00787D4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595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43065" w:rsidRDefault="00543065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Pr="004F595B" w:rsidRDefault="004F595B" w:rsidP="004F595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lastRenderedPageBreak/>
        <w:t>ФОНД ОЦЕНОЧНЫХ СРЕДСТВ ПО ДИСЦИПЛИНЕ</w:t>
      </w:r>
    </w:p>
    <w:p w:rsidR="004F595B" w:rsidRPr="004F595B" w:rsidRDefault="004F595B" w:rsidP="004F595B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40"/>
          <w:szCs w:val="40"/>
          <w:lang w:val="ru-RU" w:eastAsia="ru-RU"/>
        </w:rPr>
        <w:t>К.М.03.08 «ФИЗИОЛОГИЯ ФИЗИЧЕСКОГО ВОСПИТАНИЯ»</w:t>
      </w:r>
    </w:p>
    <w:p w:rsidR="004F595B" w:rsidRPr="004F595B" w:rsidRDefault="004F595B" w:rsidP="004F595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</w:pPr>
    </w:p>
    <w:p w:rsidR="004F595B" w:rsidRPr="004F595B" w:rsidRDefault="004F595B" w:rsidP="004F595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4F595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4F595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4F595B" w:rsidRPr="004F595B" w:rsidRDefault="004F595B" w:rsidP="004F595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4F595B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4F595B" w:rsidRPr="004F595B" w:rsidRDefault="004F595B" w:rsidP="004F595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1" w:name="_Toc514013734"/>
    </w:p>
    <w:p w:rsidR="004F595B" w:rsidRPr="004F595B" w:rsidRDefault="004F595B" w:rsidP="004F595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F595B" w:rsidRPr="004F595B" w:rsidRDefault="004F595B" w:rsidP="004F595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p w:rsidR="004F595B" w:rsidRPr="004F595B" w:rsidRDefault="004F595B" w:rsidP="004F595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/>
      </w:tblPr>
      <w:tblGrid>
        <w:gridCol w:w="2953"/>
        <w:gridCol w:w="2252"/>
        <w:gridCol w:w="2408"/>
        <w:gridCol w:w="1690"/>
      </w:tblGrid>
      <w:tr w:rsidR="004F595B" w:rsidRPr="004F595B" w:rsidTr="005A3F6F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F595B" w:rsidRPr="004F595B" w:rsidRDefault="004F595B" w:rsidP="004F59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F595B" w:rsidRPr="001A6B01" w:rsidTr="005A3F6F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ОПК-8: </w:t>
            </w:r>
            <w:proofErr w:type="gram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осуществлять педагогическую деятельность на основе специальных научных знаний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термины и понятия физиологии физического воспитания;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особенности формирования двигательных навыков и возрастно-половые закономерности развития физических качеств.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Уметь:</w:t>
            </w: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прогнозировать динамику изменений основных физиологических параметров.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владеть способами нормирования и контроля тренировочных и </w:t>
            </w: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соревновательных нагрузок в различных видах физической культуры и спорта.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Применение полученных навыков при осуществлении практической </w:t>
            </w: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Полнота и содержательность ответов на практические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</w:t>
            </w: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1A6B01" w:rsidTr="005A3F6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ПКР-1: </w:t>
            </w:r>
            <w:proofErr w:type="gram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и предметных образовательных результатов обучающихся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ПКР-1.1: 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соответсвии</w:t>
            </w:r>
            <w:proofErr w:type="spellEnd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 их возрастными особенностями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ПКР-1.2: 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ПКР-1.3: 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предметных компетенций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физиологические особенности основных видов физической культуры и спорта;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физиологию физического воспитания, спортивной тренировки и спортивных упражнений.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Корректность, полнота и содержательность ответов на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мероприятиях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Уметь: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1A6B01" w:rsidTr="005A3F6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здоровья</w:t>
            </w:r>
            <w:proofErr w:type="gramEnd"/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ПКО-4.1: Оказывает первую доврачебную помощь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ПКО-4.2: Применяет меры профилактики детского травматизма</w:t>
            </w:r>
          </w:p>
          <w:p w:rsidR="004F595B" w:rsidRPr="004F595B" w:rsidRDefault="004F595B" w:rsidP="004F5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ПКО-4.3: Применяет </w:t>
            </w:r>
            <w:proofErr w:type="spellStart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здоровьесберегающие</w:t>
            </w:r>
            <w:proofErr w:type="spellEnd"/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технологии в учебном процессе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Знать: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Calibri" w:eastAsia="Calibri" w:hAnsi="Calibri" w:cs="Calibri"/>
                <w:sz w:val="19"/>
                <w:szCs w:val="19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 xml:space="preserve">- основные механизмы деятельности различных органов и систем организма человека в </w:t>
            </w: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lastRenderedPageBreak/>
              <w:t>покое и при мышечной работе;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нормативные величины основных физиологических показателей.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Проводит полноценную подготовку к различным видам учебных занятий с использованием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рекомендованной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основной и дополнительной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Корректность, полнота и содержательность ответов на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контрольные</w:t>
            </w:r>
            <w:proofErr w:type="gramEnd"/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вопросы и тесты. Умение приводить адекватные примеры по изучаемой теме (разделу или дисциплине в целом) при </w:t>
            </w: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мероприятиях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текущего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промежуточного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Т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тест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ДП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доклад с презентацией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Уметь: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оценивать функциональное состояние отдельных систем организма у лиц, занимающихся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Грамотно проводит подбор необходимых сре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дств дл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4F595B" w:rsidRPr="004F595B" w:rsidTr="005A3F6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Владеть: </w:t>
            </w:r>
          </w:p>
          <w:p w:rsidR="004F595B" w:rsidRPr="004F595B" w:rsidRDefault="004F595B" w:rsidP="004F59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ru-RU" w:eastAsia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Полнота и содержательность ответов на практические </w:t>
            </w:r>
            <w:proofErr w:type="gramStart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вопросы</w:t>
            </w:r>
            <w:proofErr w:type="gramEnd"/>
            <w:r w:rsidRPr="004F595B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О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опрос 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4F595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 w:eastAsia="ru-RU"/>
              </w:rPr>
              <w:t>Э</w:t>
            </w:r>
            <w:r w:rsidRPr="004F595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– экзамен </w:t>
            </w:r>
          </w:p>
        </w:tc>
      </w:tr>
    </w:tbl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2.2. Шкалы оценивания: 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Итоговая оценка результатов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текущего контроля успеваемости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промежуточной аттестации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«отлично»;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«хорошо»;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«удовлетворительно»;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 – оценка «неудовлетворительно».</w:t>
      </w:r>
    </w:p>
    <w:p w:rsidR="004F595B" w:rsidRPr="004F595B" w:rsidRDefault="004F595B" w:rsidP="004F595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Ответ на контрольный вопрос при  проведении опроса на практическом занятии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оценивается от 0 до 2 баллов: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0 балла – неудовлетворительно отвечает на контрольные вопросы по теме.</w:t>
      </w:r>
    </w:p>
    <w:p w:rsidR="004F595B" w:rsidRPr="004F595B" w:rsidRDefault="004F595B" w:rsidP="004F595B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left="708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реферата / доклада с презентацией.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5 баллов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4 балла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>существу</w:t>
      </w:r>
      <w:proofErr w:type="gramEnd"/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отвечающему на уточняющие вопросы при защите реферата (докладе с презентацией) и не допускающему при этом существенных неточностей, показавшему 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lastRenderedPageBreak/>
        <w:t xml:space="preserve">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3 балла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4F595B" w:rsidRPr="004F595B" w:rsidRDefault="004F595B" w:rsidP="004F59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Оценка 0-2 балла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4F595B" w:rsidRPr="004F595B" w:rsidRDefault="004F595B" w:rsidP="004F595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Максимальное количество баллов за представление реферата – </w:t>
      </w:r>
      <w:r w:rsidRPr="004F595B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5</w:t>
      </w: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>.</w:t>
      </w:r>
    </w:p>
    <w:p w:rsidR="004F595B" w:rsidRPr="004F595B" w:rsidRDefault="004F595B" w:rsidP="004F595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i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 по дисциплине в виде экзамена: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«отлично»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84-100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«хорошо»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67-83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существу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«удовлетворительно»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50-66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4F595B" w:rsidRPr="004F595B" w:rsidRDefault="004F595B" w:rsidP="004F595B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оценка «неудовлетворительно»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0-49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ВОПРОСЫ ДЛЯ УСТНОГО ОПРОСА </w:t>
      </w: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1. Физиология опорно-двигательного аппарата. Движение, механизмы управления и инициации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скелетных мышц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сокращения и расслабления мышечного волокна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и физиологические основы мышечной силы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мышцы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Энергетика мышечного сокращения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движений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и механизмы управления движением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организация произвольного движения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программы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Принцип многоуровневой иерархической системы координации (построения) движений (теория уровней построения движений Н.А. Бернштейна)</w:t>
      </w:r>
    </w:p>
    <w:p w:rsidR="004F595B" w:rsidRPr="004F595B" w:rsidRDefault="004F595B" w:rsidP="004F595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Механизмы инициации движения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2. Принципы физиологической классификации физических упражнений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Физиологическая классификация спортивных упражнений. 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и ациклические движения, их особенности и характеристика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циклических упражнений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физиологических функций при циклических и ациклических видах деятельности</w:t>
      </w:r>
    </w:p>
    <w:p w:rsidR="004F595B" w:rsidRPr="004F595B" w:rsidRDefault="004F595B" w:rsidP="004F595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статической и динамической деятельности в спорте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3. Динамика физиологического состояния организма при спортивной деятельности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Предстартовое состояние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Разминка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«Мертвая точка» и «второе дыхание»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Утомление. Виды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Локализация и физиологические основы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Биологическое значение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Взгляд И.М. Сеченова на природу мышечного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Современная концепция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влияющие на скорость наступления утомления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Переход утомления в переутомление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Восстановление. Виды восстановления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восстановительных процессов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Восстановительные процессы в организме после физической нагрузки, их физиологические механизмы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Периодическое восстановление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восстановление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Текущее восстановление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Фазы восстановительного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периода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кислорода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Конструктивная фаза восстановления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Методы и средства ускорения процессов восстановления</w:t>
      </w:r>
    </w:p>
    <w:p w:rsidR="004F595B" w:rsidRPr="004F595B" w:rsidRDefault="004F595B" w:rsidP="004F59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Активный отдых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4. Физиологические основы мышечной силы и скоростно-силовых качеств (мощности)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Типы силы и их значение в тренировках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основа и характеристика мышечной силы</w:t>
      </w:r>
      <w:proofErr w:type="gramEnd"/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Разновидности мышечной силы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статическая сила и максимальная произвольная статическая сила мышц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Режимы силовой работы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Факторы, обусловливающие проявление и развитие мышечной силы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Мышечные волокна, виды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Типы рабочей гипертрофии мышечных волокон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мощность</w:t>
      </w:r>
    </w:p>
    <w:p w:rsidR="004F595B" w:rsidRPr="004F595B" w:rsidRDefault="004F595B" w:rsidP="004F595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анаэробная емкость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5. Физиологические основы выносливости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и динамическая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Локальная и глобальная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и аэробная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 сосудистая система (кровообращение)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Композиция мышц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Структурные особенности мышечных волокон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4F595B" w:rsidRPr="004F595B" w:rsidRDefault="004F595B" w:rsidP="004F595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Биохимическая адаптация мы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к тр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енировке выносливости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6. Физиологические основы формирования двигательных навыков и обучения спортивной технике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Условнорефлекторные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механизмы как физиологическая основа формирования двигательных навыков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оперантные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компоненты двигательного навыка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Устойчивость навыка и длительность его сохранения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Роль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(обратных связей) в формировании и сохранении двигательного навыка Двигательная память</w:t>
      </w:r>
    </w:p>
    <w:p w:rsidR="004F595B" w:rsidRPr="004F595B" w:rsidRDefault="004F595B" w:rsidP="004F595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техника и энергетическая экономичность выполнения физических упражнений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Раздел 7. Влияние факторов окружающей среды на спортивную деятельность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ПКО-4.1, ПКО-4.2, ПКО-4.3)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температура и влажность окружающего воздуха. Физиологические механизмы теплоотдачи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Кожный кровоток и температура кожи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потоотделения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Тепловая адаптация (акклиматизация)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воды и ее восполнение во время соревнования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Потеря и восполнение воды и солей в процессе тренировки в жарких условиях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деятельность в условиях пониженной температуры воздуха (холода)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работоспособность в холодных условиях</w:t>
      </w:r>
    </w:p>
    <w:p w:rsidR="004F595B" w:rsidRPr="004F595B" w:rsidRDefault="004F595B" w:rsidP="004F595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Акклиматизация к холоду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Раздел 8. Общие физиологические закономерности (принципы) занятий физической культурой и спортом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(ОПК-8.1, ОПК-8.2, ПКР-1.1, ПКР-1.2, ПКР-1.3)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(специфическое приспособление) организма к физическим нагрузкам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Пороговые тренирующие нагрузки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интенсивности тренировочной нагрузки по анаэробному порогу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:rsidR="004F595B" w:rsidRPr="004F595B" w:rsidRDefault="004F595B" w:rsidP="004F595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ПРИМЕРНЫЕ ТЕМЫ ДОКЛАДОВ (РЕФЕРАТОВ) </w:t>
      </w: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НА ПРАКТИЧЕСКИХ ЗАНЯТИЯХ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физических упражнений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Анаэробные и аэробные циклические упражнения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Ациклические упражнения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предстартового состояния, разминки и врабатывания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дыхание». Устойчивое и квазиустойчивое состояние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механизмы. Особенности при выполнении различных спортивных упражнений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Кислородный долг. Восстановление энергетических запасов, запасов кислорода,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гликогена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Классификации типов силы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Произвольная сила мышц и выносливость. Рабочая гипертрофия мышц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и выносливость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навыков, их сенсорные и исполнительные компоненты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Стадии (фазы) формирования и устойчивость двигательного навыка. 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и экстраполяция. Двигательная память и автоматизация движений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и водно-солевой при повышенной температуре и влажности воздуха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Физиология тренировки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нагрузок. Специфичность тренировочных эффектов</w:t>
      </w:r>
    </w:p>
    <w:p w:rsidR="004F595B" w:rsidRPr="004F595B" w:rsidRDefault="004F595B" w:rsidP="004F595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Обратимость тренировочных эффектов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реферата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реферата включает следующие обязательные разделы: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Введение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Основную часть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Выводы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Работа выполняется с помощью средств MS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Office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Применяется шрифт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14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пт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межстрочный интервал – полуторный. Формат страницы – А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Размер полей: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левое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4F595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3 см</w:t>
        </w:r>
      </w:smartTag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4F595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1,5 см</w:t>
        </w:r>
      </w:smartTag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4F595B">
          <w:rPr>
            <w:rFonts w:ascii="Times New Roman" w:eastAsia="Calibri" w:hAnsi="Times New Roman" w:cs="Times New Roman"/>
            <w:sz w:val="24"/>
            <w:szCs w:val="24"/>
            <w:lang w:val="ru-RU" w:eastAsia="ru-RU"/>
          </w:rPr>
          <w:t>2 см</w:t>
        </w:r>
      </w:smartTag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Текст обязательно включает титульный лист, оглавление, список использованных источников (включая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интернет-ссылки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).</w:t>
      </w:r>
    </w:p>
    <w:p w:rsidR="004F595B" w:rsidRPr="004F595B" w:rsidRDefault="004F595B" w:rsidP="004F5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КОНТРОЛЬНЫЕ ТЕСТОВЫЕ ВОПРОСЫ ПО ДИСЦИПЛИНЕ 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Calibri"/>
          <w:sz w:val="24"/>
          <w:szCs w:val="24"/>
          <w:lang w:val="ru-RU" w:eastAsia="ru-RU"/>
        </w:rPr>
        <w:t>(оценивается по 1 баллу за каждый правильный ответ)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 них идут толстые быстропроводящие волокна к скелетным мышцам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крупные нейроны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гамма-мотонейронов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не относится утверждение: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мелкие нейроны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вызывают двигательные акты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повышают чувствительность мышечных рецепторов, информирующих мозг о выполнении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отходят тонкие низкоскоростные волокна к проприорецепторам скелетных мышц (веретенам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Гольджи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кора, выполняющая функции запуска и контроля двигательных реакций, локализована в области: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лобной извилины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постцентральной извилины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верхней височной извилины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первому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ретикулярная формация ствола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спинной мозг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 второму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вестибулярные ядра ствола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таламус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спиной мозг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третьему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четвертому анатомическому «этажу» управления и координации двигательной активностью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красное ядро ствола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ядра четверохолмия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кора больших полушарий головного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мозжечок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принципам управления движениями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согласования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прямого программного управления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сенсорных коррекций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приоритетности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механизмам управления движениями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управление на основе обратной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периферических моторных программ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автоматизации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управление на основе центральных моторных программ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когнитивная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мотивационная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системам инициации (запуска) движения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кинестетическая сенсорная система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лимбическая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(эмоциональный мозг)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ассоциативная кора (когнитивный мозг)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мнестическая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формировании центральных моторных программ участвуют: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базальные ядра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эпифиз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гиппокамп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мозжечок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(руброспинальный уровень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палеокинетических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мышечно-суставных увязок,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таламо-паллидарный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Уровень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(уровень пространства,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пирамидно-стриарный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Уровень D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теменно-премоторный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тонус мускулатуры, совершение плавных и длительных движений (сочетание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активности и локомоций), тонкую регулировку мышц конечностей, включая реципрокную иннервацию мышц-антагонистов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Группа уровней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обширные мышечные синергии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высокослаженные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выполнение предметных действий (цепочек последовательных движений для решения определенной задачи)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пул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иннервирующих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одну скелетную мышцу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иннервируемые одним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одну целую скелетную мышцу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Функциональная единица мышцы (двигательная единица – ДЕ) включает: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аксон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гигантскую пирамидную клетку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Беца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прецентральной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извилине коры головного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иннервируемые одним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 мышечные волокна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пул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альфа-мотонейронов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спинного мозга,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иннервирующих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одну скелетную мышцу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В соответствии с правилом </w:t>
      </w: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Хеннемана</w:t>
      </w:r>
      <w:proofErr w:type="spellEnd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уменьшение нагрузки вызывает снижение активности различных двигательных единиц скелетной мышцы в соответствии с их размерами от меньших к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большим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нарастание нагрузки вызывает активацию различных двигательных единиц скелетной мышцы в соответствии с их размерами от больших к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меньшим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нарастание нагрузки вызывает активацию различных двигательных единиц скелетной мышцы в соответствии с их размерами от меньших к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большим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большие двигательные единицы, образованные </w:t>
      </w:r>
      <w:proofErr w:type="gram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крупными</w:t>
      </w:r>
      <w:proofErr w:type="gramEnd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альфа-мотонейронами</w:t>
      </w:r>
      <w:proofErr w:type="spellEnd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включаются в работу лишь при высоких нагрузках на скелетную мышцу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медиатором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нейротрансмиттером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нервно-мышечных синапсах скелетной мускулатуры является: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норадреналин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ацетилхолин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дофамин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серотонин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5-8 в секунду обычно наблюдаются: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15-20 в секунду обычно наблюдаются: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25-60 в секунду обычно наблюдаются: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одиночные сокращения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зубчатые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гладкие тетанусы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сокращений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обладают значительной силой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 утомляемые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медленных мышечных волокон (</w:t>
      </w:r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обеспечивают быстрые и мощные сокращения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обладают значительной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30 %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 включаются в работу при малейших напряжениях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обеспечивают быстрые и мощные сокращения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быстрых утомляемых мышечных волокон (II-б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выносливые (неутомляемые)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включаются в работу при больших нагрузках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легковозбудимые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маловозбудимые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20 %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характеристикам мышечных волокон промежуточного типа (II-а тип)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неутомляемые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преобладание окислительных процессов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(аэробных)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используют анаэробные процессы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энергообразования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(гликолиз)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удельный вес в композиции мышечных волокон в среднем около 50 %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соответствии с правилом А. Хилла: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под высокой нагрузкой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наибольшую скорость развивает мышца, работающая без нагрузки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При отсутствии нагрузки на мышцу, когда мышца закреплена с одного конца и свободно сокращается – это режим работы мышцы: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ауксотонический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Напряжение мышцы в условиях, когда она закреплена с обоих концов или когда мышца не может поднять слишком большой груз – это режим работы мышцы: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гипометрический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Изменение длины и тонуса мышцы, при сокращении которой происходит перемещение груза – это режим работы мышцы: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гипертонический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ауксотонический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изометрический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гипортонический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средних нагрузках и среднем темпе движений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Особенности работы скелетных мышц с различными нагрузками и в разном темпе: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низких нагрузках и высоком темпе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максимальную механическую работу мышца совершает при высоких нагрузках и низком темпе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зависимости от объема активной мышечной массы все физические упражнения дифференцируют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циклические, ациклические и стандартные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региональные, глобальные и ситуационные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стандартные и нестандартные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локальные, региональные и глобальные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менее 1/3 суммарной мышечной массы тела – это: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от 1/3 до 1/2 суммарной мышечной массы тела – это: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Упражнения, в осуществление которых вовлекается более 1/2 суммарной мышечной массы тела – это: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глобальные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сохранение неподвижного положения тела (его звеньев) или удержание груза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при выполнении которых сокращение основных вовлеченных мышц обеспечивает перемещение тела или его звеньев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региональные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локальные упражнения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зависимостью «сила – скорость» при динамическом сокращении скелетных мышц проявляемая сила …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 зависит от скорости укорочения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 в геометрической прогрессии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укорочения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больше внешняя нагрузка (сопротивление, вес) при выполнении упражнения, тем: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Чем меньше внешняя нагрузка (сопротивление, вес) при выполнении упражнения, тем: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ниже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выше скорость укорочения скелетных мышц (скорость движения)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проявляемая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проявляемая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зависимостью «сила-скорость» при динамическом сокращении все физические упражнения классифицируют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силовые,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позные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ситуационные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стереотипные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ситуационные и на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позы, циклические и ациклические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скоростно-силовые (мощностные) и на выносливость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возрастании силы (или мощности) сокращений мышц: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зависимостью «сила – длительность» для мышечных сокращений, при снижении силы (или мощности) сокращений мышц: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остается постоянной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увеличивается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их работы уменьшается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с максимальным напряжением или с близким к максимальному напряжению основных вовлеченных скелетных мышц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Динамические упражнения, в которых основные вовлеченные скелетные мышцы одновременно проявляют относительно большие силу и скорость сокращения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силовые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Упражнения, в которых основные вовлеченные скелетные мышцы проявляют не очень большие силу и скорость сокращения, но способны поддерживать или повторять их на протяжении длительного времени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скорость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выносливость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в среднем за одну минуту при выполнении какого-либо упражнения, соответствует величине: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Количество энергии, которое расходуется за время выполнения какого-либо упражнения в целом, соответствует величине: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валового энергетического расхода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скоростно-силового индекса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укражнения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коэффициента полезного действия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энергетической мощности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беге величина валового энергетического расхода на преодоление одинаковой дистанции в определенных пределах: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 в геометрической прогрессии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практически не зависит от скорости передвижения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прямо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обратно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пропорциональна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скорости передвижения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ходьба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циклическим упражнениям локомоторного характера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футбол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гребля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циклических упражнений мощность (физическая нагрузка) и скорость перемещения (при неизменной технике выполнения движений):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какой-либо зависимостью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прямой линейной зависимостью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обратной линейной зависимостью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связаны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обратной нелинейной зависимостью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физиологических и психофизиологических реакций организма на предъявляемую ему физическую нагрузку при выполнении упражнения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механическая мощность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мощность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анаэробная мощность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физическая мощность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до 20 секунд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20 секунд до 3-5 минут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от 3-5 до 30-40 минут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соответствии с «кривой рекордов» и принципами зонирования относительной мощности В.С.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Фарфель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относит упражнения с предельной продолжительностью более 40 минут к зоне…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умеренной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Циклические упражнения классифицируют по предельному времени работы на упражнения: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 и умеренной мощности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малой, большой, максимальной и умеренной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максимальной,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большой и умеренной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анаэробной, аэробной и предельной мощности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потребление кислорода приближается к индивидуальному значению МПК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аэробной энергетических систем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– несколько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50-100 ккал/мин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– несколько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потребления кислорода до 70-80 % от индивидуального значения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спринтерском беге достигает 120 ккал/мин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упражнения до 1-2 минут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40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потребление кислорода приближается к индивидуальному значению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спортивный результат зависит в основном от мощности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анаэробных упражнений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спринтерском беге достигает 120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90-100 %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рекордная максимальная анаэробная мощность в беге 50-100 ккал/мин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15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20-50 секунд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– несколько секунд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рекордная максимальная анаэробная мощность в беге 40 ккал/мин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упражнения достигает 20-25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75-85 %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так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энергетических систем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результат зависит от мощности как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так и аэробной энергетических систем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потребления кислорода до 70-80 % от индивидуального значения МПК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анаэробных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основном обеспечивается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системой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удельный вес анаэробного компонента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нарастает после работы до 5-8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упражнения до 1-2 минут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100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400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подводное плавание (нырок) на дистанции 50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500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спринтерская велогонка на треке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дистанции 800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коньках на дистанции 1000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максимальной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Относительная аэробная физиологическая мощность аэробных циклических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95-100 %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средней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55-65 %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аэробная физиологическая мощность аэробных циклических упражнений малой аэробной мощности составляет … индивидуального МПК («кислородного потолка»).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85-90 %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70-80 %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55-65 %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50 % и менее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доля анаэробного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инсулина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уменьшается содержание в крови глюкагона и кортизола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доля анаэробного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инсулина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доля анаэробного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увеличивается содержание в крови глюкагона и кортизола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мере роста мощности аэробных циклических упражнений (уменьшения их предельной продолжительности):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увеличиваются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и степень гипергликемии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инсулина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доля анаэробного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)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уменьшается содержание в крови глюкагона и кортизола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30 минут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не превышает 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гликоген мышц, жиры мышц и крови, глюкоза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предельная продолжительность упражнений до 120 минут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энергетические субстраты преимущественно жиры мышц и крови, в меньшей степени углеводы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максимальной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60-70 %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составляет 3-10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энергетические субстраты преимущественно жиры мышц и крови, в меньшей степени углеводы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энергетическими субстратами являются гликоген мышц, жиры мышц и крови, частично глюкоза крови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30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до 90 %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не превышает 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/л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характеристикам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энергетическими субстратами являются в основном углеводы и в меньшей степени жиры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120 минут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10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более 90 %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характеристикам упражнений средней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основным энергетическим субстратом является мышечный гликоген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продолжительность упражнений до нескольких часов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доля аэробного компонента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энергопродукции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100 %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крови после окончания упражнения достигает 15-25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максимальной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800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лыжах на дистанции 15 километров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упражнениям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дистанции 20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упражнениям средней аэробной мощности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спортивная ходьба на 50 километров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 на дистанции 1500 метров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марафонский бег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академическая гребля (классические дистанции)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взрывным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игры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копья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 с шестом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стандартно-переменным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рывок и толчок в тяжелой атлетике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нестандартно-переменным (ситуационным)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синхронное плавание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горнолыжный спорт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упражнения на брусьях в спортивной гимнастике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интервально-повторным ациклическим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спортивное ориентирование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фигурное катание на коньках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биатлон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единоборства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Форма предстартового состояния с проявлением умеренного эмоционального возбуждения, которое способствует повышению спортивного результата, называется состоянием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резко выраженным возбуждением, под влиянием которого возможно как повышение, так и понижение спортивной работоспособности, называется состоянием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Форма предстартового состояния с слишком сильным и длительным предстартовым возбуждением, которое может сменяться угнетением и депрессией со снижением спортивного результата, называется состоянием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стартового дискомфорта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«стартовой лихорадки»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стартовой апатии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готовности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повышает возбудимость сенсорных и моторных центров коры больших полушарий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понижает температуру тела и облегчает снабжение мышц кислородом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повышает температуру тела и облегчает снабжение мышц кислородом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деятельность всех звеньев кислородтранспортной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возбудимость сенсорных и моторных центров коры больших полушарий мозга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замедляет кожный кровоток и повышает порог начала потоотделения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активирует центры симпатической части вегетативной (автономной) нервной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понижает температуру скелетных мышц и тела в целом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усиливает кожный кровоток и снижает порог начала потоотделения, что облегчает теплоотдачу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снижает вязкость скелетных мышц, повышает скорость их сокращения и расслабления 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короче, чем выше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замедленность в усилении и инертность в развертывании вегетативных процессов в организме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неодновременность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гетерохронизм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в усилении отдельных функций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скорости изменения физиологических функций от интенсивности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продолжительность периода врабатывания тем короче, чем ниже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фазы врабатывания относится: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одновременность в усилении отдельных функций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врабатывание двигательного аппарата протекает быстрее, чем вегетативных систем организма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зависимость продолжительности периода врабатывания от интенсивности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продолжительности периода врабатывания тем больше, чем выше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начале периода врабатывания энергообеспечение скелетных мышц в основном обеспечивается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энергетической системы (окислительных процессов в основном за счет углеводов)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аэробной энергетической системы (окислительных процессов в основном за счет жиров)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(расщепления АТФ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анаэробной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энергетической системы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гликолитического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механизма)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Несоответствие между потребностями работающих мышц в кислороде и их реальным удовлетворением в период врабатывания является причиной образования: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мышечной гипоксии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дефицита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недостаточности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нетяжёлых аэробных упражнений вплоть до работы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робных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кислородный дефицит покрывается: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выполнения самого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робных упражнений максимальной аэробной мощности кислородный дефицит покрывается: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 период восстановления после прекращения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основном в период восстановления после прекращения работы и частично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частично в период восстановления после прекращения работы и в основном при ее выполнении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целиком во время во время самого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низкая частота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частое и относительно поверхностное дыхание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высокая частота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желание немедленно прекратить выполнение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одышки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признакам состояния «мертвой точки»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ощущение прилива сил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редкое и глубокое дыхание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чувство стеснения в груди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потоотделение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 успешном преодолении состояния «мертвой точки» сменяемого «вторым дыханием» свидетельствуют: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полное отсутствие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дыхательных движений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глубины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 успешном преодолении состояния «мертвой точки» сменяемого «вторым дыханием» свидетельствуют: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чувства «комфортного»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дыхательных движений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существенное уменьшение глубины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истинно устойчивого состояния при упражнениях постоянной малой аэробной мощности характеризуется тем, что: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условно устойчивого состояния при упражнениях постоянной средней,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характеризуется тем, что: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Период ложного устойчивого состояния при упражнениях постоянной максимальной аэробной мощности характеризуется тем, что: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потребности организма в кислороде полностью соответствует степень ее удовлетворения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непродолжительном их выполнении кислородный долг равен кислородному дефициту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Псевдоустойчивое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(квазиустойчивое) состояние основного рабочего периода характерно для упражнений: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10 % от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30 % от МПК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мощности с уровнем потребления кислорода более 50 % от МПК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систолического объема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частоты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остается практически неизменным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медленные функциональные изменения («дрейф») в основной рабочий период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сердечный выброс (минутный объем кровотока) существенно уменьшается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рабочего периода с истинно устойчивым, неизменным состоянием функций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снижение дыхательного коэффициента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постепенное увеличение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артериовенозной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кислороду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содержания в крови катехоламинов (адреналина и норадреналина)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постепенное увеличение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артериовенозной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 кислороду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отсутствие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содержания в крови катехоламинов (адреналина и норадреналина)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электрической активности скелетных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Наиболее «чувствительными» к утомлению из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перечисленного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двигательный (периферический нервно-мышечный) аппарат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нервные центры коры больших полушарий (запредельное охранительное торможение)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кислородтранспортная система (система вегетативного обеспечения мышечной деятельности)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периферические нервы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приоритетную роль в развитии мышечного (периферического) утомления играет: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и максимальной аэробной мощности приоритетную роль в развитии мышечного (периферического) утомления играет: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приоритетную роль в развитии мышечного (периферического) утомления играет: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приоритетную роль в развитии мышечного (периферического) утомления играет: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истощение внутримышечных запасов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аденозинтрифосфата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углеводных ресурсов (гликогена в рабочих мышцах и печени)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глюкозы в крови (гипогликемия)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молочной кислоты со снижением рН в рабочих мышцах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анаэробной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процессов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процессы, происходящие в ЦНС и исполнительном нервно-мышечном аппарате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максимальной 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недостаточное обеспечение работающих мышц кислородом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околомаксимальной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недостаточное обеспечение мышц кислородом из-за снижения производительности сердца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выполнении упражнений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субмаксимальной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аэробной мощности основную роль в развитии утомления играют: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выполнении упражнений средней аэробной мощности основную роль в развитии утомления играют: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истощение запасов гликогена в работающих мышцах и печени с последующей гипогликемией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накопление в мышцах и крови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обусловленное накоплением молочной кислоты снижение рН в мышечных клетках и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терморегуляции с возможным критическим повышением температуры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быстрого восстановления функций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Фазе замедленного восстановления функций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Фазе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перевосстановления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функций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суперкомпенсации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Фазе длительного (позднего) восстановления функций после прекращения работы соответствует: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период восстановления работоспособности, сниженной в результате утомительной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возвращение к нормальному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предрабочему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уровню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стабилизация работоспособности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повышенная работоспособность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ниже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различных функций происходит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неодновременно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гетерохронно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общим закономерностям восстановления функций после работы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мощность работы, тем выше скорость восстановления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различных функций происходит одновременно (синхронно)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не превышает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работоспособность организма в период восстановления могут превышать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уровень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Избыточное потребление кислорода сверх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уровня покоя, которое обеспечивает энергией организм для восстановления до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предрабочего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гипоксия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Использование кислорода на быстрое восстановление израсходованных за время работы высокоэнергетических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рабочих мышцах, а также на восстановление нормального содержания кислорода в венозной крови и с насыщением миоглобина кислородом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Использование кислорода в окислительных реакциях на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послерабочее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устранение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крови и тканевых жидкостей (за счет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гликогена из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крови и окисления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сердечной и скелетных мышцах)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аэробная недостаточность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дефицит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медленный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лактатный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компонент кислородного долга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(АТФ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 после прекращения работы происходит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превращения молочной кислоты в гликоген и в глюкозу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молочной кислоты в медленную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гликогена после прекращения работы происходит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из молочной кислоты в медленную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Устранение молочной кислоты в основном происходит за счет: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ии аэ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робного метаболизма в быструю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ресинтеза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гликогена из молочной кислоты в медленную фазу кислородного долга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окисления молочной кислоты до углекислого газа и воды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энергии анаэробного метаболизма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Предельная сила, которую может выработать во время сокращения нервно-мышечная система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применять максимальную силу за кратчайший период времени характеризуется …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мышцы поддерживать работу в течение продолжительного срока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мощность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мышечная выносливость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 «силы – времени»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в начале концентрического действия зависит от способности произвольно задействовать максимальное число двигательных единиц (от внутримышечной координации).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соответствии с кривой «силы – времени» … представляет собой темп увеличения силы в начале концентрического упражнения и зависит от способности задействовать больше двигательных единиц либо увеличивать расход энергии активных двигательных единиц для увеличения производительности силы.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взрывная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стартовая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близкой или равной максимальной изометрической мышечной силе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внешней нагрузкой, равной 40-70 % от максимальной изометрической силы, при выполнении которых проявляются относительно большие сила и скорость мышечных сокращений (большая мощность)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Спортивные упражнения с перемещением малой массы (менее 40 % от максимальной изометрической силы), в которых достигается высокая скорость, а проявляемая мышечная сила относительно мала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скоростно-силовые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скоростные упражнения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eastAsia="ru-RU"/>
        </w:rPr>
        <w:t>выносливость</w:t>
      </w:r>
      <w:proofErr w:type="spell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собственно-силовые упражнения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собственно-силовым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плавание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скоростно-силовым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прыжки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скоростным упражнениям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бег на короткие дистанции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метание малого мяча с места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гимнастические упражнения «стойка на кистях»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тяжелоатлетические упражнения со штангой максимального веса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Тип силы при мышечной деятельности, когда мышца напрягается и сокращается, таким образом, двигая сустав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напрягается, не сокращаясь и не растягиваясь при этом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Тип силы при мышечной деятельности, когда мышца создает меньше напряжения, чем внешнее сопротивление, таким образом, мышца растягивается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Способность вырабатывать максимальную силу вне зависимости от массы тела характеризуется …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между максимальной силой и массой тела спортсмена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эксцентрическая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общей силы спортсмена обеспечивают: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специфической силы спортсмена обеспечивает: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анатомическая адаптация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учет особенностей вида спорта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макроциклы максимальной силы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Изометрически сокращающаяся мышца развивает максимально возможное для нее напряжение, соответствующее ее максимальной статической силе, при условии: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активации всех двигательных единиц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полного тетануса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зубчатого тетануса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сокращения при длине покоя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анатомическому поперечнику называется: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максимальной силы мышцы к ее физиологическому поперечнику называется: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абсолютной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статической силой мышцы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произвольной силой мышцы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преимущественно за счет увеличения объема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их части (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митохондриальных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белков, гликогена,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безазотистых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веществ,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креатинфосфата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миоглобина и др.)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Утолщение мышечных волокон преимущественно за счет увеличения объема их сократительного аппарата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Утолщение мышечных волокон за счет сочетанного увеличения объема их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несократительной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части и сократительного аппарата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саркоплазматическая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миофибриллярная рабочая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частичная (парциальная)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комбинированная рабочая гипертрофия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Способность к быстрому проявлению мышечной силы характеризует: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динамическая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статическая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взрывная сила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изометрическая сила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абсолютная мощность максимальной аэробной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анаэробной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менее высокую скорость спортсмен может поддерживать на дистанции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больше аэробная работоспособность (выносливость)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Чем выше показатель максимального потребления кислорода (МПК), тем: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абсолютная мощность максимальной аэробной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продолжительнее выполнение аэробной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меньше аэробная работоспособность (выносливость)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высокую скорость спортсмен может поддерживать на дистанции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Отношение объема легочной вентиляции к литру потребленного кислорода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эквивалент кислорода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Критическая мощность работы, начиная с которой легочная вентиляция растет быстрее, чем мощность работы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Наименьшая нагрузка, при которой или впервые достигается концентрация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артериальной крови 4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ммоль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/л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вентиляционный эквивалент кислорода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вентиляционный анаэробный порог (ВАП)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кислородная стоимость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лактацидемический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анаэробный порог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внешнего дыхания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легочных объемов и емкостей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вентиляционного анаэробного порога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мощности и эффективности (экономичности) внешнего дыхания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диффузионной способности легких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плазмы и снижение показателя гематокрита (вязкости крови)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уменьшение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общей продукции эритроцитов и гемоглобина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рабочей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немаксимальных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аэробных нагрузках (повышение анаэробного порога)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общей продукции эритроцитов и гемоглобина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рабочей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лактацидемии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 максимальных аэробных нагрузках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крови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значительное увеличение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плазмы и повышение показателя гематокрита (вязкости крови)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содержания белков (альбуминов и глобулинов) в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повышение общей продукции эритроцитов и гемоглобина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Факторы, обуславливающие снижения содержание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мышцах и крови при систематической тренировке выносливости: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увеличение концентрации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поступающего из мы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в кр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овь, за счет уменьшения объема циркулирующей крови (ОЦК)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продукции молочной кислоты за счет повышения аэробного потенциала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 утилизация образующейся в мышцах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времени врабатывания кислородтранспортной системы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Факторы, обуславливающие снижения содержание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мышцах и крови при систематической тренировке выносливости: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времени врабатывания кислородтранспортной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сниженная утилизация образующейся в мышцах молочной кислоты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продукции молочной кислоты за счет снижения аэробного потенциала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концентрации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лактата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поступающего из мы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шц в кр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овь, за счет увеличения объема циркулирующей крови (ОЦК)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общего объема сердца и его специфическая гипертрофия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увеличение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усиление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тренируемых мышц и других активных органов (в частности, сердца)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 (тахикардия)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эффективности (экономичности) работы сердца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оптимизация перераспределения кровотока между активными и неактивными органами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постепенное уменьшение систолического объема и максимального сердечного выброса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общего объема сердца и его специфическая гипотрофия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частоты сердечных сокращений (брадикардия)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 степени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емкости и мощности аэробного метаболизма рабочих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содержания миоглобина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главным эффектам тренировки выносливости в отношении мышечной системы относятся: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гипотрофия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усиленная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капилляризация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мышечных волокон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емкости и мощности аэробного метаболизма рабочих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содержания миоглобина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различные возрастные периоды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обеспечивается пластичностью нервной системы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определяется условиями жизнедеятельности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одинаково в различные возрастные периоды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происходит за счет перестройки функционирования мышечной системы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условные рефлексы (временные связи)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основным характеристикам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(способности путем обучения овладевать новыми формами двигательных актов)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генетически детерминирована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неспецифична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отношении определенных двигательных координаций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выражена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неодинаково в различные возрастные периоды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физиологическим механизмом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являются врожденные безусловные рефлексы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простой единичный двигательный акт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относится только к последовательности осуществления фаз двигательного акта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двигательный навык представляет собою комплексный двигательный акт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циклических физических упражнениях не относится только к последовательности осуществления фаз двигательного акта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не могут препятствовать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при ациклических упражнениях, как правило, не образуется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 особенностям обучения технике спортивных движений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перечисленных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многие компоненты упражнения представляют собой элементы ранее приобретенных навыков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динамический стереотип в виде стабильной целостной системы смены фаз движений всегда образуется  при ациклических упражнениях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двигательных навыков не происходит на базе ранее выработанных координаций 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прочно закрепившиеся навыки могут препятствовать формированию нового по своему характеру двигательного акта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Стабильная целостная система последовательности смены фаз движений при циклических упражнениях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Процесс, в ходе которого предшествующий двигательный акт запускает следующий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Способность нервной системы на основании имеющегося опыта адекватно решать вновь возникающие двигательные задачи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Освоенные и упроченные действия, которые могут осуществлять без участия сознания (автоматически) и обеспечивают оптимальное решение двигательной задачи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двигательные умения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изменяются взаимоотношения между мышцами-антагонистами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не утрачивается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особенностям двигательного навыка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 прекращения систематической тренировки двигательный навык начинает утрачиваться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формировании навыка взаимоотношения между мышцами-антагонистами не изменяются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начале формирования навыка биопотенциалы регистрируются в ряде «лишних» мышц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Коррекция выполняемого движения за счет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афферентации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(обратных связей) эффективна при: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очень кратковременных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движениях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медленном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выполнении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формируемых двигательных актов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сложных многофазных движениях, которые выполняются быстро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очень быстрых и продолжительных простых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движениях</w:t>
      </w:r>
      <w:proofErr w:type="gram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могут выполняться программы движений: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высокой степенью сложности и точности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 сенсорной коррекции не могут выполняться программы движений: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медленном выполнении формируемых двигательных актов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сформировавшихся простых условных рефлексов (временных связей)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безусловных двигательных рефлексов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характеризующихся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высокой степенью сложности и точности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первичным автоматизмам относятся движения: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связанные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 рефлекторными реакциями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вторичным автоматизмам относятся движения: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вегетативные функции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связанные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безусловно рефлекторными реакциями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которые ранее протекали с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осознаванием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включая двигательные навыки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регулирующие некоторые двигательные функции (мигание, глотание)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обеспечивается: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двигательных функций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быстрым выполнением сложных многофазных движений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техники выполнения физических упражнений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совершенствованием координации вегетативных функций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постепенного упрощения техники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относительной ограниченности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экстраполяционного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программирования новых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узкоспециализированной технической подготовки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индивидуализации обучения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принципам обучения спортивной технике относятся принципы: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однократного повторения упражнений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постепенного усложнения техники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разносторонней технической подготовки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 универсальности обучения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ухудшением кровообращения скелетных мышц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снижением частоты сердечных сокращений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кислородтранспортных возможностей системы кровообращения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ослаблением кожного кровотока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повышением частоты сердечных сокращений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быстрой дегидратацией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Термическая дегидратация (обезвоживание организма) обусловлена: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в условиях повышенной температуры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Рабочая дегидратация (обезвоживание организма) обусловлена: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Терморабочая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дегидратация (обезвоживание организма) обусловлена: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перегреванием тела в условиях повышенной температуры внешней среды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продолжительной и интенсивной мышечной работой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продолжительным пребыванием на солнце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интенсивной мышечной работой при повышенной температуре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показателя гематокрита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нагрузки на сердце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концентрации электролитов в жидкостях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последствиям дегидратации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объема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показателя гематокрита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нагрузки на сердце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концентрации электролитов в жидкостях тела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частоты сердечных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кожного кровотока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температуры ядра и оболочки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температурного порога потоотделения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основного обмена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систолического объема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объема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ослабление кожного кровотока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температурного порога потоотделения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тепловой адаптации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объема циркулирующей крови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снижение основного обмена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температуры ядра и оболочки тела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одышки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 физиологическим механизмам приспособления к холоду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сужение кожных сосудов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вазоконстрикция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теплопродукции за счет непроизвольных мышечных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метаболический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термогенез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физиологическим механизмам приспособления к холоду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теплопродукции за счет непроизвольных мышечных сокращений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расширение кожных сосудов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кожная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вазодилятация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основного обмена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усиление метаболических процессов (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метаболический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термогенез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емкости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потребления кислорода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максимальной аэробной емкости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функциональных сдвигов в частоте сердечных сокращений и легочной вентиляции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функциональным эффектам тренировки выносливости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функциональных сдвигов в частоте сердечных сокращений и легочной вентиляции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 максимальной аэробной мощности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 максимальной аэробной емкости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потребления кислорода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Правильная организация тренировочного процесса обусловливает состояние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адаптированности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спортсмена к специализированным нагрузкам и это состояние называется...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напряжением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тренированностью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перенапряжением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восстановлением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Состояние спортивной формы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низкий уровень 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средний уровень 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наиболее высокий уровень 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оптимальный уровень тренированности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Состояние тренированности характеризуется: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понижением функциональных возможностей организма и увеличением экономичности его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экономичностью функций организма, но быстрой утомляемостью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повышением функциональных возможностей организма и увеличением его экономичности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снижением экономичности функционирования всех систем организма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 основным показателям тренированности относятся: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предел возможностей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функциональных возможностей спортсмена и увеличение экономичности его работы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адаптация к физической активности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повышение мышечной силы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Наибольший тренировочный эффект дают … физические нагрузки.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малые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оптимальные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чрезмерные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многоразовые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Перетренированность – это: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физиологическое состояние организма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пограничное функциональное состояние организма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функциональное состояние организма спортсмена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патологическое состояние организма спортсмена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Перетренированность возникает: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результате однократной и чрезмерной нагрузки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систематических и длительных нагрузках, превышающих функциональные возможности 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продолжительном использовании интенсивных, однообразных нагрузок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протекает по принципу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сердечно-сосудистой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недостаточности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Показателем легочной вентиляции является: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МПК (максимальное потребление кислорода)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ЖЕЛ (жизненная емкость легких)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 (минутный объем дыхания)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КД (коэффициент дыхания)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Максимальное потребление кислорода (МПК) – это показатель: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минутного объема дыхания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аэробной производительности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анаэробной производительности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кислородного долга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Какие из показателей свидетельствуют о тренированности спортсмена: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ЧСС в покое, уменьшение ЖЕЛ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ЧСС в покое, уменьшение ЖЕЛ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увеличение мышечной массы, снижение ЧСС в покое, увеличение ЖЕЛ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уменьшение мышечной массы, повышение ЧСС в покое и ЖЕЛ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Спортивная форма носит характер: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постоянный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цикличный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высокий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зависит от возраста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Снижение спортивных результатов, затруднение процессов восстановления, нарушения со стороны систем кровообращения и дыхания, нарушение сна и депрессия свидетельствуют о: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перетренированности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остром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перенапряжении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хроническом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перенапряжении</w:t>
      </w:r>
      <w:proofErr w:type="gramEnd"/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переутомлении</w:t>
      </w:r>
      <w:proofErr w:type="gramEnd"/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Освоенные и упроченные действия, которые могут осуществляться без участия сознания (автоматически) и обеспечивают оптимальное решение двигательной задачи, называются: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условными рефлексами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умениями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навыками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двигательными стереотипами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Процесс, в ходе которого предшествующий двигательный акт является сигналом для начала следующего, называется: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экстраполяция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доминанта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динамический стереотип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двигательный навык</w:t>
      </w:r>
    </w:p>
    <w:p w:rsidR="004F595B" w:rsidRPr="004F595B" w:rsidRDefault="004F595B" w:rsidP="004F595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Более стабильными двигательными навыками являются: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ациклические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циклических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навыки смешанных движений</w:t>
      </w:r>
    </w:p>
    <w:p w:rsidR="004F595B" w:rsidRPr="004F595B" w:rsidRDefault="004F595B" w:rsidP="004F595B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стабильных навыков не существует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 xml:space="preserve">ЭКЗАМЕНАЦИОННЫЕ ВОПРОСЫ ПО ДИСЦИПЛИНЕ 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физических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Физиологическая классификация спортивных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анаэробных циклических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аэробных циклических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ациклических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предстартового состояния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разминки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Физиологическая характеристика врабатывания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«Мёртвая точка» и «второе дыхание»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Устойчивое и квазиустойчивое состояние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Утомление, локализация и механизмы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Утомление при выполнении различных спортивных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функций после прекращения упражнений. Активный отдых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Кислородный долг и восстановление энергетических запасов организма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Восстановление запасов кислорода и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фосфагенов</w:t>
      </w:r>
      <w:proofErr w:type="spellEnd"/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Восстановление запасов гликогена и устранение молочной кислоты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ее качеству (категориям)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Классификация типов силы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кривая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«силы – времени»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мышечной деятельности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отношению к массе тела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типов силы по степени специфичности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Максимальные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статическая и произвольная статическая сила мышц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Связь произвольной силы мышц и выносливости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Рабочая гипертрофия мышц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основы скоростно-силовых качеств (мощности)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Скоростной компонент мощности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Энергетическая характеристика скоростно-силовых упражнений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Выносливость и ее виды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Аэробные возможности организма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внешнего дыхания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крови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Молочная кислота, щелочное равновесие, глюкоза в крови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Сердечно-сосудистая</w:t>
      </w:r>
      <w:proofErr w:type="gram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система (кровообращение)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Показатели работы сердца 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Изменение сердца у спортсменов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Мышечный аппарат и выносливость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принципы формирования двигательных навыков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Сенсорные и исполнительные компоненты двигательного навыка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для формирования сложных движений ранее выработанных координаций. Динамический стереотип и экстраполяция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(фазы) формирования двигательного навыка. Устойчивость навыка и длительность его сохранения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деятельности мышц при формировании двигательного навыка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Роль обратных связей в формировании и сохранении двигательного навыка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Двигательная память и автоматизация движений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Экономичность энергетических затрат при двигательной деятельности и физиологическое обоснование принципов обучения спортивной технике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механизмы теплоотдачи при повышенной температуре и влажности воздуха. Влияние на спортивную работоспособность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Кожный кровоток, температура кожи,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потообразование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потоотделение в условиях повышения температуры и влажности воздуха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Водно-солевой баланс в условиях повышения температуры и влажности воздуха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кровообращения в условиях повышения температуры и влажности воздуха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Физиологические механизма тепловой адаптации (акклиматизации). Тепловая адаптация у спортсменов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Питьевой режим во время соревнований и тренировок. Потеря воды и солей, их восполнение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Спортивная деятельность в условиях пониженной температуры воздуха 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функциональные эффекты тренировки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Пороговые тренирующие нагрузки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Интенсивность тренировочных нагрузок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Относительный рабочий прирост ЧСС и анаэробный порог при тренировочных нагрузках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Длительность, частота и объем тренировочных нагрузок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Специфичность тренировочных эффектов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Обратимость тренировочных эффектов</w:t>
      </w:r>
    </w:p>
    <w:p w:rsidR="004F595B" w:rsidRPr="004F595B" w:rsidRDefault="004F595B" w:rsidP="004F595B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Тренируемость</w:t>
      </w:r>
      <w:proofErr w:type="spellEnd"/>
    </w:p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ПРИМЕРЫ ЭКЗАМЕНАЦИОННЫХ БИЛЕТОВ ПО ДИСЦИПЛИНЕ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54"/>
      </w:tblGrid>
      <w:tr w:rsidR="004F595B" w:rsidRPr="004F595B" w:rsidTr="005A3F6F">
        <w:tc>
          <w:tcPr>
            <w:tcW w:w="9854" w:type="dxa"/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Принципы физиологической классификации физических упражнений</w:t>
            </w: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Изменение сердца у спортсменов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Специфичность тренировочных эффектов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Кибенко Е. И.</w:t>
      </w: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НАУКИ И ВЫСШЕГО ОБРАЗОВАНИЯ РОССИЙСКОЙ ФЕДЕРАЦИИ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ФГБОУ </w:t>
      </w:r>
      <w:proofErr w:type="gramStart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ВО</w:t>
      </w:r>
      <w:proofErr w:type="gramEnd"/>
      <w:r w:rsidRPr="004F595B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 xml:space="preserve"> «Ростовский государственный экономический университет» (РИНХ)</w:t>
      </w:r>
    </w:p>
    <w:p w:rsidR="004F595B" w:rsidRPr="004F595B" w:rsidRDefault="004F595B" w:rsidP="004F595B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физической культуры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  «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ФИЗИОЛОГИЯ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4F595B" w:rsidRPr="004F595B" w:rsidRDefault="004F595B" w:rsidP="004F5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№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F595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854"/>
      </w:tblGrid>
      <w:tr w:rsidR="004F595B" w:rsidRPr="001A6B01" w:rsidTr="005A3F6F">
        <w:tc>
          <w:tcPr>
            <w:tcW w:w="9854" w:type="dxa"/>
          </w:tcPr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Энергетическая характеристика физических упражнений</w:t>
            </w:r>
          </w:p>
          <w:p w:rsidR="004F595B" w:rsidRPr="004F595B" w:rsidRDefault="004F595B" w:rsidP="004F5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Система внешнего дыхания и выносливость</w:t>
            </w:r>
          </w:p>
          <w:p w:rsidR="004F595B" w:rsidRPr="004F595B" w:rsidRDefault="004F595B" w:rsidP="004F595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F59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     3. Физиологические механизма тепловой адаптации (акклиматизации) у спортсменов</w:t>
            </w: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4F595B" w:rsidRPr="004F595B" w:rsidRDefault="004F595B" w:rsidP="004F59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Заведующий кафедрой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Кибенко</w:t>
      </w:r>
      <w:proofErr w:type="spellEnd"/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Е. И.</w:t>
      </w: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Pr="004F595B" w:rsidRDefault="004F595B" w:rsidP="004F595B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Экзаменатор      </w:t>
      </w:r>
      <w:r w:rsidRPr="004F595B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                      </w:t>
      </w:r>
      <w:r w:rsidRPr="004F595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Марченко Б. И.</w:t>
      </w:r>
    </w:p>
    <w:p w:rsidR="004F595B" w:rsidRPr="004F595B" w:rsidRDefault="004F595B" w:rsidP="004F59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787D45" w:rsidRPr="00787D45" w:rsidRDefault="00787D45" w:rsidP="00787D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787D45" w:rsidRPr="00787D45" w:rsidRDefault="00787D45" w:rsidP="00787D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787D45" w:rsidRPr="00787D45" w:rsidRDefault="00787D45" w:rsidP="0078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К.М.03.08 «ФИЗИОЛОГИЯ ФИЗИЧЕСКОГО ВОСПИТАНИЯ» </w:t>
      </w:r>
    </w:p>
    <w:p w:rsidR="00787D45" w:rsidRPr="00787D45" w:rsidRDefault="00787D45" w:rsidP="00787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ОРГАНИЗАЦИИ САМОСТОЯТЕЛЬНОЙ РАБОТЫ СТУДЕНТОВ</w:t>
      </w:r>
    </w:p>
    <w:p w:rsidR="00787D45" w:rsidRPr="00787D45" w:rsidRDefault="00787D45" w:rsidP="0078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основной целью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</w:t>
      </w:r>
      <w:proofErr w:type="spellStart"/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</w:t>
      </w:r>
      <w:proofErr w:type="spellEnd"/>
      <w:proofErr w:type="gramEnd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нервная, выделительная, пищеварительная), а также состояние организма при занятиях различными видами физической культуры и спорта.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Таким образом, дисциплина «Физиология физического воспитания» призвана обеспечить следующий, после изучения дисциплин «Анатомия» и «Физиология»,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Задачи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изучения дисциплины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овладение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физического воспитания и спортивной деятельности;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функционирования живого организма в процессе физического воспитания и спортивной деятельности, раскрыть основные физиологические механизмы управления движениями и формирования двигательных навыков;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возникающих при занятиях различными видами физической культуры и спорта;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 физиологические основы развития тренированности и обоснование периодизации тренировки у лиц разного возраста и пола;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освоить методы </w:t>
      </w:r>
      <w:proofErr w:type="spell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мониторирования</w:t>
      </w:r>
      <w:proofErr w:type="spellEnd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динамики изменений функциональных характеристик организма в процессе занятий физической культурой и спортом;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787D45" w:rsidRPr="00787D45" w:rsidRDefault="00787D45" w:rsidP="00787D45">
      <w:pPr>
        <w:numPr>
          <w:ilvl w:val="0"/>
          <w:numId w:val="3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787D45" w:rsidRPr="00787D45" w:rsidRDefault="00787D45" w:rsidP="00787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Курс лекций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дисциплине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включает материалы </w:t>
      </w:r>
      <w:r w:rsidRPr="00787D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девяти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логически связанных последовательных тем («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Физиология опорно-двигательного аппарата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Движение, механизмы управления и инициации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Динамика физиологического состояния организма при спортивной деятельности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мышечной силы и скоростно-силовых качеств (мощности)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выносливости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Физиологические основы формирования двигательных навыков и обучения спортивной технике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Влияние факторов 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окружающей среды на спортивную</w:t>
      </w:r>
      <w:proofErr w:type="gramEnd"/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деятельность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и «</w:t>
      </w:r>
      <w:r w:rsidRPr="00787D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Общие физиологические закономерности (принципы) занятий физической культурой и спортом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787D45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</w:t>
      </w:r>
      <w:proofErr w:type="gramEnd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  <w:proofErr w:type="gramEnd"/>
    </w:p>
    <w:p w:rsidR="00787D45" w:rsidRPr="00787D45" w:rsidRDefault="00787D45" w:rsidP="00787D45">
      <w:pPr>
        <w:numPr>
          <w:ilvl w:val="1"/>
          <w:numId w:val="36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787D45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787D45" w:rsidRPr="00787D45" w:rsidRDefault="00787D45" w:rsidP="00787D45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присутствовать на соответствующих аудиторных занятиях (лекции, практические занятия). Пропущенные занятия студент отрабатывает во время последующих практических занятий;</w:t>
      </w:r>
    </w:p>
    <w:p w:rsidR="00787D45" w:rsidRPr="00787D45" w:rsidRDefault="00787D45" w:rsidP="00787D45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787D45" w:rsidRPr="00787D45" w:rsidRDefault="00787D45" w:rsidP="00787D45">
      <w:pPr>
        <w:numPr>
          <w:ilvl w:val="2"/>
          <w:numId w:val="36"/>
        </w:numPr>
        <w:tabs>
          <w:tab w:val="clear" w:pos="216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787D45" w:rsidRPr="00787D45" w:rsidRDefault="00787D45" w:rsidP="00787D4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семестр)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16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32 часа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60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36 часов</w:t>
      </w:r>
    </w:p>
    <w:p w:rsidR="00787D45" w:rsidRPr="00787D45" w:rsidRDefault="00787D45" w:rsidP="00787D4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курс,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зимняя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летняя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сессия)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4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6 часа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125 часов</w:t>
      </w:r>
    </w:p>
    <w:p w:rsidR="00787D45" w:rsidRPr="00787D45" w:rsidRDefault="00787D45" w:rsidP="00787D45">
      <w:pPr>
        <w:numPr>
          <w:ilvl w:val="1"/>
          <w:numId w:val="37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часы на контроль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9 часов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дисциплине – 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экзамен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787D45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787D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отлично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84-100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хорошо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67-83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</w:t>
      </w:r>
      <w:proofErr w:type="gramStart"/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существу</w:t>
      </w:r>
      <w:proofErr w:type="gramEnd"/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удовлетворительно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50-66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787D45" w:rsidRPr="00787D45" w:rsidRDefault="00787D45" w:rsidP="0078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Оценка «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 (</w:t>
      </w:r>
      <w:r w:rsidRPr="00787D4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49</w:t>
      </w:r>
      <w:r w:rsidRPr="00787D4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787D45" w:rsidRPr="00787D45" w:rsidRDefault="00787D45" w:rsidP="00787D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F595B" w:rsidRDefault="004F595B">
      <w:pPr>
        <w:rPr>
          <w:lang w:val="ru-RU"/>
        </w:rPr>
      </w:pPr>
      <w:bookmarkStart w:id="2" w:name="_GoBack"/>
      <w:bookmarkEnd w:id="2"/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Default="004F595B">
      <w:pPr>
        <w:rPr>
          <w:lang w:val="ru-RU"/>
        </w:rPr>
      </w:pPr>
    </w:p>
    <w:p w:rsidR="004F595B" w:rsidRPr="004F595B" w:rsidRDefault="004F595B">
      <w:pPr>
        <w:rPr>
          <w:lang w:val="ru-RU"/>
        </w:rPr>
      </w:pPr>
    </w:p>
    <w:sectPr w:rsidR="004F595B" w:rsidRPr="004F595B" w:rsidSect="00E019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7F23"/>
    <w:multiLevelType w:val="hybridMultilevel"/>
    <w:tmpl w:val="84A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E27"/>
    <w:multiLevelType w:val="hybridMultilevel"/>
    <w:tmpl w:val="856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0D41"/>
    <w:multiLevelType w:val="hybridMultilevel"/>
    <w:tmpl w:val="5C2A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93A"/>
    <w:multiLevelType w:val="hybridMultilevel"/>
    <w:tmpl w:val="E7B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6A"/>
    <w:multiLevelType w:val="hybridMultilevel"/>
    <w:tmpl w:val="B5BA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85E"/>
    <w:multiLevelType w:val="hybridMultilevel"/>
    <w:tmpl w:val="F05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A6B"/>
    <w:multiLevelType w:val="hybridMultilevel"/>
    <w:tmpl w:val="4D8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25A2A"/>
    <w:multiLevelType w:val="hybridMultilevel"/>
    <w:tmpl w:val="A19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072"/>
    <w:multiLevelType w:val="hybridMultilevel"/>
    <w:tmpl w:val="EE4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74DC"/>
    <w:multiLevelType w:val="hybridMultilevel"/>
    <w:tmpl w:val="C90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34"/>
  </w:num>
  <w:num w:numId="5">
    <w:abstractNumId w:val="28"/>
  </w:num>
  <w:num w:numId="6">
    <w:abstractNumId w:val="10"/>
  </w:num>
  <w:num w:numId="7">
    <w:abstractNumId w:val="21"/>
  </w:num>
  <w:num w:numId="8">
    <w:abstractNumId w:val="5"/>
  </w:num>
  <w:num w:numId="9">
    <w:abstractNumId w:val="7"/>
  </w:num>
  <w:num w:numId="10">
    <w:abstractNumId w:val="26"/>
  </w:num>
  <w:num w:numId="11">
    <w:abstractNumId w:val="32"/>
  </w:num>
  <w:num w:numId="12">
    <w:abstractNumId w:val="20"/>
  </w:num>
  <w:num w:numId="13">
    <w:abstractNumId w:val="9"/>
  </w:num>
  <w:num w:numId="14">
    <w:abstractNumId w:val="35"/>
  </w:num>
  <w:num w:numId="15">
    <w:abstractNumId w:val="23"/>
  </w:num>
  <w:num w:numId="16">
    <w:abstractNumId w:val="22"/>
  </w:num>
  <w:num w:numId="17">
    <w:abstractNumId w:val="36"/>
  </w:num>
  <w:num w:numId="18">
    <w:abstractNumId w:val="18"/>
  </w:num>
  <w:num w:numId="19">
    <w:abstractNumId w:val="13"/>
  </w:num>
  <w:num w:numId="20">
    <w:abstractNumId w:val="24"/>
  </w:num>
  <w:num w:numId="21">
    <w:abstractNumId w:val="4"/>
  </w:num>
  <w:num w:numId="22">
    <w:abstractNumId w:val="1"/>
  </w:num>
  <w:num w:numId="23">
    <w:abstractNumId w:val="0"/>
  </w:num>
  <w:num w:numId="24">
    <w:abstractNumId w:val="11"/>
  </w:num>
  <w:num w:numId="25">
    <w:abstractNumId w:val="25"/>
  </w:num>
  <w:num w:numId="26">
    <w:abstractNumId w:val="31"/>
  </w:num>
  <w:num w:numId="27">
    <w:abstractNumId w:val="3"/>
  </w:num>
  <w:num w:numId="28">
    <w:abstractNumId w:val="17"/>
  </w:num>
  <w:num w:numId="29">
    <w:abstractNumId w:val="30"/>
  </w:num>
  <w:num w:numId="30">
    <w:abstractNumId w:val="12"/>
  </w:num>
  <w:num w:numId="31">
    <w:abstractNumId w:val="15"/>
  </w:num>
  <w:num w:numId="32">
    <w:abstractNumId w:val="14"/>
  </w:num>
  <w:num w:numId="33">
    <w:abstractNumId w:val="33"/>
  </w:num>
  <w:num w:numId="34">
    <w:abstractNumId w:val="16"/>
  </w:num>
  <w:num w:numId="35">
    <w:abstractNumId w:val="2"/>
  </w:num>
  <w:num w:numId="36">
    <w:abstractNumId w:val="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D62"/>
    <w:rsid w:val="001A6B01"/>
    <w:rsid w:val="001F0BC7"/>
    <w:rsid w:val="003E2AD2"/>
    <w:rsid w:val="004F595B"/>
    <w:rsid w:val="00543065"/>
    <w:rsid w:val="00787D45"/>
    <w:rsid w:val="00D31453"/>
    <w:rsid w:val="00E0198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81"/>
  </w:style>
  <w:style w:type="paragraph" w:styleId="1">
    <w:name w:val="heading 1"/>
    <w:basedOn w:val="a"/>
    <w:next w:val="a"/>
    <w:link w:val="10"/>
    <w:qFormat/>
    <w:rsid w:val="004F595B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5B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numbering" w:customStyle="1" w:styleId="11">
    <w:name w:val="Нет списка1"/>
    <w:next w:val="a2"/>
    <w:semiHidden/>
    <w:unhideWhenUsed/>
    <w:rsid w:val="004F595B"/>
  </w:style>
  <w:style w:type="paragraph" w:styleId="a3">
    <w:name w:val="Body Text Indent"/>
    <w:basedOn w:val="a"/>
    <w:link w:val="a4"/>
    <w:rsid w:val="004F595B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F595B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4F59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4F595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4F595B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4F595B"/>
  </w:style>
  <w:style w:type="paragraph" w:styleId="a8">
    <w:name w:val="footer"/>
    <w:basedOn w:val="a"/>
    <w:link w:val="a9"/>
    <w:rsid w:val="004F595B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4F595B"/>
    <w:rPr>
      <w:rFonts w:ascii="Calibri" w:eastAsia="Calibri" w:hAnsi="Calibri" w:cs="Calibri"/>
      <w:lang w:val="ru-RU" w:eastAsia="ru-RU"/>
    </w:rPr>
  </w:style>
  <w:style w:type="paragraph" w:customStyle="1" w:styleId="12">
    <w:name w:val="Абзац списка1"/>
    <w:basedOn w:val="a"/>
    <w:rsid w:val="004F5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4F595B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4F595B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4F595B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4F595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4F595B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4F595B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F595B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4F595B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F595B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4F595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F59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4F59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4F59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4F595B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  <w:style w:type="character" w:styleId="ae">
    <w:name w:val="Hyperlink"/>
    <w:basedOn w:val="a0"/>
    <w:rsid w:val="004F5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16480</Words>
  <Characters>116931</Characters>
  <Application>Microsoft Office Word</Application>
  <DocSecurity>0</DocSecurity>
  <Lines>974</Lines>
  <Paragraphs>266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2022-2023_44_03_05_37-21-2-ФСПZS_plx_Физиология физического воспитания</dc:title>
  <dc:creator>FastReport.NET</dc:creator>
  <cp:lastModifiedBy>polina</cp:lastModifiedBy>
  <cp:revision>5</cp:revision>
  <dcterms:created xsi:type="dcterms:W3CDTF">2022-10-16T07:01:00Z</dcterms:created>
  <dcterms:modified xsi:type="dcterms:W3CDTF">2022-10-18T11:37:00Z</dcterms:modified>
</cp:coreProperties>
</file>