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381ABE" w:rsidRPr="007B2530">
        <w:trPr>
          <w:trHeight w:hRule="exact" w:val="2083"/>
        </w:trPr>
        <w:tc>
          <w:tcPr>
            <w:tcW w:w="10788" w:type="dxa"/>
            <w:gridSpan w:val="2"/>
            <w:shd w:val="clear" w:color="000000" w:fill="FFFFFF"/>
            <w:tcMar>
              <w:left w:w="34" w:type="dxa"/>
              <w:right w:w="34" w:type="dxa"/>
            </w:tcMar>
          </w:tcPr>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Министерство науки и высшего образования Российской Федерации</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81ABE" w:rsidRPr="00297D76" w:rsidRDefault="00381ABE">
            <w:pPr>
              <w:spacing w:after="0" w:line="240" w:lineRule="auto"/>
              <w:jc w:val="center"/>
              <w:rPr>
                <w:sz w:val="28"/>
                <w:szCs w:val="28"/>
                <w:lang w:val="ru-RU"/>
              </w:rPr>
            </w:pPr>
          </w:p>
        </w:tc>
      </w:tr>
      <w:tr w:rsidR="00381ABE">
        <w:trPr>
          <w:trHeight w:hRule="exact" w:val="805"/>
        </w:trPr>
        <w:tc>
          <w:tcPr>
            <w:tcW w:w="6110" w:type="dxa"/>
            <w:shd w:val="clear" w:color="000000" w:fill="FFFFFF"/>
            <w:tcMar>
              <w:left w:w="34" w:type="dxa"/>
              <w:right w:w="34" w:type="dxa"/>
            </w:tcMar>
          </w:tcPr>
          <w:p w:rsidR="00381ABE" w:rsidRPr="00297D76" w:rsidRDefault="00381ABE">
            <w:pPr>
              <w:rPr>
                <w:lang w:val="ru-RU"/>
              </w:rPr>
            </w:pPr>
          </w:p>
        </w:tc>
        <w:tc>
          <w:tcPr>
            <w:tcW w:w="4692" w:type="dxa"/>
            <w:vMerge w:val="restart"/>
            <w:shd w:val="clear" w:color="000000" w:fill="FFFFFF"/>
            <w:tcMar>
              <w:left w:w="34" w:type="dxa"/>
              <w:right w:w="34" w:type="dxa"/>
            </w:tcMar>
          </w:tcPr>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УТВЕРЖДАЮ</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Директор Таганрогского института имени А.П. Чехова (филиала)</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РГЭУ (РИНХ)</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 xml:space="preserve">_____________ </w:t>
            </w:r>
            <w:proofErr w:type="spellStart"/>
            <w:r w:rsidRPr="00297D76">
              <w:rPr>
                <w:rFonts w:ascii="Times New Roman" w:hAnsi="Times New Roman" w:cs="Times New Roman"/>
                <w:color w:val="000000"/>
                <w:sz w:val="28"/>
                <w:szCs w:val="28"/>
                <w:lang w:val="ru-RU"/>
              </w:rPr>
              <w:t>Голобородько</w:t>
            </w:r>
            <w:proofErr w:type="spellEnd"/>
            <w:r w:rsidRPr="00297D76">
              <w:rPr>
                <w:rFonts w:ascii="Times New Roman" w:hAnsi="Times New Roman" w:cs="Times New Roman"/>
                <w:color w:val="000000"/>
                <w:sz w:val="28"/>
                <w:szCs w:val="28"/>
                <w:lang w:val="ru-RU"/>
              </w:rPr>
              <w:t xml:space="preserve"> А.Ю.</w:t>
            </w:r>
          </w:p>
          <w:p w:rsidR="00381ABE" w:rsidRDefault="00297D7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81ABE">
        <w:trPr>
          <w:trHeight w:hRule="exact" w:val="1139"/>
        </w:trPr>
        <w:tc>
          <w:tcPr>
            <w:tcW w:w="6096" w:type="dxa"/>
          </w:tcPr>
          <w:p w:rsidR="00381ABE" w:rsidRDefault="00381ABE"/>
        </w:tc>
        <w:tc>
          <w:tcPr>
            <w:tcW w:w="4692" w:type="dxa"/>
            <w:vMerge/>
            <w:shd w:val="clear" w:color="000000" w:fill="FFFFFF"/>
            <w:tcMar>
              <w:left w:w="34" w:type="dxa"/>
              <w:right w:w="34" w:type="dxa"/>
            </w:tcMar>
          </w:tcPr>
          <w:p w:rsidR="00381ABE" w:rsidRDefault="00381ABE"/>
        </w:tc>
      </w:tr>
      <w:tr w:rsidR="00381ABE">
        <w:trPr>
          <w:trHeight w:hRule="exact" w:val="1666"/>
        </w:trPr>
        <w:tc>
          <w:tcPr>
            <w:tcW w:w="6096" w:type="dxa"/>
          </w:tcPr>
          <w:p w:rsidR="00381ABE" w:rsidRDefault="00381ABE"/>
        </w:tc>
        <w:tc>
          <w:tcPr>
            <w:tcW w:w="4679" w:type="dxa"/>
          </w:tcPr>
          <w:p w:rsidR="00381ABE" w:rsidRDefault="00381ABE"/>
        </w:tc>
      </w:tr>
      <w:tr w:rsidR="00381ABE">
        <w:trPr>
          <w:trHeight w:hRule="exact" w:val="1111"/>
        </w:trPr>
        <w:tc>
          <w:tcPr>
            <w:tcW w:w="10788" w:type="dxa"/>
            <w:gridSpan w:val="2"/>
            <w:shd w:val="clear" w:color="000000" w:fill="FFFFFF"/>
            <w:tcMar>
              <w:left w:w="34" w:type="dxa"/>
              <w:right w:w="34" w:type="dxa"/>
            </w:tcMar>
          </w:tcPr>
          <w:p w:rsidR="00381ABE" w:rsidRDefault="00297D76">
            <w:pPr>
              <w:spacing w:after="0" w:line="240" w:lineRule="auto"/>
              <w:jc w:val="center"/>
              <w:rPr>
                <w:sz w:val="28"/>
                <w:szCs w:val="28"/>
              </w:rPr>
            </w:pPr>
            <w:proofErr w:type="spellStart"/>
            <w:r>
              <w:rPr>
                <w:rFonts w:ascii="Times New Roman" w:hAnsi="Times New Roman" w:cs="Times New Roman"/>
                <w:b/>
                <w:color w:val="000000"/>
                <w:sz w:val="28"/>
                <w:szCs w:val="28"/>
              </w:rPr>
              <w:t>Рабочая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программа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дисциплины</w:t>
            </w:r>
            <w:proofErr w:type="spellEnd"/>
          </w:p>
          <w:p w:rsidR="00381ABE" w:rsidRDefault="00297D76">
            <w:pPr>
              <w:spacing w:after="0" w:line="240" w:lineRule="auto"/>
              <w:jc w:val="center"/>
              <w:rPr>
                <w:sz w:val="28"/>
                <w:szCs w:val="28"/>
              </w:rPr>
            </w:pPr>
            <w:proofErr w:type="spellStart"/>
            <w:r>
              <w:rPr>
                <w:rFonts w:ascii="Times New Roman" w:hAnsi="Times New Roman" w:cs="Times New Roman"/>
                <w:b/>
                <w:color w:val="000000"/>
                <w:sz w:val="28"/>
                <w:szCs w:val="28"/>
              </w:rPr>
              <w:t>Анатомия</w:t>
            </w:r>
            <w:proofErr w:type="spellEnd"/>
          </w:p>
        </w:tc>
      </w:tr>
      <w:tr w:rsidR="00381ABE">
        <w:trPr>
          <w:trHeight w:hRule="exact" w:val="972"/>
        </w:trPr>
        <w:tc>
          <w:tcPr>
            <w:tcW w:w="6096" w:type="dxa"/>
          </w:tcPr>
          <w:p w:rsidR="00381ABE" w:rsidRDefault="00381ABE"/>
        </w:tc>
        <w:tc>
          <w:tcPr>
            <w:tcW w:w="4679" w:type="dxa"/>
          </w:tcPr>
          <w:p w:rsidR="00381ABE" w:rsidRDefault="00381ABE"/>
        </w:tc>
      </w:tr>
      <w:tr w:rsidR="00381ABE" w:rsidRPr="007B2530">
        <w:trPr>
          <w:trHeight w:hRule="exact" w:val="995"/>
        </w:trPr>
        <w:tc>
          <w:tcPr>
            <w:tcW w:w="10788" w:type="dxa"/>
            <w:gridSpan w:val="2"/>
            <w:shd w:val="clear" w:color="000000" w:fill="FFFFFF"/>
            <w:tcMar>
              <w:left w:w="34" w:type="dxa"/>
              <w:right w:w="34" w:type="dxa"/>
            </w:tcMar>
          </w:tcPr>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81ABE" w:rsidRPr="00297D76" w:rsidRDefault="00297D76">
            <w:pPr>
              <w:spacing w:after="0" w:line="240" w:lineRule="auto"/>
              <w:jc w:val="center"/>
              <w:rPr>
                <w:sz w:val="28"/>
                <w:szCs w:val="28"/>
                <w:lang w:val="ru-RU"/>
              </w:rPr>
            </w:pPr>
            <w:r w:rsidRPr="00297D76">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81ABE" w:rsidRPr="007B2530">
        <w:trPr>
          <w:trHeight w:hRule="exact" w:val="3699"/>
        </w:trPr>
        <w:tc>
          <w:tcPr>
            <w:tcW w:w="6096" w:type="dxa"/>
          </w:tcPr>
          <w:p w:rsidR="00381ABE" w:rsidRPr="00297D76" w:rsidRDefault="00381ABE">
            <w:pPr>
              <w:rPr>
                <w:lang w:val="ru-RU"/>
              </w:rPr>
            </w:pPr>
          </w:p>
        </w:tc>
        <w:tc>
          <w:tcPr>
            <w:tcW w:w="4679" w:type="dxa"/>
          </w:tcPr>
          <w:p w:rsidR="00381ABE" w:rsidRPr="00297D76" w:rsidRDefault="00381ABE">
            <w:pPr>
              <w:rPr>
                <w:lang w:val="ru-RU"/>
              </w:rPr>
            </w:pPr>
          </w:p>
        </w:tc>
      </w:tr>
      <w:tr w:rsidR="00381ABE">
        <w:trPr>
          <w:trHeight w:hRule="exact" w:val="694"/>
        </w:trPr>
        <w:tc>
          <w:tcPr>
            <w:tcW w:w="10788" w:type="dxa"/>
            <w:gridSpan w:val="2"/>
            <w:shd w:val="clear" w:color="000000" w:fill="FFFFFF"/>
            <w:tcMar>
              <w:left w:w="34" w:type="dxa"/>
              <w:right w:w="34" w:type="dxa"/>
            </w:tcMar>
          </w:tcPr>
          <w:p w:rsidR="00381ABE" w:rsidRDefault="00297D76" w:rsidP="007B253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7B2530">
              <w:rPr>
                <w:rFonts w:ascii="Times New Roman" w:hAnsi="Times New Roman" w:cs="Times New Roman"/>
                <w:color w:val="000000"/>
                <w:sz w:val="28"/>
                <w:szCs w:val="28"/>
                <w:lang w:val="ru-RU"/>
              </w:rPr>
              <w:t xml:space="preserve">  </w:t>
            </w:r>
            <w:r w:rsidR="007B2530" w:rsidRPr="007B2530">
              <w:rPr>
                <w:rFonts w:ascii="Times New Roman" w:hAnsi="Times New Roman" w:cs="Times New Roman"/>
                <w:color w:val="000000"/>
                <w:sz w:val="28"/>
                <w:szCs w:val="28"/>
                <w:u w:val="single"/>
                <w:lang w:val="ru-RU"/>
              </w:rPr>
              <w:t xml:space="preserve"> </w:t>
            </w:r>
            <w:r w:rsidRPr="007B2530">
              <w:rPr>
                <w:rFonts w:ascii="Times New Roman" w:hAnsi="Times New Roman" w:cs="Times New Roman"/>
                <w:color w:val="000000"/>
                <w:sz w:val="28"/>
                <w:szCs w:val="28"/>
                <w:u w:val="single"/>
                <w:lang w:val="ru-RU"/>
              </w:rPr>
              <w:t>2021</w:t>
            </w:r>
            <w:r w:rsidR="007B2530" w:rsidRPr="007B2530">
              <w:rPr>
                <w:rFonts w:ascii="Times New Roman" w:hAnsi="Times New Roman" w:cs="Times New Roman"/>
                <w:color w:val="000000"/>
                <w:sz w:val="28"/>
                <w:szCs w:val="28"/>
                <w:u w:val="single"/>
                <w:lang w:val="ru-RU"/>
              </w:rPr>
              <w:t xml:space="preserve"> </w:t>
            </w:r>
            <w:r w:rsidR="007B2530" w:rsidRPr="007B253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81ABE">
        <w:trPr>
          <w:trHeight w:hRule="exact" w:val="694"/>
        </w:trPr>
        <w:tc>
          <w:tcPr>
            <w:tcW w:w="6096" w:type="dxa"/>
          </w:tcPr>
          <w:p w:rsidR="00381ABE" w:rsidRDefault="00381ABE"/>
        </w:tc>
        <w:tc>
          <w:tcPr>
            <w:tcW w:w="4679" w:type="dxa"/>
          </w:tcPr>
          <w:p w:rsidR="00381ABE" w:rsidRDefault="00381ABE"/>
        </w:tc>
      </w:tr>
      <w:tr w:rsidR="00381ABE">
        <w:trPr>
          <w:trHeight w:hRule="exact" w:val="694"/>
        </w:trPr>
        <w:tc>
          <w:tcPr>
            <w:tcW w:w="10788" w:type="dxa"/>
            <w:gridSpan w:val="2"/>
            <w:shd w:val="clear" w:color="000000" w:fill="FFFFFF"/>
            <w:tcMar>
              <w:left w:w="34" w:type="dxa"/>
              <w:right w:w="34" w:type="dxa"/>
            </w:tcMar>
          </w:tcPr>
          <w:p w:rsidR="00381ABE" w:rsidRDefault="00297D7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81ABE" w:rsidRDefault="00297D7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81ABE" w:rsidRDefault="00297D76">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381ABE">
        <w:trPr>
          <w:trHeight w:hRule="exact" w:val="555"/>
        </w:trPr>
        <w:tc>
          <w:tcPr>
            <w:tcW w:w="4692" w:type="dxa"/>
            <w:gridSpan w:val="9"/>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277" w:type="dxa"/>
          </w:tcPr>
          <w:p w:rsidR="00381ABE" w:rsidRDefault="00381ABE"/>
        </w:tc>
        <w:tc>
          <w:tcPr>
            <w:tcW w:w="3828" w:type="dxa"/>
          </w:tcPr>
          <w:p w:rsidR="00381ABE" w:rsidRDefault="00381ABE"/>
        </w:tc>
        <w:tc>
          <w:tcPr>
            <w:tcW w:w="1007" w:type="dxa"/>
            <w:gridSpan w:val="2"/>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81ABE">
        <w:trPr>
          <w:trHeight w:hRule="exact" w:val="277"/>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1432" w:type="dxa"/>
            <w:shd w:val="clear" w:color="000000" w:fill="FFFFFF"/>
            <w:tcMar>
              <w:left w:w="34" w:type="dxa"/>
              <w:right w:w="34" w:type="dxa"/>
            </w:tcMar>
          </w:tcPr>
          <w:p w:rsidR="00381ABE" w:rsidRDefault="00297D76">
            <w:pPr>
              <w:spacing w:after="0" w:line="240" w:lineRule="auto"/>
            </w:pPr>
            <w:r>
              <w:rPr>
                <w:rFonts w:ascii="Times New Roman" w:hAnsi="Times New Roman" w:cs="Times New Roman"/>
                <w:color w:val="000000"/>
              </w:rPr>
              <w:t>КАФЕДРА</w:t>
            </w:r>
          </w:p>
        </w:tc>
        <w:tc>
          <w:tcPr>
            <w:tcW w:w="285" w:type="dxa"/>
          </w:tcPr>
          <w:p w:rsidR="00381ABE" w:rsidRDefault="00381ABE"/>
        </w:tc>
        <w:tc>
          <w:tcPr>
            <w:tcW w:w="8661" w:type="dxa"/>
            <w:gridSpan w:val="9"/>
            <w:shd w:val="clear" w:color="000000" w:fill="FFFFFF"/>
            <w:tcMar>
              <w:left w:w="34" w:type="dxa"/>
              <w:right w:w="34" w:type="dxa"/>
            </w:tcMar>
          </w:tcPr>
          <w:p w:rsidR="00381ABE" w:rsidRDefault="00297D7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81ABE" w:rsidRDefault="00381ABE"/>
        </w:tc>
      </w:tr>
      <w:tr w:rsidR="00381ABE">
        <w:trPr>
          <w:trHeight w:hRule="exact" w:val="277"/>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rsidRPr="007B2530">
        <w:trPr>
          <w:trHeight w:hRule="exact" w:val="279"/>
        </w:trPr>
        <w:tc>
          <w:tcPr>
            <w:tcW w:w="143" w:type="dxa"/>
          </w:tcPr>
          <w:p w:rsidR="00381ABE" w:rsidRDefault="00381ABE"/>
        </w:tc>
        <w:tc>
          <w:tcPr>
            <w:tcW w:w="4233" w:type="dxa"/>
            <w:gridSpan w:val="7"/>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381ABE" w:rsidRPr="00297D76" w:rsidRDefault="00381ABE">
            <w:pPr>
              <w:rPr>
                <w:lang w:val="ru-RU"/>
              </w:rPr>
            </w:pPr>
          </w:p>
        </w:tc>
        <w:tc>
          <w:tcPr>
            <w:tcW w:w="1277" w:type="dxa"/>
          </w:tcPr>
          <w:p w:rsidR="00381ABE" w:rsidRPr="00297D76" w:rsidRDefault="00381ABE">
            <w:pPr>
              <w:rPr>
                <w:lang w:val="ru-RU"/>
              </w:rPr>
            </w:pPr>
          </w:p>
        </w:tc>
        <w:tc>
          <w:tcPr>
            <w:tcW w:w="3828" w:type="dxa"/>
          </w:tcPr>
          <w:p w:rsidR="00381ABE" w:rsidRPr="00297D76" w:rsidRDefault="00381ABE">
            <w:pPr>
              <w:rPr>
                <w:lang w:val="ru-RU"/>
              </w:rPr>
            </w:pPr>
          </w:p>
        </w:tc>
        <w:tc>
          <w:tcPr>
            <w:tcW w:w="710" w:type="dxa"/>
          </w:tcPr>
          <w:p w:rsidR="00381ABE" w:rsidRPr="00297D76" w:rsidRDefault="00381ABE">
            <w:pPr>
              <w:rPr>
                <w:lang w:val="ru-RU"/>
              </w:rPr>
            </w:pPr>
          </w:p>
        </w:tc>
        <w:tc>
          <w:tcPr>
            <w:tcW w:w="285" w:type="dxa"/>
          </w:tcPr>
          <w:p w:rsidR="00381ABE" w:rsidRPr="00297D76" w:rsidRDefault="00381ABE">
            <w:pPr>
              <w:rPr>
                <w:lang w:val="ru-RU"/>
              </w:rPr>
            </w:pPr>
          </w:p>
        </w:tc>
      </w:tr>
      <w:tr w:rsidR="00381ABE">
        <w:trPr>
          <w:trHeight w:hRule="exact" w:val="279"/>
        </w:trPr>
        <w:tc>
          <w:tcPr>
            <w:tcW w:w="143" w:type="dxa"/>
          </w:tcPr>
          <w:p w:rsidR="00381ABE" w:rsidRPr="00297D76" w:rsidRDefault="00381AB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4</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6</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10</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125</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9"/>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9</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144</w:t>
            </w:r>
          </w:p>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955"/>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5826" w:type="dxa"/>
            <w:gridSpan w:val="9"/>
            <w:shd w:val="clear" w:color="000000" w:fill="FFFFFF"/>
            <w:tcMar>
              <w:left w:w="34" w:type="dxa"/>
              <w:right w:w="34" w:type="dxa"/>
            </w:tcMar>
          </w:tcPr>
          <w:p w:rsidR="00381ABE" w:rsidRDefault="00297D76">
            <w:pPr>
              <w:spacing w:after="0" w:line="240" w:lineRule="auto"/>
            </w:pPr>
            <w:r>
              <w:rPr>
                <w:rFonts w:ascii="Times New Roman" w:hAnsi="Times New Roman" w:cs="Times New Roman"/>
                <w:b/>
                <w:color w:val="000000"/>
              </w:rPr>
              <w:t>ОСНОВАНИЕ</w:t>
            </w:r>
          </w:p>
        </w:tc>
        <w:tc>
          <w:tcPr>
            <w:tcW w:w="3828" w:type="dxa"/>
          </w:tcPr>
          <w:p w:rsidR="00381ABE" w:rsidRDefault="00381ABE"/>
        </w:tc>
        <w:tc>
          <w:tcPr>
            <w:tcW w:w="710" w:type="dxa"/>
          </w:tcPr>
          <w:p w:rsidR="00381ABE" w:rsidRDefault="00381ABE"/>
        </w:tc>
        <w:tc>
          <w:tcPr>
            <w:tcW w:w="285" w:type="dxa"/>
          </w:tcPr>
          <w:p w:rsidR="00381ABE" w:rsidRDefault="00381ABE"/>
        </w:tc>
      </w:tr>
      <w:tr w:rsidR="00381ABE">
        <w:trPr>
          <w:trHeight w:hRule="exact" w:val="277"/>
        </w:trPr>
        <w:tc>
          <w:tcPr>
            <w:tcW w:w="143" w:type="dxa"/>
          </w:tcPr>
          <w:p w:rsidR="00381ABE" w:rsidRDefault="00381ABE"/>
        </w:tc>
        <w:tc>
          <w:tcPr>
            <w:tcW w:w="1419" w:type="dxa"/>
          </w:tcPr>
          <w:p w:rsidR="00381ABE" w:rsidRDefault="00381ABE"/>
        </w:tc>
        <w:tc>
          <w:tcPr>
            <w:tcW w:w="285" w:type="dxa"/>
          </w:tcPr>
          <w:p w:rsidR="00381ABE" w:rsidRDefault="00381ABE"/>
        </w:tc>
        <w:tc>
          <w:tcPr>
            <w:tcW w:w="697" w:type="dxa"/>
          </w:tcPr>
          <w:p w:rsidR="00381ABE" w:rsidRDefault="00381ABE"/>
        </w:tc>
        <w:tc>
          <w:tcPr>
            <w:tcW w:w="442" w:type="dxa"/>
          </w:tcPr>
          <w:p w:rsidR="00381ABE" w:rsidRDefault="00381ABE"/>
        </w:tc>
        <w:tc>
          <w:tcPr>
            <w:tcW w:w="442" w:type="dxa"/>
          </w:tcPr>
          <w:p w:rsidR="00381ABE" w:rsidRDefault="00381ABE"/>
        </w:tc>
        <w:tc>
          <w:tcPr>
            <w:tcW w:w="442" w:type="dxa"/>
          </w:tcPr>
          <w:p w:rsidR="00381ABE" w:rsidRDefault="00381ABE"/>
        </w:tc>
        <w:tc>
          <w:tcPr>
            <w:tcW w:w="499" w:type="dxa"/>
          </w:tcPr>
          <w:p w:rsidR="00381ABE" w:rsidRDefault="00381ABE"/>
        </w:tc>
        <w:tc>
          <w:tcPr>
            <w:tcW w:w="318" w:type="dxa"/>
          </w:tcPr>
          <w:p w:rsidR="00381ABE" w:rsidRDefault="00381ABE"/>
        </w:tc>
        <w:tc>
          <w:tcPr>
            <w:tcW w:w="1277" w:type="dxa"/>
          </w:tcPr>
          <w:p w:rsidR="00381ABE" w:rsidRDefault="00381ABE"/>
        </w:tc>
        <w:tc>
          <w:tcPr>
            <w:tcW w:w="3828" w:type="dxa"/>
          </w:tcPr>
          <w:p w:rsidR="00381ABE" w:rsidRDefault="00381ABE"/>
        </w:tc>
        <w:tc>
          <w:tcPr>
            <w:tcW w:w="710" w:type="dxa"/>
          </w:tcPr>
          <w:p w:rsidR="00381ABE" w:rsidRDefault="00381ABE"/>
        </w:tc>
        <w:tc>
          <w:tcPr>
            <w:tcW w:w="285" w:type="dxa"/>
          </w:tcPr>
          <w:p w:rsidR="00381ABE" w:rsidRDefault="00381ABE"/>
        </w:tc>
      </w:tr>
      <w:tr w:rsidR="00381ABE" w:rsidRPr="007B2530">
        <w:trPr>
          <w:trHeight w:hRule="exact" w:val="4584"/>
        </w:trPr>
        <w:tc>
          <w:tcPr>
            <w:tcW w:w="143" w:type="dxa"/>
          </w:tcPr>
          <w:p w:rsidR="00381ABE" w:rsidRDefault="00381ABE"/>
        </w:tc>
        <w:tc>
          <w:tcPr>
            <w:tcW w:w="10646" w:type="dxa"/>
            <w:gridSpan w:val="12"/>
            <w:shd w:val="clear" w:color="000000" w:fill="FFFFFF"/>
            <w:tcMar>
              <w:left w:w="34" w:type="dxa"/>
              <w:right w:w="34" w:type="dxa"/>
            </w:tcMar>
          </w:tcPr>
          <w:p w:rsidR="00381ABE" w:rsidRPr="00297D76" w:rsidRDefault="00297D76">
            <w:pPr>
              <w:spacing w:after="0" w:line="240" w:lineRule="auto"/>
              <w:rPr>
                <w:lang w:val="ru-RU"/>
              </w:rPr>
            </w:pPr>
            <w:r w:rsidRPr="00297D76">
              <w:rPr>
                <w:rFonts w:ascii="Times New Roman" w:hAnsi="Times New Roman" w:cs="Times New Roman"/>
                <w:color w:val="000000"/>
                <w:lang w:val="ru-RU"/>
              </w:rPr>
              <w:t>Учебный план утвержден учёным советом вуза от 26.04.2022 протокол № 9/1.</w:t>
            </w:r>
          </w:p>
          <w:p w:rsidR="00381ABE" w:rsidRPr="00297D76" w:rsidRDefault="00381ABE">
            <w:pPr>
              <w:spacing w:after="0" w:line="240" w:lineRule="auto"/>
              <w:rPr>
                <w:lang w:val="ru-RU"/>
              </w:rPr>
            </w:pPr>
          </w:p>
          <w:p w:rsidR="00381ABE" w:rsidRPr="00297D76" w:rsidRDefault="00381ABE">
            <w:pPr>
              <w:spacing w:after="0" w:line="240" w:lineRule="auto"/>
              <w:rPr>
                <w:lang w:val="ru-RU"/>
              </w:rPr>
            </w:pPr>
          </w:p>
          <w:p w:rsidR="00381ABE" w:rsidRPr="00297D76" w:rsidRDefault="00297D76">
            <w:pPr>
              <w:spacing w:after="0" w:line="240" w:lineRule="auto"/>
              <w:rPr>
                <w:lang w:val="ru-RU"/>
              </w:rPr>
            </w:pPr>
            <w:r w:rsidRPr="00297D76">
              <w:rPr>
                <w:rFonts w:ascii="Times New Roman" w:hAnsi="Times New Roman" w:cs="Times New Roman"/>
                <w:color w:val="000000"/>
                <w:lang w:val="ru-RU"/>
              </w:rPr>
              <w:t>Программу состави</w:t>
            </w:r>
            <w:proofErr w:type="gramStart"/>
            <w:r w:rsidRPr="00297D76">
              <w:rPr>
                <w:rFonts w:ascii="Times New Roman" w:hAnsi="Times New Roman" w:cs="Times New Roman"/>
                <w:color w:val="000000"/>
                <w:lang w:val="ru-RU"/>
              </w:rPr>
              <w:t>л(</w:t>
            </w:r>
            <w:proofErr w:type="gramEnd"/>
            <w:r w:rsidRPr="00297D76">
              <w:rPr>
                <w:rFonts w:ascii="Times New Roman" w:hAnsi="Times New Roman" w:cs="Times New Roman"/>
                <w:color w:val="000000"/>
                <w:lang w:val="ru-RU"/>
              </w:rPr>
              <w:t>и): д-р мед. наук, Проф., Марченко Борис Игоревич _________________</w:t>
            </w:r>
          </w:p>
          <w:p w:rsidR="00381ABE" w:rsidRPr="00297D76" w:rsidRDefault="00381ABE">
            <w:pPr>
              <w:spacing w:after="0" w:line="240" w:lineRule="auto"/>
              <w:rPr>
                <w:lang w:val="ru-RU"/>
              </w:rPr>
            </w:pPr>
          </w:p>
          <w:p w:rsidR="00381ABE" w:rsidRPr="00297D76" w:rsidRDefault="00297D76">
            <w:pPr>
              <w:spacing w:after="0" w:line="240" w:lineRule="auto"/>
              <w:rPr>
                <w:lang w:val="ru-RU"/>
              </w:rPr>
            </w:pPr>
            <w:r w:rsidRPr="00297D76">
              <w:rPr>
                <w:rFonts w:ascii="Times New Roman" w:hAnsi="Times New Roman" w:cs="Times New Roman"/>
                <w:color w:val="000000"/>
                <w:lang w:val="ru-RU"/>
              </w:rPr>
              <w:t>Зав. кафедрой: Кибенко Е. И. _________________</w:t>
            </w:r>
          </w:p>
        </w:tc>
      </w:tr>
    </w:tbl>
    <w:p w:rsidR="00381ABE" w:rsidRPr="00297D76" w:rsidRDefault="00297D76">
      <w:pPr>
        <w:rPr>
          <w:sz w:val="0"/>
          <w:szCs w:val="0"/>
          <w:lang w:val="ru-RU"/>
        </w:rPr>
      </w:pPr>
      <w:r w:rsidRPr="00297D76">
        <w:rPr>
          <w:lang w:val="ru-RU"/>
        </w:rPr>
        <w:br w:type="page"/>
      </w:r>
    </w:p>
    <w:tbl>
      <w:tblPr>
        <w:tblW w:w="0" w:type="auto"/>
        <w:tblCellMar>
          <w:left w:w="0" w:type="dxa"/>
          <w:right w:w="0" w:type="dxa"/>
        </w:tblCellMar>
        <w:tblLook w:val="04A0"/>
      </w:tblPr>
      <w:tblGrid>
        <w:gridCol w:w="780"/>
        <w:gridCol w:w="228"/>
        <w:gridCol w:w="3677"/>
        <w:gridCol w:w="1990"/>
        <w:gridCol w:w="1006"/>
        <w:gridCol w:w="722"/>
        <w:gridCol w:w="1148"/>
        <w:gridCol w:w="284"/>
        <w:gridCol w:w="1006"/>
      </w:tblGrid>
      <w:tr w:rsidR="00381ABE">
        <w:trPr>
          <w:trHeight w:hRule="exact" w:val="416"/>
        </w:trPr>
        <w:tc>
          <w:tcPr>
            <w:tcW w:w="4692" w:type="dxa"/>
            <w:gridSpan w:val="3"/>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81ABE">
        <w:trPr>
          <w:trHeight w:hRule="exact" w:val="138"/>
        </w:trPr>
        <w:tc>
          <w:tcPr>
            <w:tcW w:w="766" w:type="dxa"/>
          </w:tcPr>
          <w:p w:rsidR="00381ABE" w:rsidRDefault="00381ABE"/>
        </w:tc>
        <w:tc>
          <w:tcPr>
            <w:tcW w:w="228" w:type="dxa"/>
          </w:tcPr>
          <w:p w:rsidR="00381ABE" w:rsidRDefault="00381ABE"/>
        </w:tc>
        <w:tc>
          <w:tcPr>
            <w:tcW w:w="3687" w:type="dxa"/>
          </w:tcPr>
          <w:p w:rsidR="00381ABE" w:rsidRDefault="00381ABE"/>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993" w:type="dxa"/>
          </w:tcPr>
          <w:p w:rsidR="00381ABE" w:rsidRDefault="00381ABE"/>
        </w:tc>
      </w:tr>
      <w:tr w:rsidR="00381AB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81ABE" w:rsidRPr="007B253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381ABE" w:rsidRPr="007B253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381ABE" w:rsidRPr="007B253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381ABE" w:rsidRPr="007B253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381ABE" w:rsidRPr="007B253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 освоение методов </w:t>
            </w:r>
            <w:proofErr w:type="spellStart"/>
            <w:r w:rsidRPr="00297D76">
              <w:rPr>
                <w:rFonts w:ascii="Times New Roman" w:hAnsi="Times New Roman" w:cs="Times New Roman"/>
                <w:color w:val="000000"/>
                <w:sz w:val="19"/>
                <w:szCs w:val="19"/>
                <w:lang w:val="ru-RU"/>
              </w:rPr>
              <w:t>мониторирования</w:t>
            </w:r>
            <w:proofErr w:type="spellEnd"/>
            <w:r w:rsidRPr="00297D76">
              <w:rPr>
                <w:rFonts w:ascii="Times New Roman" w:hAnsi="Times New Roman" w:cs="Times New Roman"/>
                <w:color w:val="000000"/>
                <w:sz w:val="19"/>
                <w:szCs w:val="19"/>
                <w:lang w:val="ru-RU"/>
              </w:rPr>
              <w:t xml:space="preserve"> динамики изменений конституциональных особенностей организма в процессе занятий физической культурой и спортом.</w:t>
            </w:r>
          </w:p>
        </w:tc>
      </w:tr>
      <w:tr w:rsidR="00381ABE" w:rsidRPr="007B2530">
        <w:trPr>
          <w:trHeight w:hRule="exact" w:val="277"/>
        </w:trPr>
        <w:tc>
          <w:tcPr>
            <w:tcW w:w="766" w:type="dxa"/>
          </w:tcPr>
          <w:p w:rsidR="00381ABE" w:rsidRPr="00297D76" w:rsidRDefault="00381ABE">
            <w:pPr>
              <w:rPr>
                <w:lang w:val="ru-RU"/>
              </w:rPr>
            </w:pPr>
          </w:p>
        </w:tc>
        <w:tc>
          <w:tcPr>
            <w:tcW w:w="228"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B253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2. ТРЕБОВАНИЯ К РЕЗУЛЬТАТАМ ОСВОЕНИЯ ДИСЦИПЛИНЫ</w:t>
            </w:r>
          </w:p>
        </w:tc>
      </w:tr>
      <w:tr w:rsidR="00381ABE" w:rsidRPr="007B25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297D76">
              <w:rPr>
                <w:rFonts w:ascii="Times New Roman" w:hAnsi="Times New Roman" w:cs="Times New Roman"/>
                <w:b/>
                <w:color w:val="000000"/>
                <w:sz w:val="19"/>
                <w:szCs w:val="19"/>
                <w:lang w:val="ru-RU"/>
              </w:rPr>
              <w:t>обучающимся</w:t>
            </w:r>
            <w:proofErr w:type="gramEnd"/>
          </w:p>
        </w:tc>
      </w:tr>
      <w:tr w:rsidR="00381ABE" w:rsidRPr="007B25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ПКО-4.2:Применяет меры профилактики детского травматизма</w:t>
            </w:r>
          </w:p>
        </w:tc>
      </w:tr>
      <w:tr w:rsidR="00381ABE" w:rsidRPr="007B25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 xml:space="preserve">ПКО-4.3:Применяет </w:t>
            </w:r>
            <w:proofErr w:type="spellStart"/>
            <w:r w:rsidRPr="00297D76">
              <w:rPr>
                <w:rFonts w:ascii="Times New Roman" w:hAnsi="Times New Roman" w:cs="Times New Roman"/>
                <w:b/>
                <w:color w:val="000000"/>
                <w:sz w:val="19"/>
                <w:szCs w:val="19"/>
                <w:lang w:val="ru-RU"/>
              </w:rPr>
              <w:t>здоровьесберегающие</w:t>
            </w:r>
            <w:proofErr w:type="spellEnd"/>
            <w:r w:rsidRPr="00297D76">
              <w:rPr>
                <w:rFonts w:ascii="Times New Roman" w:hAnsi="Times New Roman" w:cs="Times New Roman"/>
                <w:b/>
                <w:color w:val="000000"/>
                <w:sz w:val="19"/>
                <w:szCs w:val="19"/>
                <w:lang w:val="ru-RU"/>
              </w:rPr>
              <w:t xml:space="preserve"> технологии в учебном процессе</w:t>
            </w:r>
          </w:p>
        </w:tc>
      </w:tr>
      <w:tr w:rsidR="00381ABE" w:rsidRPr="007B25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381ABE" w:rsidRPr="007B253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81ABE" w:rsidRPr="007B2530">
        <w:trPr>
          <w:trHeight w:hRule="exact" w:val="277"/>
        </w:trPr>
        <w:tc>
          <w:tcPr>
            <w:tcW w:w="766" w:type="dxa"/>
          </w:tcPr>
          <w:p w:rsidR="00381ABE" w:rsidRPr="00297D76" w:rsidRDefault="00381ABE">
            <w:pPr>
              <w:rPr>
                <w:lang w:val="ru-RU"/>
              </w:rPr>
            </w:pPr>
          </w:p>
        </w:tc>
        <w:tc>
          <w:tcPr>
            <w:tcW w:w="228"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B253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 xml:space="preserve">В результате освоения дисциплины </w:t>
            </w:r>
            <w:proofErr w:type="gramStart"/>
            <w:r w:rsidRPr="00297D76">
              <w:rPr>
                <w:rFonts w:ascii="Times New Roman" w:hAnsi="Times New Roman" w:cs="Times New Roman"/>
                <w:b/>
                <w:color w:val="000000"/>
                <w:sz w:val="19"/>
                <w:szCs w:val="19"/>
                <w:lang w:val="ru-RU"/>
              </w:rPr>
              <w:t>обучающийся</w:t>
            </w:r>
            <w:proofErr w:type="gramEnd"/>
            <w:r w:rsidRPr="00297D76">
              <w:rPr>
                <w:rFonts w:ascii="Times New Roman" w:hAnsi="Times New Roman" w:cs="Times New Roman"/>
                <w:b/>
                <w:color w:val="000000"/>
                <w:sz w:val="19"/>
                <w:szCs w:val="19"/>
                <w:lang w:val="ru-RU"/>
              </w:rPr>
              <w:t xml:space="preserve"> должен:</w:t>
            </w:r>
          </w:p>
        </w:tc>
      </w:tr>
      <w:tr w:rsidR="00381A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81ABE" w:rsidRPr="007B2530">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381ABE" w:rsidRPr="00297D76" w:rsidRDefault="00297D76">
            <w:pPr>
              <w:spacing w:after="0" w:line="240" w:lineRule="auto"/>
              <w:rPr>
                <w:sz w:val="19"/>
                <w:szCs w:val="19"/>
                <w:lang w:val="ru-RU"/>
              </w:rPr>
            </w:pPr>
            <w:proofErr w:type="gramStart"/>
            <w:r w:rsidRPr="00297D76">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основные закономерности роста и развития организма человека;</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381A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81ABE" w:rsidRPr="007B2530">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определять возрастные особенности строения организма человека;</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применять знания по анатомии в профессиональной деятельности;</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381A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81ABE" w:rsidRPr="007B2530">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 навыками применения </w:t>
            </w:r>
            <w:proofErr w:type="spellStart"/>
            <w:r w:rsidRPr="00297D76">
              <w:rPr>
                <w:rFonts w:ascii="Times New Roman" w:hAnsi="Times New Roman" w:cs="Times New Roman"/>
                <w:color w:val="000000"/>
                <w:sz w:val="19"/>
                <w:szCs w:val="19"/>
                <w:lang w:val="ru-RU"/>
              </w:rPr>
              <w:t>здоровьесберегающих</w:t>
            </w:r>
            <w:proofErr w:type="spellEnd"/>
            <w:r w:rsidRPr="00297D76">
              <w:rPr>
                <w:rFonts w:ascii="Times New Roman" w:hAnsi="Times New Roman" w:cs="Times New Roman"/>
                <w:color w:val="000000"/>
                <w:sz w:val="19"/>
                <w:szCs w:val="19"/>
                <w:lang w:val="ru-RU"/>
              </w:rPr>
              <w:t xml:space="preserve"> технологий в учебном процессе;</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381ABE" w:rsidRPr="007B2530">
        <w:trPr>
          <w:trHeight w:hRule="exact" w:val="277"/>
        </w:trPr>
        <w:tc>
          <w:tcPr>
            <w:tcW w:w="766" w:type="dxa"/>
          </w:tcPr>
          <w:p w:rsidR="00381ABE" w:rsidRPr="00297D76" w:rsidRDefault="00381ABE">
            <w:pPr>
              <w:rPr>
                <w:lang w:val="ru-RU"/>
              </w:rPr>
            </w:pPr>
          </w:p>
        </w:tc>
        <w:tc>
          <w:tcPr>
            <w:tcW w:w="228"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81AB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81AB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Введение</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анатомию</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7B2530"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w:t>
            </w:r>
            <w:r w:rsidRPr="007B2530">
              <w:rPr>
                <w:rFonts w:ascii="Times New Roman" w:hAnsi="Times New Roman" w:cs="Times New Roman"/>
                <w:color w:val="000000"/>
                <w:sz w:val="19"/>
                <w:szCs w:val="19"/>
                <w:lang w:val="ru-RU"/>
              </w:rPr>
              <w:t xml:space="preserve">Гомеостаз. Развитие человека в онтогенезе. </w:t>
            </w:r>
            <w:r w:rsidRPr="00297D76">
              <w:rPr>
                <w:rFonts w:ascii="Times New Roman" w:hAnsi="Times New Roman" w:cs="Times New Roman"/>
                <w:color w:val="000000"/>
                <w:sz w:val="19"/>
                <w:szCs w:val="19"/>
                <w:lang w:val="ru-RU"/>
              </w:rPr>
              <w:t xml:space="preserve">Особенности строения, роста и развития человека. Части тела человека. Основные положения генетики человека. </w:t>
            </w:r>
            <w:r w:rsidRPr="007B2530">
              <w:rPr>
                <w:rFonts w:ascii="Times New Roman" w:hAnsi="Times New Roman" w:cs="Times New Roman"/>
                <w:color w:val="000000"/>
                <w:sz w:val="19"/>
                <w:szCs w:val="19"/>
                <w:lang w:val="ru-RU"/>
              </w:rPr>
              <w:t>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 Л1.3Л2.5 Л2.7Л3.5</w:t>
            </w:r>
          </w:p>
        </w:tc>
      </w:tr>
      <w:tr w:rsidR="00381ABE">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 Л1.3Л2.2 Л2.7Л3.5</w:t>
            </w:r>
          </w:p>
        </w:tc>
      </w:tr>
    </w:tbl>
    <w:p w:rsidR="00381ABE" w:rsidRDefault="00297D76">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381ABE">
        <w:trPr>
          <w:trHeight w:hRule="exact" w:val="416"/>
        </w:trPr>
        <w:tc>
          <w:tcPr>
            <w:tcW w:w="4692" w:type="dxa"/>
            <w:gridSpan w:val="2"/>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Остеология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Учение о костях (общая остеология). Скелет. Внешнее строение и форма костей. Развитие костей в онтогенезе. Аномалии развития костей.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381ABE">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Строение черепа. Кости мозгового отдела черепа (лобная кость, клиновидная кость, затылочная кость, теменная кость, решетчатая кость, височная кость). </w:t>
            </w:r>
            <w:proofErr w:type="gramStart"/>
            <w:r w:rsidRPr="00297D76">
              <w:rPr>
                <w:rFonts w:ascii="Times New Roman" w:hAnsi="Times New Roman" w:cs="Times New Roman"/>
                <w:color w:val="000000"/>
                <w:sz w:val="19"/>
                <w:szCs w:val="19"/>
                <w:lang w:val="ru-RU"/>
              </w:rPr>
              <w:t>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w:t>
            </w:r>
            <w:proofErr w:type="gramEnd"/>
            <w:r w:rsidRPr="00297D76">
              <w:rPr>
                <w:rFonts w:ascii="Times New Roman" w:hAnsi="Times New Roman" w:cs="Times New Roman"/>
                <w:color w:val="000000"/>
                <w:sz w:val="19"/>
                <w:szCs w:val="19"/>
                <w:lang w:val="ru-RU"/>
              </w:rPr>
              <w:t xml:space="preserve"> Череп как целое (мозговой отдел черепа, лицевой отдел черепа). 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w:t>
            </w:r>
            <w:proofErr w:type="spellStart"/>
            <w:r w:rsidRPr="00297D76">
              <w:rPr>
                <w:rFonts w:ascii="Times New Roman" w:hAnsi="Times New Roman" w:cs="Times New Roman"/>
                <w:color w:val="000000"/>
                <w:sz w:val="19"/>
                <w:szCs w:val="19"/>
                <w:lang w:val="ru-RU"/>
              </w:rPr>
              <w:t>пястья</w:t>
            </w:r>
            <w:proofErr w:type="spellEnd"/>
            <w:r w:rsidRPr="00297D76">
              <w:rPr>
                <w:rFonts w:ascii="Times New Roman" w:hAnsi="Times New Roman" w:cs="Times New Roman"/>
                <w:color w:val="000000"/>
                <w:sz w:val="19"/>
                <w:szCs w:val="19"/>
                <w:lang w:val="ru-RU"/>
              </w:rPr>
              <w:t xml:space="preserve"> и фаланги пальцев). Кости пояса нижней конечности (тазовая кость - подвздошная, лобковая и седалищная кости). </w:t>
            </w:r>
            <w:proofErr w:type="gramStart"/>
            <w:r w:rsidRPr="00297D76">
              <w:rPr>
                <w:rFonts w:ascii="Times New Roman" w:hAnsi="Times New Roman" w:cs="Times New Roman"/>
                <w:color w:val="000000"/>
                <w:sz w:val="19"/>
                <w:szCs w:val="19"/>
                <w:lang w:val="ru-RU"/>
              </w:rPr>
              <w:t>Кости свободной части нижней конечности (</w:t>
            </w:r>
            <w:proofErr w:type="spellStart"/>
            <w:r w:rsidRPr="00297D76">
              <w:rPr>
                <w:rFonts w:ascii="Times New Roman" w:hAnsi="Times New Roman" w:cs="Times New Roman"/>
                <w:color w:val="000000"/>
                <w:sz w:val="19"/>
                <w:szCs w:val="19"/>
                <w:lang w:val="ru-RU"/>
              </w:rPr>
              <w:t>бедреная</w:t>
            </w:r>
            <w:proofErr w:type="spellEnd"/>
            <w:r w:rsidRPr="00297D76">
              <w:rPr>
                <w:rFonts w:ascii="Times New Roman" w:hAnsi="Times New Roman" w:cs="Times New Roman"/>
                <w:color w:val="000000"/>
                <w:sz w:val="19"/>
                <w:szCs w:val="19"/>
                <w:lang w:val="ru-RU"/>
              </w:rPr>
              <w:t xml:space="preserve"> кость, надколенник, большеберцовая кость, малоберцовая кость; кости предплюсны, плюсны и </w:t>
            </w:r>
            <w:proofErr w:type="spellStart"/>
            <w:r w:rsidRPr="00297D76">
              <w:rPr>
                <w:rFonts w:ascii="Times New Roman" w:hAnsi="Times New Roman" w:cs="Times New Roman"/>
                <w:color w:val="000000"/>
                <w:sz w:val="19"/>
                <w:szCs w:val="19"/>
                <w:lang w:val="ru-RU"/>
              </w:rPr>
              <w:t>пальев</w:t>
            </w:r>
            <w:proofErr w:type="spellEnd"/>
            <w:r w:rsidRPr="00297D76">
              <w:rPr>
                <w:rFonts w:ascii="Times New Roman" w:hAnsi="Times New Roman" w:cs="Times New Roman"/>
                <w:color w:val="000000"/>
                <w:sz w:val="19"/>
                <w:szCs w:val="19"/>
                <w:lang w:val="ru-RU"/>
              </w:rPr>
              <w:t xml:space="preserve"> стопы.</w:t>
            </w:r>
            <w:proofErr w:type="gramEnd"/>
            <w:r w:rsidRPr="00297D7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конечностей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381AB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рабочие тетради №№ 1 "Остеология" и 2 "Краниология"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Артрология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w:t>
            </w:r>
            <w:proofErr w:type="spellStart"/>
            <w:r w:rsidRPr="00297D76">
              <w:rPr>
                <w:rFonts w:ascii="Times New Roman" w:hAnsi="Times New Roman" w:cs="Times New Roman"/>
                <w:color w:val="000000"/>
                <w:sz w:val="19"/>
                <w:szCs w:val="19"/>
                <w:lang w:val="ru-RU"/>
              </w:rPr>
              <w:t>Полусуставы</w:t>
            </w:r>
            <w:proofErr w:type="spellEnd"/>
            <w:r w:rsidRPr="00297D76">
              <w:rPr>
                <w:rFonts w:ascii="Times New Roman" w:hAnsi="Times New Roman" w:cs="Times New Roman"/>
                <w:color w:val="000000"/>
                <w:sz w:val="19"/>
                <w:szCs w:val="19"/>
                <w:lang w:val="ru-RU"/>
              </w:rPr>
              <w:t xml:space="preserve">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w:t>
            </w:r>
            <w:proofErr w:type="spellStart"/>
            <w:r w:rsidRPr="00297D76">
              <w:rPr>
                <w:rFonts w:ascii="Times New Roman" w:hAnsi="Times New Roman" w:cs="Times New Roman"/>
                <w:color w:val="000000"/>
                <w:sz w:val="19"/>
                <w:szCs w:val="19"/>
                <w:lang w:val="ru-RU"/>
              </w:rPr>
              <w:t>блоковидный</w:t>
            </w:r>
            <w:proofErr w:type="spellEnd"/>
            <w:r w:rsidRPr="00297D76">
              <w:rPr>
                <w:rFonts w:ascii="Times New Roman" w:hAnsi="Times New Roman" w:cs="Times New Roman"/>
                <w:color w:val="000000"/>
                <w:sz w:val="19"/>
                <w:szCs w:val="19"/>
                <w:lang w:val="ru-RU"/>
              </w:rPr>
              <w:t>, винтообразный). Суставы с двумя осями движения (</w:t>
            </w:r>
            <w:proofErr w:type="spellStart"/>
            <w:r w:rsidRPr="00297D76">
              <w:rPr>
                <w:rFonts w:ascii="Times New Roman" w:hAnsi="Times New Roman" w:cs="Times New Roman"/>
                <w:color w:val="000000"/>
                <w:sz w:val="19"/>
                <w:szCs w:val="19"/>
                <w:lang w:val="ru-RU"/>
              </w:rPr>
              <w:t>элипсоидный</w:t>
            </w:r>
            <w:proofErr w:type="spellEnd"/>
            <w:r w:rsidRPr="00297D76">
              <w:rPr>
                <w:rFonts w:ascii="Times New Roman" w:hAnsi="Times New Roman" w:cs="Times New Roman"/>
                <w:color w:val="000000"/>
                <w:sz w:val="19"/>
                <w:szCs w:val="19"/>
                <w:lang w:val="ru-RU"/>
              </w:rPr>
              <w:t xml:space="preserve">, </w:t>
            </w:r>
            <w:proofErr w:type="spellStart"/>
            <w:r w:rsidRPr="00297D76">
              <w:rPr>
                <w:rFonts w:ascii="Times New Roman" w:hAnsi="Times New Roman" w:cs="Times New Roman"/>
                <w:color w:val="000000"/>
                <w:sz w:val="19"/>
                <w:szCs w:val="19"/>
                <w:lang w:val="ru-RU"/>
              </w:rPr>
              <w:t>мыщелковый</w:t>
            </w:r>
            <w:proofErr w:type="spellEnd"/>
            <w:r w:rsidRPr="00297D76">
              <w:rPr>
                <w:rFonts w:ascii="Times New Roman" w:hAnsi="Times New Roman" w:cs="Times New Roman"/>
                <w:color w:val="000000"/>
                <w:sz w:val="19"/>
                <w:szCs w:val="19"/>
                <w:lang w:val="ru-RU"/>
              </w:rPr>
              <w:t xml:space="preserve">, </w:t>
            </w:r>
            <w:proofErr w:type="spellStart"/>
            <w:r w:rsidRPr="00297D76">
              <w:rPr>
                <w:rFonts w:ascii="Times New Roman" w:hAnsi="Times New Roman" w:cs="Times New Roman"/>
                <w:color w:val="000000"/>
                <w:sz w:val="19"/>
                <w:szCs w:val="19"/>
                <w:lang w:val="ru-RU"/>
              </w:rPr>
              <w:t>седловидный</w:t>
            </w:r>
            <w:proofErr w:type="spellEnd"/>
            <w:r w:rsidRPr="00297D76">
              <w:rPr>
                <w:rFonts w:ascii="Times New Roman" w:hAnsi="Times New Roman" w:cs="Times New Roman"/>
                <w:color w:val="000000"/>
                <w:sz w:val="19"/>
                <w:szCs w:val="19"/>
                <w:lang w:val="ru-RU"/>
              </w:rPr>
              <w:t xml:space="preserve">). Суставы </w:t>
            </w:r>
            <w:proofErr w:type="gramStart"/>
            <w:r w:rsidRPr="00297D76">
              <w:rPr>
                <w:rFonts w:ascii="Times New Roman" w:hAnsi="Times New Roman" w:cs="Times New Roman"/>
                <w:color w:val="000000"/>
                <w:sz w:val="19"/>
                <w:szCs w:val="19"/>
                <w:lang w:val="ru-RU"/>
              </w:rPr>
              <w:t>с</w:t>
            </w:r>
            <w:proofErr w:type="gramEnd"/>
            <w:r w:rsidRPr="00297D76">
              <w:rPr>
                <w:rFonts w:ascii="Times New Roman" w:hAnsi="Times New Roman" w:cs="Times New Roman"/>
                <w:color w:val="000000"/>
                <w:sz w:val="19"/>
                <w:szCs w:val="19"/>
                <w:lang w:val="ru-RU"/>
              </w:rPr>
              <w:t xml:space="preserve"> многими осями движения (шаровидный, чашеобразный, плоский, </w:t>
            </w:r>
            <w:proofErr w:type="spellStart"/>
            <w:r w:rsidRPr="00297D76">
              <w:rPr>
                <w:rFonts w:ascii="Times New Roman" w:hAnsi="Times New Roman" w:cs="Times New Roman"/>
                <w:color w:val="000000"/>
                <w:sz w:val="19"/>
                <w:szCs w:val="19"/>
                <w:lang w:val="ru-RU"/>
              </w:rPr>
              <w:t>полуподвижный</w:t>
            </w:r>
            <w:proofErr w:type="spellEnd"/>
            <w:r w:rsidRPr="00297D76">
              <w:rPr>
                <w:rFonts w:ascii="Times New Roman" w:hAnsi="Times New Roman" w:cs="Times New Roman"/>
                <w:color w:val="000000"/>
                <w:sz w:val="19"/>
                <w:szCs w:val="19"/>
                <w:lang w:val="ru-RU"/>
              </w:rPr>
              <w:t>). Условия торможения движений в суставах.</w:t>
            </w:r>
            <w:proofErr w:type="gramStart"/>
            <w:r w:rsidRPr="00297D76">
              <w:rPr>
                <w:rFonts w:ascii="Times New Roman" w:hAnsi="Times New Roman" w:cs="Times New Roman"/>
                <w:color w:val="000000"/>
                <w:sz w:val="19"/>
                <w:szCs w:val="19"/>
                <w:lang w:val="ru-RU"/>
              </w:rPr>
              <w:t xml:space="preserve"> .</w:t>
            </w:r>
            <w:proofErr w:type="gramEnd"/>
            <w:r w:rsidRPr="00297D7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Л2.2 Л2.7Л3.5</w:t>
            </w:r>
          </w:p>
        </w:tc>
      </w:tr>
      <w:tr w:rsidR="00381ABE">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Грудная клетка. Соединения костей верхней конечности. Грудино-ключичный сустав. Акромиально-ключичный сустав. Плечевой сустав. Соединения костей предплечья. Локтевой сустав. Суставы кисти. 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proofErr w:type="spellStart"/>
            <w:r>
              <w:rPr>
                <w:rFonts w:ascii="Times New Roman" w:hAnsi="Times New Roman" w:cs="Times New Roman"/>
                <w:color w:val="000000"/>
                <w:sz w:val="19"/>
                <w:szCs w:val="19"/>
              </w:rPr>
              <w:t>Голеностопный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надтаранный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Медплюсниевые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Л2.7Л3.5</w:t>
            </w:r>
          </w:p>
        </w:tc>
      </w:tr>
    </w:tbl>
    <w:p w:rsidR="00381ABE" w:rsidRDefault="00297D76">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381ABE">
        <w:trPr>
          <w:trHeight w:hRule="exact" w:val="416"/>
        </w:trPr>
        <w:tc>
          <w:tcPr>
            <w:tcW w:w="4692" w:type="dxa"/>
            <w:gridSpan w:val="2"/>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81AB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№3 "Артрология"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Л1.3Л2.1 Л2.7Л3.5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Миология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Учение о мышцах (миология). Строение мышц. </w:t>
            </w:r>
            <w:r w:rsidRPr="007B2530">
              <w:rPr>
                <w:rFonts w:ascii="Times New Roman" w:hAnsi="Times New Roman" w:cs="Times New Roman"/>
                <w:color w:val="000000"/>
                <w:sz w:val="19"/>
                <w:szCs w:val="19"/>
                <w:lang w:val="ru-RU"/>
              </w:rPr>
              <w:t xml:space="preserve">Сухожилия. Классификации мышц. </w:t>
            </w:r>
            <w:r w:rsidRPr="00297D76">
              <w:rPr>
                <w:rFonts w:ascii="Times New Roman" w:hAnsi="Times New Roman" w:cs="Times New Roman"/>
                <w:color w:val="000000"/>
                <w:sz w:val="19"/>
                <w:szCs w:val="19"/>
                <w:lang w:val="ru-RU"/>
              </w:rPr>
              <w:t xml:space="preserve">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Л1.2Л2.1 Л2.2 Л2.7Л3.4 Л3.5</w:t>
            </w:r>
          </w:p>
        </w:tc>
      </w:tr>
      <w:tr w:rsidR="00381ABE">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w:t>
            </w:r>
            <w:proofErr w:type="spellStart"/>
            <w:r>
              <w:rPr>
                <w:rFonts w:ascii="Times New Roman" w:hAnsi="Times New Roman" w:cs="Times New Roman"/>
                <w:color w:val="000000"/>
                <w:sz w:val="19"/>
                <w:szCs w:val="19"/>
              </w:rPr>
              <w:t>Паховый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канал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Промежность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Фасции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клетчаточные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пространства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промежности</w:t>
            </w:r>
            <w:proofErr w:type="spellEnd"/>
            <w:r>
              <w:rPr>
                <w:rFonts w:ascii="Times New Roman" w:hAnsi="Times New Roman" w:cs="Times New Roman"/>
                <w:color w:val="000000"/>
                <w:sz w:val="19"/>
                <w:szCs w:val="19"/>
              </w:rPr>
              <w:t xml:space="preserve">. </w:t>
            </w:r>
            <w:r w:rsidRPr="00297D76">
              <w:rPr>
                <w:rFonts w:ascii="Times New Roman" w:hAnsi="Times New Roman" w:cs="Times New Roman"/>
                <w:color w:val="000000"/>
                <w:sz w:val="19"/>
                <w:szCs w:val="19"/>
                <w:lang w:val="ru-RU"/>
              </w:rPr>
              <w:t xml:space="preserve">Мышцы головы. </w:t>
            </w:r>
            <w:proofErr w:type="gramStart"/>
            <w:r w:rsidRPr="00297D76">
              <w:rPr>
                <w:rFonts w:ascii="Times New Roman" w:hAnsi="Times New Roman" w:cs="Times New Roman"/>
                <w:color w:val="000000"/>
                <w:sz w:val="19"/>
                <w:szCs w:val="19"/>
                <w:lang w:val="ru-RU"/>
              </w:rPr>
              <w:t>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w:t>
            </w:r>
            <w:proofErr w:type="gramEnd"/>
            <w:r w:rsidRPr="00297D76">
              <w:rPr>
                <w:rFonts w:ascii="Times New Roman" w:hAnsi="Times New Roman" w:cs="Times New Roman"/>
                <w:color w:val="000000"/>
                <w:sz w:val="19"/>
                <w:szCs w:val="19"/>
                <w:lang w:val="ru-RU"/>
              </w:rPr>
              <w:t xml:space="preserve"> Жевательные мышцы. Фасции и клетчаточные пространства головы. Мышцы шеи. Фасции и клетчаточные пространства шеи. Мышцы и фасции верхней конечности. Мышцы пояса верхних конечностей. Мышцы плеча. Мышцы предплечья. Мышцы кисти. Топография фасций и клетчаточных пространств верхней конечности.  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381AB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№4 "Миология"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Л1.2Л2.2 Л2.7Л3.4 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Нейрология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bl>
    <w:p w:rsidR="00381ABE" w:rsidRDefault="00297D76">
      <w:pPr>
        <w:rPr>
          <w:sz w:val="0"/>
          <w:szCs w:val="0"/>
        </w:rPr>
      </w:pPr>
      <w:r>
        <w:br w:type="page"/>
      </w:r>
    </w:p>
    <w:tbl>
      <w:tblPr>
        <w:tblW w:w="0" w:type="auto"/>
        <w:tblCellMar>
          <w:left w:w="0" w:type="dxa"/>
          <w:right w:w="0" w:type="dxa"/>
        </w:tblCellMar>
        <w:tblLook w:val="04A0"/>
      </w:tblPr>
      <w:tblGrid>
        <w:gridCol w:w="1007"/>
        <w:gridCol w:w="3681"/>
        <w:gridCol w:w="1991"/>
        <w:gridCol w:w="1004"/>
        <w:gridCol w:w="721"/>
        <w:gridCol w:w="1148"/>
        <w:gridCol w:w="283"/>
        <w:gridCol w:w="1006"/>
      </w:tblGrid>
      <w:tr w:rsidR="00381ABE">
        <w:trPr>
          <w:trHeight w:hRule="exact" w:val="416"/>
        </w:trPr>
        <w:tc>
          <w:tcPr>
            <w:tcW w:w="4692" w:type="dxa"/>
            <w:gridSpan w:val="2"/>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81ABE" w:rsidRDefault="00381ABE"/>
        </w:tc>
        <w:tc>
          <w:tcPr>
            <w:tcW w:w="993" w:type="dxa"/>
          </w:tcPr>
          <w:p w:rsidR="00381ABE" w:rsidRDefault="00381ABE"/>
        </w:tc>
        <w:tc>
          <w:tcPr>
            <w:tcW w:w="710" w:type="dxa"/>
          </w:tcPr>
          <w:p w:rsidR="00381ABE" w:rsidRDefault="00381ABE"/>
        </w:tc>
        <w:tc>
          <w:tcPr>
            <w:tcW w:w="1135" w:type="dxa"/>
          </w:tcPr>
          <w:p w:rsidR="00381ABE" w:rsidRDefault="00381ABE"/>
        </w:tc>
        <w:tc>
          <w:tcPr>
            <w:tcW w:w="28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81ABE">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w:t>
            </w:r>
            <w:proofErr w:type="spellStart"/>
            <w:r w:rsidRPr="00297D76">
              <w:rPr>
                <w:rFonts w:ascii="Times New Roman" w:hAnsi="Times New Roman" w:cs="Times New Roman"/>
                <w:color w:val="000000"/>
                <w:sz w:val="19"/>
                <w:szCs w:val="19"/>
                <w:lang w:val="ru-RU"/>
              </w:rPr>
              <w:t>нейроцит</w:t>
            </w:r>
            <w:proofErr w:type="spellEnd"/>
            <w:r w:rsidRPr="00297D76">
              <w:rPr>
                <w:rFonts w:ascii="Times New Roman" w:hAnsi="Times New Roman" w:cs="Times New Roman"/>
                <w:color w:val="000000"/>
                <w:sz w:val="19"/>
                <w:szCs w:val="19"/>
                <w:lang w:val="ru-RU"/>
              </w:rPr>
              <w:t>)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Структурно-функциональная характеристика глиальных клеток.</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Принципиальная анатомо-функциональная организация центральной нервной системы. 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w:t>
            </w:r>
            <w:proofErr w:type="spellStart"/>
            <w:r w:rsidRPr="00297D76">
              <w:rPr>
                <w:rFonts w:ascii="Times New Roman" w:hAnsi="Times New Roman" w:cs="Times New Roman"/>
                <w:color w:val="000000"/>
                <w:sz w:val="19"/>
                <w:szCs w:val="19"/>
                <w:lang w:val="ru-RU"/>
              </w:rPr>
              <w:t>метасимпатическая</w:t>
            </w:r>
            <w:proofErr w:type="spellEnd"/>
            <w:r w:rsidRPr="00297D76">
              <w:rPr>
                <w:rFonts w:ascii="Times New Roman" w:hAnsi="Times New Roman" w:cs="Times New Roman"/>
                <w:color w:val="000000"/>
                <w:sz w:val="19"/>
                <w:szCs w:val="19"/>
                <w:lang w:val="ru-RU"/>
              </w:rPr>
              <w:t xml:space="preserve"> части). Белое вещество полушарий большого мозга. Проводящие пути мозга (ассоциативные, </w:t>
            </w:r>
            <w:proofErr w:type="spellStart"/>
            <w:r w:rsidRPr="00297D76">
              <w:rPr>
                <w:rFonts w:ascii="Times New Roman" w:hAnsi="Times New Roman" w:cs="Times New Roman"/>
                <w:color w:val="000000"/>
                <w:sz w:val="19"/>
                <w:szCs w:val="19"/>
                <w:lang w:val="ru-RU"/>
              </w:rPr>
              <w:t>комиссуральные</w:t>
            </w:r>
            <w:proofErr w:type="spellEnd"/>
            <w:r w:rsidRPr="00297D76">
              <w:rPr>
                <w:rFonts w:ascii="Times New Roman" w:hAnsi="Times New Roman" w:cs="Times New Roman"/>
                <w:color w:val="000000"/>
                <w:sz w:val="19"/>
                <w:szCs w:val="19"/>
                <w:lang w:val="ru-RU"/>
              </w:rPr>
              <w:t xml:space="preserve">, проекционные). Анатомия сенсорных систем. Проводящий путь </w:t>
            </w:r>
            <w:proofErr w:type="spellStart"/>
            <w:r w:rsidRPr="00297D76">
              <w:rPr>
                <w:rFonts w:ascii="Times New Roman" w:hAnsi="Times New Roman" w:cs="Times New Roman"/>
                <w:color w:val="000000"/>
                <w:sz w:val="19"/>
                <w:szCs w:val="19"/>
                <w:lang w:val="ru-RU"/>
              </w:rPr>
              <w:t>проприоцептивной</w:t>
            </w:r>
            <w:proofErr w:type="spellEnd"/>
            <w:r w:rsidRPr="00297D76">
              <w:rPr>
                <w:rFonts w:ascii="Times New Roman" w:hAnsi="Times New Roman" w:cs="Times New Roman"/>
                <w:color w:val="000000"/>
                <w:sz w:val="19"/>
                <w:szCs w:val="19"/>
                <w:lang w:val="ru-RU"/>
              </w:rPr>
              <w:t xml:space="preserve"> чувствительности. Проводящий путь </w:t>
            </w:r>
            <w:proofErr w:type="spellStart"/>
            <w:r w:rsidRPr="00297D76">
              <w:rPr>
                <w:rFonts w:ascii="Times New Roman" w:hAnsi="Times New Roman" w:cs="Times New Roman"/>
                <w:color w:val="000000"/>
                <w:sz w:val="19"/>
                <w:szCs w:val="19"/>
                <w:lang w:val="ru-RU"/>
              </w:rPr>
              <w:t>интероцептивной</w:t>
            </w:r>
            <w:proofErr w:type="spellEnd"/>
            <w:r w:rsidRPr="00297D76">
              <w:rPr>
                <w:rFonts w:ascii="Times New Roman" w:hAnsi="Times New Roman" w:cs="Times New Roman"/>
                <w:color w:val="000000"/>
                <w:sz w:val="19"/>
                <w:szCs w:val="19"/>
                <w:lang w:val="ru-RU"/>
              </w:rPr>
              <w:t xml:space="preserve">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w:t>
            </w:r>
            <w:proofErr w:type="spellStart"/>
            <w:proofErr w:type="gramStart"/>
            <w:r w:rsidRPr="00297D76">
              <w:rPr>
                <w:rFonts w:ascii="Times New Roman" w:hAnsi="Times New Roman" w:cs="Times New Roman"/>
                <w:color w:val="000000"/>
                <w:sz w:val="19"/>
                <w:szCs w:val="19"/>
                <w:lang w:val="ru-RU"/>
              </w:rPr>
              <w:t>Пр</w:t>
            </w:r>
            <w:proofErr w:type="spellEnd"/>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381AB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w:t>
            </w:r>
            <w:proofErr w:type="spellStart"/>
            <w:r w:rsidRPr="00297D76">
              <w:rPr>
                <w:rFonts w:ascii="Times New Roman" w:hAnsi="Times New Roman" w:cs="Times New Roman"/>
                <w:color w:val="000000"/>
                <w:sz w:val="19"/>
                <w:szCs w:val="19"/>
                <w:lang w:val="ru-RU"/>
              </w:rPr>
              <w:t>Нейрология</w:t>
            </w:r>
            <w:proofErr w:type="spellEnd"/>
            <w:r w:rsidRPr="00297D76">
              <w:rPr>
                <w:rFonts w:ascii="Times New Roman" w:hAnsi="Times New Roman" w:cs="Times New Roman"/>
                <w:color w:val="000000"/>
                <w:sz w:val="19"/>
                <w:szCs w:val="19"/>
                <w:lang w:val="ru-RU"/>
              </w:rPr>
              <w:t>"</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№5 "</w:t>
            </w:r>
            <w:proofErr w:type="spellStart"/>
            <w:r w:rsidRPr="00297D76">
              <w:rPr>
                <w:rFonts w:ascii="Times New Roman" w:hAnsi="Times New Roman" w:cs="Times New Roman"/>
                <w:color w:val="000000"/>
                <w:sz w:val="19"/>
                <w:szCs w:val="19"/>
                <w:lang w:val="ru-RU"/>
              </w:rPr>
              <w:t>Нейрология</w:t>
            </w:r>
            <w:proofErr w:type="spellEnd"/>
            <w:r w:rsidRPr="00297D76">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Спланхнология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sidRPr="00297D76">
              <w:rPr>
                <w:rFonts w:ascii="Times New Roman" w:hAnsi="Times New Roman" w:cs="Times New Roman"/>
                <w:color w:val="000000"/>
                <w:sz w:val="19"/>
                <w:szCs w:val="19"/>
                <w:lang w:val="ru-RU"/>
              </w:rPr>
              <w:t xml:space="preserve">Пищеварительная система. Полость рта. Язык. Зубы. Железы рта. Глотка. Пищевод. Желудок. Тонкая кишка (двенадцатиперстная кишка, тощая и подвздошная кишки). Толстая кишка (слепая кишка; восходящая, ободочная, поперечную ободочную, нисходящую ободочную и сигмовидная ободочная кишки; прямая кишка). Печень. Желчный пузырь. Поджелудочная железа. Брюшная полость (полость живота). Брюшина. Мочеполовой аппарат. Почка. Нефрон. Мочеточник. Мочевой пузырь. Мочеиспускательный канал. Половые органы. Органы кроветворения и иммунной системы. </w:t>
            </w:r>
            <w:proofErr w:type="spellStart"/>
            <w:r>
              <w:rPr>
                <w:rFonts w:ascii="Times New Roman" w:hAnsi="Times New Roman" w:cs="Times New Roman"/>
                <w:color w:val="000000"/>
                <w:sz w:val="19"/>
                <w:szCs w:val="19"/>
              </w:rPr>
              <w:t>Эндокринные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Л1.3Л2.2 Л2.7Л3.5</w:t>
            </w:r>
          </w:p>
        </w:tc>
      </w:tr>
      <w:tr w:rsidR="00381AB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2. Провести самоконтроль знаний по тестам</w:t>
            </w:r>
          </w:p>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3. Оформить рабочую тетрадь №6 "Спланхнология" /</w:t>
            </w:r>
            <w:proofErr w:type="gramStart"/>
            <w:r w:rsidRPr="00297D76">
              <w:rPr>
                <w:rFonts w:ascii="Times New Roman" w:hAnsi="Times New Roman" w:cs="Times New Roman"/>
                <w:color w:val="000000"/>
                <w:sz w:val="19"/>
                <w:szCs w:val="19"/>
                <w:lang w:val="ru-RU"/>
              </w:rPr>
              <w:t>Ср</w:t>
            </w:r>
            <w:proofErr w:type="gramEnd"/>
            <w:r w:rsidRPr="00297D7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Л1.1 Л1.3Л2.2 Л2.7Л3.5</w:t>
            </w:r>
          </w:p>
        </w:tc>
      </w:tr>
      <w:tr w:rsidR="00381AB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r>
      <w:tr w:rsidR="00381ABE" w:rsidRPr="007B253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color w:val="000000"/>
                <w:sz w:val="19"/>
                <w:szCs w:val="19"/>
                <w:lang w:val="ru-RU"/>
              </w:rPr>
              <w:t>Л</w:t>
            </w:r>
            <w:proofErr w:type="gramStart"/>
            <w:r w:rsidRPr="00297D76">
              <w:rPr>
                <w:rFonts w:ascii="Times New Roman" w:hAnsi="Times New Roman" w:cs="Times New Roman"/>
                <w:color w:val="000000"/>
                <w:sz w:val="19"/>
                <w:szCs w:val="19"/>
                <w:lang w:val="ru-RU"/>
              </w:rPr>
              <w:t>1</w:t>
            </w:r>
            <w:proofErr w:type="gramEnd"/>
            <w:r w:rsidRPr="00297D76">
              <w:rPr>
                <w:rFonts w:ascii="Times New Roman" w:hAnsi="Times New Roman" w:cs="Times New Roman"/>
                <w:color w:val="000000"/>
                <w:sz w:val="19"/>
                <w:szCs w:val="19"/>
                <w:lang w:val="ru-RU"/>
              </w:rPr>
              <w:t>.1 Л1.3Л2.1 Л2.2 Л2.3 Л2.4 Л2.5 Л2.6 Л2.7 Л2.8Л3.1</w:t>
            </w:r>
          </w:p>
        </w:tc>
      </w:tr>
      <w:tr w:rsidR="00381ABE" w:rsidRPr="007B2530">
        <w:trPr>
          <w:trHeight w:hRule="exact" w:val="277"/>
        </w:trPr>
        <w:tc>
          <w:tcPr>
            <w:tcW w:w="993" w:type="dxa"/>
          </w:tcPr>
          <w:p w:rsidR="00381ABE" w:rsidRPr="00297D76" w:rsidRDefault="00381ABE">
            <w:pPr>
              <w:rPr>
                <w:lang w:val="ru-RU"/>
              </w:rPr>
            </w:pPr>
          </w:p>
        </w:tc>
        <w:tc>
          <w:tcPr>
            <w:tcW w:w="3687" w:type="dxa"/>
          </w:tcPr>
          <w:p w:rsidR="00381ABE" w:rsidRPr="00297D76" w:rsidRDefault="00381ABE">
            <w:pPr>
              <w:rPr>
                <w:lang w:val="ru-RU"/>
              </w:rPr>
            </w:pPr>
          </w:p>
        </w:tc>
        <w:tc>
          <w:tcPr>
            <w:tcW w:w="1985" w:type="dxa"/>
          </w:tcPr>
          <w:p w:rsidR="00381ABE" w:rsidRPr="00297D76" w:rsidRDefault="00381ABE">
            <w:pPr>
              <w:rPr>
                <w:lang w:val="ru-RU"/>
              </w:rPr>
            </w:pPr>
          </w:p>
        </w:tc>
        <w:tc>
          <w:tcPr>
            <w:tcW w:w="993" w:type="dxa"/>
          </w:tcPr>
          <w:p w:rsidR="00381ABE" w:rsidRPr="00297D76" w:rsidRDefault="00381ABE">
            <w:pPr>
              <w:rPr>
                <w:lang w:val="ru-RU"/>
              </w:rPr>
            </w:pPr>
          </w:p>
        </w:tc>
        <w:tc>
          <w:tcPr>
            <w:tcW w:w="710" w:type="dxa"/>
          </w:tcPr>
          <w:p w:rsidR="00381ABE" w:rsidRPr="00297D76" w:rsidRDefault="00381ABE">
            <w:pPr>
              <w:rPr>
                <w:lang w:val="ru-RU"/>
              </w:rPr>
            </w:pPr>
          </w:p>
        </w:tc>
        <w:tc>
          <w:tcPr>
            <w:tcW w:w="1135" w:type="dxa"/>
          </w:tcPr>
          <w:p w:rsidR="00381ABE" w:rsidRPr="00297D76" w:rsidRDefault="00381ABE">
            <w:pPr>
              <w:rPr>
                <w:lang w:val="ru-RU"/>
              </w:rPr>
            </w:pPr>
          </w:p>
        </w:tc>
        <w:tc>
          <w:tcPr>
            <w:tcW w:w="284" w:type="dxa"/>
          </w:tcPr>
          <w:p w:rsidR="00381ABE" w:rsidRPr="00297D76" w:rsidRDefault="00381ABE">
            <w:pPr>
              <w:rPr>
                <w:lang w:val="ru-RU"/>
              </w:rPr>
            </w:pPr>
          </w:p>
        </w:tc>
        <w:tc>
          <w:tcPr>
            <w:tcW w:w="993" w:type="dxa"/>
          </w:tcPr>
          <w:p w:rsidR="00381ABE" w:rsidRPr="00297D76" w:rsidRDefault="00381ABE">
            <w:pPr>
              <w:rPr>
                <w:lang w:val="ru-RU"/>
              </w:rPr>
            </w:pPr>
          </w:p>
        </w:tc>
      </w:tr>
      <w:tr w:rsidR="00381ABE">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Default="00297D7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rsidR="00381ABE" w:rsidRDefault="00297D76">
      <w:pPr>
        <w:rPr>
          <w:sz w:val="0"/>
          <w:szCs w:val="0"/>
        </w:rPr>
      </w:pPr>
      <w:r>
        <w:br w:type="page"/>
      </w:r>
    </w:p>
    <w:tbl>
      <w:tblPr>
        <w:tblW w:w="0" w:type="auto"/>
        <w:tblCellMar>
          <w:left w:w="0" w:type="dxa"/>
          <w:right w:w="0" w:type="dxa"/>
        </w:tblCellMar>
        <w:tblLook w:val="04A0"/>
      </w:tblPr>
      <w:tblGrid>
        <w:gridCol w:w="723"/>
        <w:gridCol w:w="1856"/>
        <w:gridCol w:w="2125"/>
        <w:gridCol w:w="1854"/>
        <w:gridCol w:w="2283"/>
        <w:gridCol w:w="993"/>
        <w:gridCol w:w="1007"/>
      </w:tblGrid>
      <w:tr w:rsidR="00381ABE">
        <w:trPr>
          <w:trHeight w:hRule="exact" w:val="416"/>
        </w:trPr>
        <w:tc>
          <w:tcPr>
            <w:tcW w:w="4692" w:type="dxa"/>
            <w:gridSpan w:val="3"/>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81ABE" w:rsidRDefault="00381ABE"/>
        </w:tc>
        <w:tc>
          <w:tcPr>
            <w:tcW w:w="2269" w:type="dxa"/>
          </w:tcPr>
          <w:p w:rsidR="00381ABE" w:rsidRDefault="00381ABE"/>
        </w:tc>
        <w:tc>
          <w:tcPr>
            <w:tcW w:w="993"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81ABE" w:rsidRPr="007B2530">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Структура и содержание фонда оценочных сре</w:t>
            </w:r>
            <w:proofErr w:type="gramStart"/>
            <w:r w:rsidRPr="00297D76">
              <w:rPr>
                <w:rFonts w:ascii="Times New Roman" w:hAnsi="Times New Roman" w:cs="Times New Roman"/>
                <w:color w:val="000000"/>
                <w:sz w:val="19"/>
                <w:szCs w:val="19"/>
                <w:lang w:val="ru-RU"/>
              </w:rPr>
              <w:t>дств дл</w:t>
            </w:r>
            <w:proofErr w:type="gramEnd"/>
            <w:r w:rsidRPr="00297D76">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81ABE" w:rsidRPr="007B2530">
        <w:trPr>
          <w:trHeight w:hRule="exact" w:val="277"/>
        </w:trPr>
        <w:tc>
          <w:tcPr>
            <w:tcW w:w="710" w:type="dxa"/>
          </w:tcPr>
          <w:p w:rsidR="00381ABE" w:rsidRPr="00297D76" w:rsidRDefault="00381ABE">
            <w:pPr>
              <w:rPr>
                <w:lang w:val="ru-RU"/>
              </w:rPr>
            </w:pPr>
          </w:p>
        </w:tc>
        <w:tc>
          <w:tcPr>
            <w:tcW w:w="1844" w:type="dxa"/>
          </w:tcPr>
          <w:p w:rsidR="00381ABE" w:rsidRPr="00297D76" w:rsidRDefault="00381ABE">
            <w:pPr>
              <w:rPr>
                <w:lang w:val="ru-RU"/>
              </w:rPr>
            </w:pPr>
          </w:p>
        </w:tc>
        <w:tc>
          <w:tcPr>
            <w:tcW w:w="2127" w:type="dxa"/>
          </w:tcPr>
          <w:p w:rsidR="00381ABE" w:rsidRPr="00297D76" w:rsidRDefault="00381ABE">
            <w:pPr>
              <w:rPr>
                <w:lang w:val="ru-RU"/>
              </w:rPr>
            </w:pPr>
          </w:p>
        </w:tc>
        <w:tc>
          <w:tcPr>
            <w:tcW w:w="1844" w:type="dxa"/>
          </w:tcPr>
          <w:p w:rsidR="00381ABE" w:rsidRPr="00297D76" w:rsidRDefault="00381ABE">
            <w:pPr>
              <w:rPr>
                <w:lang w:val="ru-RU"/>
              </w:rPr>
            </w:pPr>
          </w:p>
        </w:tc>
        <w:tc>
          <w:tcPr>
            <w:tcW w:w="2269" w:type="dxa"/>
          </w:tcPr>
          <w:p w:rsidR="00381ABE" w:rsidRPr="00297D76" w:rsidRDefault="00381ABE">
            <w:pPr>
              <w:rPr>
                <w:lang w:val="ru-RU"/>
              </w:rPr>
            </w:pPr>
          </w:p>
        </w:tc>
        <w:tc>
          <w:tcPr>
            <w:tcW w:w="993"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B253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Курепина</w:t>
            </w:r>
            <w:proofErr w:type="spellEnd"/>
            <w:r w:rsidRPr="00297D76">
              <w:rPr>
                <w:rFonts w:ascii="Times New Roman" w:hAnsi="Times New Roman" w:cs="Times New Roman"/>
                <w:color w:val="000000"/>
                <w:sz w:val="18"/>
                <w:szCs w:val="18"/>
                <w:lang w:val="ru-RU"/>
              </w:rPr>
              <w:t xml:space="preserve">, М. М., </w:t>
            </w:r>
            <w:proofErr w:type="spellStart"/>
            <w:r w:rsidRPr="00297D76">
              <w:rPr>
                <w:rFonts w:ascii="Times New Roman" w:hAnsi="Times New Roman" w:cs="Times New Roman"/>
                <w:color w:val="000000"/>
                <w:sz w:val="18"/>
                <w:szCs w:val="18"/>
                <w:lang w:val="ru-RU"/>
              </w:rPr>
              <w:t>Ожигова</w:t>
            </w:r>
            <w:proofErr w:type="spellEnd"/>
            <w:r w:rsidRPr="00297D76">
              <w:rPr>
                <w:rFonts w:ascii="Times New Roman" w:hAnsi="Times New Roman" w:cs="Times New Roman"/>
                <w:color w:val="000000"/>
                <w:sz w:val="18"/>
                <w:szCs w:val="18"/>
                <w:lang w:val="ru-RU"/>
              </w:rPr>
              <w:t>,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учеб</w:t>
            </w:r>
            <w:proofErr w:type="gramStart"/>
            <w:r w:rsidRPr="00297D76">
              <w:rPr>
                <w:rFonts w:ascii="Times New Roman" w:hAnsi="Times New Roman" w:cs="Times New Roman"/>
                <w:color w:val="000000"/>
                <w:sz w:val="18"/>
                <w:szCs w:val="18"/>
                <w:lang w:val="ru-RU"/>
              </w:rPr>
              <w:t>.</w:t>
            </w:r>
            <w:proofErr w:type="gramEnd"/>
            <w:r w:rsidRPr="00297D76">
              <w:rPr>
                <w:rFonts w:ascii="Times New Roman" w:hAnsi="Times New Roman" w:cs="Times New Roman"/>
                <w:color w:val="000000"/>
                <w:sz w:val="18"/>
                <w:szCs w:val="18"/>
                <w:lang w:val="ru-RU"/>
              </w:rPr>
              <w:t xml:space="preserve"> </w:t>
            </w:r>
            <w:proofErr w:type="gramStart"/>
            <w:r w:rsidRPr="00297D76">
              <w:rPr>
                <w:rFonts w:ascii="Times New Roman" w:hAnsi="Times New Roman" w:cs="Times New Roman"/>
                <w:color w:val="000000"/>
                <w:sz w:val="18"/>
                <w:szCs w:val="18"/>
                <w:lang w:val="ru-RU"/>
              </w:rPr>
              <w:t>д</w:t>
            </w:r>
            <w:proofErr w:type="gramEnd"/>
            <w:r w:rsidRPr="00297D76">
              <w:rPr>
                <w:rFonts w:ascii="Times New Roman" w:hAnsi="Times New Roman" w:cs="Times New Roman"/>
                <w:color w:val="000000"/>
                <w:sz w:val="18"/>
                <w:szCs w:val="18"/>
                <w:lang w:val="ru-RU"/>
              </w:rPr>
              <w:t xml:space="preserve">ля студентов </w:t>
            </w:r>
            <w:proofErr w:type="spellStart"/>
            <w:r w:rsidRPr="00297D76">
              <w:rPr>
                <w:rFonts w:ascii="Times New Roman" w:hAnsi="Times New Roman" w:cs="Times New Roman"/>
                <w:color w:val="000000"/>
                <w:sz w:val="18"/>
                <w:szCs w:val="18"/>
                <w:lang w:val="ru-RU"/>
              </w:rPr>
              <w:t>высш</w:t>
            </w:r>
            <w:proofErr w:type="spellEnd"/>
            <w:r w:rsidRPr="00297D76">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28</w:t>
            </w:r>
          </w:p>
        </w:tc>
      </w:tr>
      <w:tr w:rsidR="00381ABE" w:rsidRPr="007B253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Щанкин</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Возрастная анатомия и физиология: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97D7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97D7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97D7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97D76">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381ABE" w:rsidRPr="007B253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Дроздова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97D7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97D7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97D7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97D76">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rsidRPr="007B253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Вакуло</w:t>
            </w:r>
            <w:proofErr w:type="spellEnd"/>
            <w:r w:rsidRPr="00297D76">
              <w:rPr>
                <w:rFonts w:ascii="Times New Roman" w:hAnsi="Times New Roman" w:cs="Times New Roman"/>
                <w:color w:val="000000"/>
                <w:sz w:val="18"/>
                <w:szCs w:val="18"/>
                <w:lang w:val="ru-RU"/>
              </w:rPr>
              <w:t xml:space="preserve">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97D7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97D7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97D7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97D76">
              <w:rPr>
                <w:rFonts w:ascii="Times New Roman" w:hAnsi="Times New Roman" w:cs="Times New Roman"/>
                <w:color w:val="000000"/>
                <w:sz w:val="18"/>
                <w:szCs w:val="18"/>
                <w:lang w:val="ru-RU"/>
              </w:rPr>
              <w:t>=577395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Железнов</w:t>
            </w:r>
            <w:proofErr w:type="spellEnd"/>
            <w:r>
              <w:rPr>
                <w:rFonts w:ascii="Times New Roman" w:hAnsi="Times New Roman" w:cs="Times New Roman"/>
                <w:color w:val="000000"/>
                <w:sz w:val="18"/>
                <w:szCs w:val="18"/>
              </w:rPr>
              <w:t>,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Шпыгова</w:t>
            </w:r>
            <w:proofErr w:type="spellEnd"/>
            <w:r>
              <w:rPr>
                <w:rFonts w:ascii="Times New Roman" w:hAnsi="Times New Roman" w:cs="Times New Roman"/>
                <w:color w:val="000000"/>
                <w:sz w:val="18"/>
                <w:szCs w:val="18"/>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Корнякова</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Возрастная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анатомия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 xml:space="preserve">Орлов, Ф. В., Романова, Л. П., </w:t>
            </w:r>
            <w:proofErr w:type="spellStart"/>
            <w:r w:rsidRPr="00297D76">
              <w:rPr>
                <w:rFonts w:ascii="Times New Roman" w:hAnsi="Times New Roman" w:cs="Times New Roman"/>
                <w:color w:val="000000"/>
                <w:sz w:val="18"/>
                <w:szCs w:val="18"/>
                <w:lang w:val="ru-RU"/>
              </w:rPr>
              <w:t>Ланцова</w:t>
            </w:r>
            <w:proofErr w:type="spellEnd"/>
            <w:r w:rsidRPr="00297D76">
              <w:rPr>
                <w:rFonts w:ascii="Times New Roman" w:hAnsi="Times New Roman" w:cs="Times New Roman"/>
                <w:color w:val="000000"/>
                <w:sz w:val="18"/>
                <w:szCs w:val="18"/>
                <w:lang w:val="ru-RU"/>
              </w:rPr>
              <w:t>,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Саратов: </w:t>
            </w:r>
            <w:proofErr w:type="gramStart"/>
            <w:r w:rsidRPr="00297D76">
              <w:rPr>
                <w:rFonts w:ascii="Times New Roman" w:hAnsi="Times New Roman" w:cs="Times New Roman"/>
                <w:color w:val="000000"/>
                <w:sz w:val="19"/>
                <w:szCs w:val="19"/>
                <w:lang w:val="ru-RU"/>
              </w:rPr>
              <w:t>Ай</w:t>
            </w:r>
            <w:proofErr w:type="gramEnd"/>
            <w:r w:rsidRPr="00297D76">
              <w:rPr>
                <w:rFonts w:ascii="Times New Roman" w:hAnsi="Times New Roman" w:cs="Times New Roman"/>
                <w:color w:val="000000"/>
                <w:sz w:val="19"/>
                <w:szCs w:val="19"/>
                <w:lang w:val="ru-RU"/>
              </w:rPr>
              <w:t xml:space="preserve">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 xml:space="preserve">Иваницкий, М. Ф., Никитюк, Б. А., Гладышева, А. А., </w:t>
            </w:r>
            <w:proofErr w:type="spellStart"/>
            <w:r w:rsidRPr="00297D76">
              <w:rPr>
                <w:rFonts w:ascii="Times New Roman" w:hAnsi="Times New Roman" w:cs="Times New Roman"/>
                <w:color w:val="000000"/>
                <w:sz w:val="18"/>
                <w:szCs w:val="18"/>
                <w:lang w:val="ru-RU"/>
              </w:rPr>
              <w:t>Судзиловский</w:t>
            </w:r>
            <w:proofErr w:type="spellEnd"/>
            <w:r w:rsidRPr="00297D76">
              <w:rPr>
                <w:rFonts w:ascii="Times New Roman" w:hAnsi="Times New Roman" w:cs="Times New Roman"/>
                <w:color w:val="000000"/>
                <w:sz w:val="18"/>
                <w:szCs w:val="18"/>
                <w:lang w:val="ru-RU"/>
              </w:rPr>
              <w:t>,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81ABE" w:rsidRPr="00297D76" w:rsidRDefault="00297D76">
      <w:pPr>
        <w:rPr>
          <w:sz w:val="0"/>
          <w:szCs w:val="0"/>
          <w:lang w:val="ru-RU"/>
        </w:rPr>
      </w:pPr>
      <w:r w:rsidRPr="00297D76">
        <w:rPr>
          <w:lang w:val="ru-RU"/>
        </w:rPr>
        <w:br w:type="page"/>
      </w:r>
    </w:p>
    <w:tbl>
      <w:tblPr>
        <w:tblW w:w="0" w:type="auto"/>
        <w:tblCellMar>
          <w:left w:w="0" w:type="dxa"/>
          <w:right w:w="0" w:type="dxa"/>
        </w:tblCellMar>
        <w:tblLook w:val="04A0"/>
      </w:tblPr>
      <w:tblGrid>
        <w:gridCol w:w="722"/>
        <w:gridCol w:w="1856"/>
        <w:gridCol w:w="2125"/>
        <w:gridCol w:w="1855"/>
        <w:gridCol w:w="2283"/>
        <w:gridCol w:w="993"/>
        <w:gridCol w:w="1007"/>
      </w:tblGrid>
      <w:tr w:rsidR="00381ABE">
        <w:trPr>
          <w:trHeight w:hRule="exact" w:val="416"/>
        </w:trPr>
        <w:tc>
          <w:tcPr>
            <w:tcW w:w="4692" w:type="dxa"/>
            <w:gridSpan w:val="3"/>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81ABE" w:rsidRDefault="00381ABE"/>
        </w:tc>
        <w:tc>
          <w:tcPr>
            <w:tcW w:w="2269" w:type="dxa"/>
          </w:tcPr>
          <w:p w:rsidR="00381ABE" w:rsidRDefault="00381ABE"/>
        </w:tc>
        <w:tc>
          <w:tcPr>
            <w:tcW w:w="993"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Музурова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Мозолевская</w:t>
            </w:r>
            <w:proofErr w:type="spellEnd"/>
            <w:r>
              <w:rPr>
                <w:rFonts w:ascii="Times New Roman" w:hAnsi="Times New Roman" w:cs="Times New Roman"/>
                <w:color w:val="000000"/>
                <w:sz w:val="18"/>
                <w:szCs w:val="18"/>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Бичева</w:t>
            </w:r>
            <w:proofErr w:type="spellEnd"/>
            <w:r w:rsidRPr="00297D76">
              <w:rPr>
                <w:rFonts w:ascii="Times New Roman" w:hAnsi="Times New Roman" w:cs="Times New Roman"/>
                <w:color w:val="000000"/>
                <w:sz w:val="18"/>
                <w:szCs w:val="18"/>
                <w:lang w:val="ru-RU"/>
              </w:rPr>
              <w:t xml:space="preserve">, Г. В., </w:t>
            </w:r>
            <w:proofErr w:type="spellStart"/>
            <w:r w:rsidRPr="00297D76">
              <w:rPr>
                <w:rFonts w:ascii="Times New Roman" w:hAnsi="Times New Roman" w:cs="Times New Roman"/>
                <w:color w:val="000000"/>
                <w:sz w:val="18"/>
                <w:szCs w:val="18"/>
                <w:lang w:val="ru-RU"/>
              </w:rPr>
              <w:t>Бобрышева</w:t>
            </w:r>
            <w:proofErr w:type="spellEnd"/>
            <w:r w:rsidRPr="00297D76">
              <w:rPr>
                <w:rFonts w:ascii="Times New Roman" w:hAnsi="Times New Roman" w:cs="Times New Roman"/>
                <w:color w:val="000000"/>
                <w:sz w:val="18"/>
                <w:szCs w:val="18"/>
                <w:lang w:val="ru-RU"/>
              </w:rPr>
              <w:t>,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Ставрополь: Север</w:t>
            </w:r>
            <w:proofErr w:type="gramStart"/>
            <w:r w:rsidRPr="00297D76">
              <w:rPr>
                <w:rFonts w:ascii="Times New Roman" w:hAnsi="Times New Roman" w:cs="Times New Roman"/>
                <w:color w:val="000000"/>
                <w:sz w:val="19"/>
                <w:szCs w:val="19"/>
                <w:lang w:val="ru-RU"/>
              </w:rPr>
              <w:t>о-</w:t>
            </w:r>
            <w:proofErr w:type="gramEnd"/>
            <w:r w:rsidRPr="00297D76">
              <w:rPr>
                <w:rFonts w:ascii="Times New Roman" w:hAnsi="Times New Roman" w:cs="Times New Roman"/>
                <w:color w:val="000000"/>
                <w:sz w:val="19"/>
                <w:szCs w:val="19"/>
                <w:lang w:val="ru-RU"/>
              </w:rPr>
              <w:t xml:space="preserve">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381A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381A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Киселев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Комсомольск-на-Амуре, Саратов: Амурский гуманитарн</w:t>
            </w:r>
            <w:proofErr w:type="gramStart"/>
            <w:r w:rsidRPr="00297D76">
              <w:rPr>
                <w:rFonts w:ascii="Times New Roman" w:hAnsi="Times New Roman" w:cs="Times New Roman"/>
                <w:color w:val="000000"/>
                <w:sz w:val="19"/>
                <w:szCs w:val="19"/>
                <w:lang w:val="ru-RU"/>
              </w:rPr>
              <w:t>о-</w:t>
            </w:r>
            <w:proofErr w:type="gramEnd"/>
            <w:r w:rsidRPr="00297D76">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roofErr w:type="gramStart"/>
            <w:r w:rsidRPr="00297D76">
              <w:rPr>
                <w:rFonts w:ascii="Times New Roman" w:hAnsi="Times New Roman" w:cs="Times New Roman"/>
                <w:color w:val="000000"/>
                <w:sz w:val="18"/>
                <w:szCs w:val="18"/>
                <w:lang w:val="ru-RU"/>
              </w:rPr>
              <w:t>.</w:t>
            </w:r>
            <w:proofErr w:type="gramEnd"/>
            <w:r w:rsidRPr="00297D76">
              <w:rPr>
                <w:rFonts w:ascii="Times New Roman" w:hAnsi="Times New Roman" w:cs="Times New Roman"/>
                <w:color w:val="000000"/>
                <w:sz w:val="18"/>
                <w:szCs w:val="18"/>
                <w:lang w:val="ru-RU"/>
              </w:rPr>
              <w:t xml:space="preserve"> </w:t>
            </w:r>
            <w:proofErr w:type="gramStart"/>
            <w:r w:rsidRPr="00297D76">
              <w:rPr>
                <w:rFonts w:ascii="Times New Roman" w:hAnsi="Times New Roman" w:cs="Times New Roman"/>
                <w:color w:val="000000"/>
                <w:sz w:val="18"/>
                <w:szCs w:val="18"/>
                <w:lang w:val="ru-RU"/>
              </w:rPr>
              <w:t>н</w:t>
            </w:r>
            <w:proofErr w:type="gramEnd"/>
            <w:r w:rsidRPr="00297D76">
              <w:rPr>
                <w:rFonts w:ascii="Times New Roman" w:hAnsi="Times New Roman" w:cs="Times New Roman"/>
                <w:color w:val="000000"/>
                <w:sz w:val="18"/>
                <w:szCs w:val="18"/>
                <w:lang w:val="ru-RU"/>
              </w:rPr>
              <w:t xml:space="preserve">аправление подготовки 44.03.03 специальное (дефектологическое) образование (уровень </w:t>
            </w:r>
            <w:proofErr w:type="spellStart"/>
            <w:r w:rsidRPr="00297D76">
              <w:rPr>
                <w:rFonts w:ascii="Times New Roman" w:hAnsi="Times New Roman" w:cs="Times New Roman"/>
                <w:color w:val="000000"/>
                <w:sz w:val="18"/>
                <w:szCs w:val="18"/>
                <w:lang w:val="ru-RU"/>
              </w:rPr>
              <w:t>бакалавриата</w:t>
            </w:r>
            <w:proofErr w:type="spellEnd"/>
            <w:r w:rsidRPr="00297D76">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Сургут: </w:t>
            </w:r>
            <w:proofErr w:type="spellStart"/>
            <w:r w:rsidRPr="00297D76">
              <w:rPr>
                <w:rFonts w:ascii="Times New Roman" w:hAnsi="Times New Roman" w:cs="Times New Roman"/>
                <w:color w:val="000000"/>
                <w:sz w:val="19"/>
                <w:szCs w:val="19"/>
                <w:lang w:val="ru-RU"/>
              </w:rPr>
              <w:t>Сургутский</w:t>
            </w:r>
            <w:proofErr w:type="spellEnd"/>
            <w:r w:rsidRPr="00297D76">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8"/>
                <w:szCs w:val="18"/>
              </w:rPr>
            </w:pPr>
            <w:proofErr w:type="spellStart"/>
            <w:r>
              <w:rPr>
                <w:rFonts w:ascii="Times New Roman" w:hAnsi="Times New Roman" w:cs="Times New Roman"/>
                <w:color w:val="000000"/>
                <w:sz w:val="18"/>
                <w:szCs w:val="18"/>
              </w:rPr>
              <w:t>Тулякова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 xml:space="preserve">Москва: </w:t>
            </w:r>
            <w:proofErr w:type="gramStart"/>
            <w:r w:rsidRPr="00297D76">
              <w:rPr>
                <w:rFonts w:ascii="Times New Roman" w:hAnsi="Times New Roman" w:cs="Times New Roman"/>
                <w:color w:val="000000"/>
                <w:sz w:val="19"/>
                <w:szCs w:val="19"/>
                <w:lang w:val="ru-RU"/>
              </w:rPr>
              <w:t>Ай</w:t>
            </w:r>
            <w:proofErr w:type="gramEnd"/>
            <w:r w:rsidRPr="00297D76">
              <w:rPr>
                <w:rFonts w:ascii="Times New Roman" w:hAnsi="Times New Roman" w:cs="Times New Roman"/>
                <w:color w:val="000000"/>
                <w:sz w:val="19"/>
                <w:szCs w:val="19"/>
                <w:lang w:val="ru-RU"/>
              </w:rPr>
              <w:t xml:space="preserve">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proofErr w:type="spellStart"/>
            <w:r w:rsidRPr="00297D76">
              <w:rPr>
                <w:rFonts w:ascii="Times New Roman" w:hAnsi="Times New Roman" w:cs="Times New Roman"/>
                <w:color w:val="000000"/>
                <w:sz w:val="18"/>
                <w:szCs w:val="18"/>
                <w:lang w:val="ru-RU"/>
              </w:rPr>
              <w:t>Улитко</w:t>
            </w:r>
            <w:proofErr w:type="spellEnd"/>
            <w:r w:rsidRPr="00297D76">
              <w:rPr>
                <w:rFonts w:ascii="Times New Roman" w:hAnsi="Times New Roman" w:cs="Times New Roman"/>
                <w:color w:val="000000"/>
                <w:sz w:val="18"/>
                <w:szCs w:val="18"/>
                <w:lang w:val="ru-RU"/>
              </w:rPr>
              <w:t xml:space="preserve">, М. В., Петрова, И. М., Якимов, А. А., </w:t>
            </w:r>
            <w:proofErr w:type="spellStart"/>
            <w:r w:rsidRPr="00297D76">
              <w:rPr>
                <w:rFonts w:ascii="Times New Roman" w:hAnsi="Times New Roman" w:cs="Times New Roman"/>
                <w:color w:val="000000"/>
                <w:sz w:val="18"/>
                <w:szCs w:val="18"/>
                <w:lang w:val="ru-RU"/>
              </w:rPr>
              <w:t>Улитко</w:t>
            </w:r>
            <w:proofErr w:type="spellEnd"/>
            <w:r w:rsidRPr="00297D76">
              <w:rPr>
                <w:rFonts w:ascii="Times New Roman" w:hAnsi="Times New Roman" w:cs="Times New Roman"/>
                <w:color w:val="000000"/>
                <w:sz w:val="18"/>
                <w:szCs w:val="18"/>
                <w:lang w:val="ru-RU"/>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8"/>
                <w:szCs w:val="18"/>
                <w:lang w:val="ru-RU"/>
              </w:rPr>
            </w:pPr>
            <w:r w:rsidRPr="00297D76">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8"/>
                <w:szCs w:val="18"/>
                <w:lang w:val="ru-RU"/>
              </w:rPr>
            </w:pPr>
            <w:r>
              <w:rPr>
                <w:rFonts w:ascii="Times New Roman" w:hAnsi="Times New Roman" w:cs="Times New Roman"/>
                <w:color w:val="000000"/>
                <w:sz w:val="18"/>
                <w:szCs w:val="18"/>
              </w:rPr>
              <w:t>http</w:t>
            </w:r>
            <w:r w:rsidRPr="00297D7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97D7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97D7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97D76">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297D7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81ABE" w:rsidRPr="007B25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81A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81ABE">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Default="00297D76">
            <w:pPr>
              <w:spacing w:after="0" w:line="240" w:lineRule="auto"/>
              <w:rPr>
                <w:sz w:val="19"/>
                <w:szCs w:val="19"/>
              </w:rPr>
            </w:pPr>
            <w:r>
              <w:rPr>
                <w:rFonts w:ascii="Times New Roman" w:hAnsi="Times New Roman" w:cs="Times New Roman"/>
                <w:color w:val="000000"/>
                <w:sz w:val="19"/>
                <w:szCs w:val="19"/>
              </w:rPr>
              <w:t>Microsoft Office</w:t>
            </w:r>
          </w:p>
        </w:tc>
      </w:tr>
      <w:tr w:rsidR="00381ABE" w:rsidRPr="007B25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81ABE" w:rsidRPr="007B2530">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jc w:val="both"/>
              <w:rPr>
                <w:sz w:val="19"/>
                <w:szCs w:val="19"/>
                <w:lang w:val="ru-RU"/>
              </w:rPr>
            </w:pPr>
            <w:r w:rsidRPr="00297D76">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81ABE" w:rsidRPr="007B2530">
        <w:trPr>
          <w:trHeight w:hRule="exact" w:val="277"/>
        </w:trPr>
        <w:tc>
          <w:tcPr>
            <w:tcW w:w="710" w:type="dxa"/>
          </w:tcPr>
          <w:p w:rsidR="00381ABE" w:rsidRPr="00297D76" w:rsidRDefault="00381ABE">
            <w:pPr>
              <w:rPr>
                <w:lang w:val="ru-RU"/>
              </w:rPr>
            </w:pPr>
          </w:p>
        </w:tc>
        <w:tc>
          <w:tcPr>
            <w:tcW w:w="1844" w:type="dxa"/>
          </w:tcPr>
          <w:p w:rsidR="00381ABE" w:rsidRPr="00297D76" w:rsidRDefault="00381ABE">
            <w:pPr>
              <w:rPr>
                <w:lang w:val="ru-RU"/>
              </w:rPr>
            </w:pPr>
          </w:p>
        </w:tc>
        <w:tc>
          <w:tcPr>
            <w:tcW w:w="2127" w:type="dxa"/>
          </w:tcPr>
          <w:p w:rsidR="00381ABE" w:rsidRPr="00297D76" w:rsidRDefault="00381ABE">
            <w:pPr>
              <w:rPr>
                <w:lang w:val="ru-RU"/>
              </w:rPr>
            </w:pPr>
          </w:p>
        </w:tc>
        <w:tc>
          <w:tcPr>
            <w:tcW w:w="1844" w:type="dxa"/>
          </w:tcPr>
          <w:p w:rsidR="00381ABE" w:rsidRPr="00297D76" w:rsidRDefault="00381ABE">
            <w:pPr>
              <w:rPr>
                <w:lang w:val="ru-RU"/>
              </w:rPr>
            </w:pPr>
          </w:p>
        </w:tc>
        <w:tc>
          <w:tcPr>
            <w:tcW w:w="2269" w:type="dxa"/>
          </w:tcPr>
          <w:p w:rsidR="00381ABE" w:rsidRPr="00297D76" w:rsidRDefault="00381ABE">
            <w:pPr>
              <w:rPr>
                <w:lang w:val="ru-RU"/>
              </w:rPr>
            </w:pPr>
          </w:p>
        </w:tc>
        <w:tc>
          <w:tcPr>
            <w:tcW w:w="993"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B253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381ABE" w:rsidRPr="00297D76" w:rsidRDefault="00297D76">
      <w:pPr>
        <w:rPr>
          <w:sz w:val="0"/>
          <w:szCs w:val="0"/>
          <w:lang w:val="ru-RU"/>
        </w:rPr>
      </w:pPr>
      <w:r w:rsidRPr="00297D76">
        <w:rPr>
          <w:lang w:val="ru-RU"/>
        </w:rPr>
        <w:br w:type="page"/>
      </w:r>
    </w:p>
    <w:tbl>
      <w:tblPr>
        <w:tblW w:w="0" w:type="auto"/>
        <w:tblCellMar>
          <w:left w:w="0" w:type="dxa"/>
          <w:right w:w="0" w:type="dxa"/>
        </w:tblCellMar>
        <w:tblLook w:val="04A0"/>
      </w:tblPr>
      <w:tblGrid>
        <w:gridCol w:w="4692"/>
        <w:gridCol w:w="5104"/>
        <w:gridCol w:w="1007"/>
      </w:tblGrid>
      <w:tr w:rsidR="00381ABE">
        <w:trPr>
          <w:trHeight w:hRule="exact" w:val="416"/>
        </w:trPr>
        <w:tc>
          <w:tcPr>
            <w:tcW w:w="4692" w:type="dxa"/>
            <w:shd w:val="clear" w:color="C0C0C0" w:fill="FFFFFF"/>
            <w:tcMar>
              <w:left w:w="34" w:type="dxa"/>
              <w:right w:w="34" w:type="dxa"/>
            </w:tcMar>
          </w:tcPr>
          <w:p w:rsidR="00381ABE" w:rsidRDefault="007B253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81ABE" w:rsidRDefault="00381ABE"/>
        </w:tc>
        <w:tc>
          <w:tcPr>
            <w:tcW w:w="1007" w:type="dxa"/>
            <w:shd w:val="clear" w:color="C0C0C0" w:fill="FFFFFF"/>
            <w:tcMar>
              <w:left w:w="34" w:type="dxa"/>
              <w:right w:w="34" w:type="dxa"/>
            </w:tcMar>
          </w:tcPr>
          <w:p w:rsidR="00381ABE" w:rsidRDefault="00297D7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81ABE" w:rsidRPr="007B2530">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381ABE" w:rsidRPr="007B2530">
        <w:trPr>
          <w:trHeight w:hRule="exact" w:val="277"/>
        </w:trPr>
        <w:tc>
          <w:tcPr>
            <w:tcW w:w="4679" w:type="dxa"/>
          </w:tcPr>
          <w:p w:rsidR="00381ABE" w:rsidRPr="00297D76" w:rsidRDefault="00381ABE">
            <w:pPr>
              <w:rPr>
                <w:lang w:val="ru-RU"/>
              </w:rPr>
            </w:pPr>
          </w:p>
        </w:tc>
        <w:tc>
          <w:tcPr>
            <w:tcW w:w="5104" w:type="dxa"/>
          </w:tcPr>
          <w:p w:rsidR="00381ABE" w:rsidRPr="00297D76" w:rsidRDefault="00381ABE">
            <w:pPr>
              <w:rPr>
                <w:lang w:val="ru-RU"/>
              </w:rPr>
            </w:pPr>
          </w:p>
        </w:tc>
        <w:tc>
          <w:tcPr>
            <w:tcW w:w="993" w:type="dxa"/>
          </w:tcPr>
          <w:p w:rsidR="00381ABE" w:rsidRPr="00297D76" w:rsidRDefault="00381ABE">
            <w:pPr>
              <w:rPr>
                <w:lang w:val="ru-RU"/>
              </w:rPr>
            </w:pPr>
          </w:p>
        </w:tc>
      </w:tr>
      <w:tr w:rsidR="00381ABE" w:rsidRPr="007B253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1ABE" w:rsidRPr="00297D76" w:rsidRDefault="00297D76">
            <w:pPr>
              <w:spacing w:after="0" w:line="240" w:lineRule="auto"/>
              <w:jc w:val="center"/>
              <w:rPr>
                <w:sz w:val="19"/>
                <w:szCs w:val="19"/>
                <w:lang w:val="ru-RU"/>
              </w:rPr>
            </w:pPr>
            <w:r w:rsidRPr="00297D76">
              <w:rPr>
                <w:rFonts w:ascii="Times New Roman" w:hAnsi="Times New Roman" w:cs="Times New Roman"/>
                <w:b/>
                <w:color w:val="000000"/>
                <w:sz w:val="19"/>
                <w:szCs w:val="19"/>
                <w:lang w:val="ru-RU"/>
              </w:rPr>
              <w:t xml:space="preserve">7. МЕТОДИЧЕСКИЕ УКАЗАНИЯ ДЛЯ </w:t>
            </w:r>
            <w:proofErr w:type="gramStart"/>
            <w:r w:rsidRPr="00297D76">
              <w:rPr>
                <w:rFonts w:ascii="Times New Roman" w:hAnsi="Times New Roman" w:cs="Times New Roman"/>
                <w:b/>
                <w:color w:val="000000"/>
                <w:sz w:val="19"/>
                <w:szCs w:val="19"/>
                <w:lang w:val="ru-RU"/>
              </w:rPr>
              <w:t>ОБУЧАЮЩИХСЯ</w:t>
            </w:r>
            <w:proofErr w:type="gramEnd"/>
            <w:r w:rsidRPr="00297D76">
              <w:rPr>
                <w:rFonts w:ascii="Times New Roman" w:hAnsi="Times New Roman" w:cs="Times New Roman"/>
                <w:b/>
                <w:color w:val="000000"/>
                <w:sz w:val="19"/>
                <w:szCs w:val="19"/>
                <w:lang w:val="ru-RU"/>
              </w:rPr>
              <w:t xml:space="preserve"> ПО ОСВОЕНИЮ ДИСЦИПЛИНЫ (МОДУЛЯ)</w:t>
            </w:r>
          </w:p>
        </w:tc>
      </w:tr>
      <w:tr w:rsidR="00381ABE" w:rsidRPr="007B253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1ABE" w:rsidRPr="00297D76" w:rsidRDefault="00297D76">
            <w:pPr>
              <w:spacing w:after="0" w:line="240" w:lineRule="auto"/>
              <w:rPr>
                <w:sz w:val="19"/>
                <w:szCs w:val="19"/>
                <w:lang w:val="ru-RU"/>
              </w:rPr>
            </w:pPr>
            <w:r w:rsidRPr="00297D7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81ABE" w:rsidRDefault="00381ABE">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Pr="00297D76" w:rsidRDefault="00297D76" w:rsidP="00297D76">
      <w:pPr>
        <w:spacing w:after="0"/>
        <w:jc w:val="center"/>
        <w:rPr>
          <w:rFonts w:ascii="Times New Roman" w:eastAsia="Calibri" w:hAnsi="Times New Roman" w:cs="Times New Roman"/>
          <w:b/>
          <w:sz w:val="32"/>
          <w:szCs w:val="32"/>
          <w:lang w:val="ru-RU" w:eastAsia="ru-RU"/>
        </w:rPr>
      </w:pPr>
      <w:r w:rsidRPr="00297D76">
        <w:rPr>
          <w:rFonts w:ascii="Times New Roman" w:eastAsia="Calibri" w:hAnsi="Times New Roman" w:cs="Times New Roman"/>
          <w:b/>
          <w:sz w:val="32"/>
          <w:szCs w:val="32"/>
          <w:lang w:val="ru-RU" w:eastAsia="ru-RU"/>
        </w:rPr>
        <w:lastRenderedPageBreak/>
        <w:t>ФОНД ОЦЕНОЧНЫХ СРЕДСТВ ПО ДИСЦИПЛИНЕ</w:t>
      </w:r>
    </w:p>
    <w:p w:rsidR="00297D76" w:rsidRPr="00297D76" w:rsidRDefault="00297D76" w:rsidP="00297D76">
      <w:pPr>
        <w:spacing w:after="0"/>
        <w:jc w:val="center"/>
        <w:rPr>
          <w:rFonts w:ascii="Times New Roman" w:eastAsia="Calibri" w:hAnsi="Times New Roman" w:cs="Times New Roman"/>
          <w:b/>
          <w:sz w:val="40"/>
          <w:szCs w:val="40"/>
          <w:lang w:val="ru-RU" w:eastAsia="ru-RU"/>
        </w:rPr>
      </w:pPr>
      <w:r w:rsidRPr="00297D76">
        <w:rPr>
          <w:rFonts w:ascii="Times New Roman" w:eastAsia="Calibri" w:hAnsi="Times New Roman" w:cs="Times New Roman"/>
          <w:b/>
          <w:sz w:val="40"/>
          <w:szCs w:val="40"/>
          <w:lang w:val="ru-RU" w:eastAsia="ru-RU"/>
        </w:rPr>
        <w:t>К.М.03.04 «АНАТОМИЯ»</w:t>
      </w:r>
    </w:p>
    <w:p w:rsidR="00297D76" w:rsidRPr="00297D76" w:rsidRDefault="00297D76" w:rsidP="00297D76">
      <w:pPr>
        <w:spacing w:after="0"/>
        <w:jc w:val="center"/>
        <w:rPr>
          <w:rFonts w:ascii="Times New Roman" w:eastAsia="Calibri" w:hAnsi="Times New Roman" w:cs="Times New Roman"/>
          <w:b/>
          <w:sz w:val="16"/>
          <w:szCs w:val="16"/>
          <w:lang w:val="ru-RU" w:eastAsia="ru-RU"/>
        </w:rPr>
      </w:pPr>
    </w:p>
    <w:p w:rsidR="00297D76" w:rsidRPr="00297D76" w:rsidRDefault="00297D76" w:rsidP="00297D76">
      <w:pPr>
        <w:keepNext/>
        <w:spacing w:after="0" w:line="240" w:lineRule="auto"/>
        <w:jc w:val="both"/>
        <w:outlineLvl w:val="0"/>
        <w:rPr>
          <w:rFonts w:ascii="Times New Roman" w:eastAsia="Calibri" w:hAnsi="Times New Roman" w:cs="Times New Roman"/>
          <w:b/>
          <w:bCs/>
          <w:spacing w:val="-3"/>
          <w:sz w:val="24"/>
          <w:szCs w:val="24"/>
          <w:lang w:val="ru-RU" w:eastAsia="ru-RU"/>
        </w:rPr>
      </w:pPr>
      <w:bookmarkStart w:id="0" w:name="_Toc514013733"/>
      <w:r w:rsidRPr="00297D76">
        <w:rPr>
          <w:rFonts w:ascii="Times New Roman" w:eastAsia="Calibri" w:hAnsi="Times New Roman" w:cs="Times New Roman"/>
          <w:b/>
          <w:bCs/>
          <w:spacing w:val="-3"/>
          <w:sz w:val="24"/>
          <w:szCs w:val="24"/>
          <w:lang w:val="ru-RU" w:eastAsia="ru-RU"/>
        </w:rPr>
        <w:t>1. Перечень компетенций с указанием этапов их формирования в процессе освоения образовательной программы</w:t>
      </w:r>
      <w:bookmarkEnd w:id="0"/>
      <w:r w:rsidRPr="00297D76">
        <w:rPr>
          <w:rFonts w:ascii="Times New Roman" w:eastAsia="Calibri" w:hAnsi="Times New Roman" w:cs="Times New Roman"/>
          <w:b/>
          <w:bCs/>
          <w:spacing w:val="-3"/>
          <w:sz w:val="24"/>
          <w:szCs w:val="24"/>
          <w:lang w:val="ru-RU" w:eastAsia="ru-RU"/>
        </w:rPr>
        <w:t>.</w:t>
      </w:r>
    </w:p>
    <w:p w:rsidR="00297D76" w:rsidRPr="00297D76" w:rsidRDefault="00297D76" w:rsidP="00297D76">
      <w:pPr>
        <w:tabs>
          <w:tab w:val="left" w:pos="360"/>
        </w:tab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ab/>
      </w:r>
      <w:proofErr w:type="gramStart"/>
      <w:r w:rsidRPr="00297D76">
        <w:rPr>
          <w:rFonts w:ascii="Times New Roman" w:eastAsia="Calibri" w:hAnsi="Times New Roman" w:cs="Times New Roman"/>
          <w:sz w:val="24"/>
          <w:szCs w:val="24"/>
          <w:lang w:val="ru-RU" w:eastAsia="ru-RU"/>
        </w:rPr>
        <w:t>Перечень компетенций с указанием этапов их формирования представлен в п. 3.  рабочей программы дисциплины «</w:t>
      </w:r>
      <w:r w:rsidRPr="00297D76">
        <w:rPr>
          <w:rFonts w:ascii="Times New Roman" w:eastAsia="Calibri" w:hAnsi="Times New Roman" w:cs="Times New Roman"/>
          <w:b/>
          <w:color w:val="201F35"/>
          <w:sz w:val="20"/>
          <w:szCs w:val="20"/>
          <w:shd w:val="clear" w:color="auto" w:fill="FFFFFF"/>
          <w:lang w:val="ru-RU" w:eastAsia="ru-RU"/>
        </w:rPr>
        <w:t>КОМПЕТЕНЦИИ ОБУЧАЮЩЕГОСЯ, ФОРМИРУЕМЫЕ В РЕЗУЛЬТАТЕ ОСВОЕНИЯ ДИСЦИПЛИНЫ</w:t>
      </w:r>
      <w:r w:rsidRPr="00297D76">
        <w:rPr>
          <w:rFonts w:ascii="Times New Roman" w:eastAsia="Calibri" w:hAnsi="Times New Roman" w:cs="Times New Roman"/>
          <w:sz w:val="24"/>
          <w:szCs w:val="24"/>
          <w:lang w:val="ru-RU" w:eastAsia="ru-RU"/>
        </w:rPr>
        <w:t>».</w:t>
      </w:r>
      <w:proofErr w:type="gramEnd"/>
    </w:p>
    <w:p w:rsidR="00297D76" w:rsidRPr="00297D76" w:rsidRDefault="00297D76" w:rsidP="00297D76">
      <w:pPr>
        <w:keepNext/>
        <w:spacing w:after="0" w:line="240" w:lineRule="auto"/>
        <w:jc w:val="both"/>
        <w:outlineLvl w:val="0"/>
        <w:rPr>
          <w:rFonts w:ascii="Times New Roman" w:eastAsia="Calibri" w:hAnsi="Times New Roman" w:cs="Times New Roman"/>
          <w:b/>
          <w:bCs/>
          <w:spacing w:val="-3"/>
          <w:sz w:val="16"/>
          <w:szCs w:val="16"/>
          <w:lang w:val="ru-RU" w:eastAsia="ru-RU"/>
        </w:rPr>
      </w:pPr>
      <w:bookmarkStart w:id="1" w:name="_Toc514013734"/>
    </w:p>
    <w:p w:rsidR="00297D76" w:rsidRPr="00297D76" w:rsidRDefault="00297D76" w:rsidP="00297D76">
      <w:pPr>
        <w:keepNext/>
        <w:spacing w:after="0" w:line="240" w:lineRule="auto"/>
        <w:jc w:val="both"/>
        <w:outlineLvl w:val="0"/>
        <w:rPr>
          <w:rFonts w:ascii="Times New Roman" w:eastAsia="Calibri" w:hAnsi="Times New Roman" w:cs="Times New Roman"/>
          <w:b/>
          <w:bCs/>
          <w:spacing w:val="-3"/>
          <w:sz w:val="24"/>
          <w:szCs w:val="24"/>
          <w:lang w:val="ru-RU" w:eastAsia="ru-RU"/>
        </w:rPr>
      </w:pPr>
      <w:r w:rsidRPr="00297D76">
        <w:rPr>
          <w:rFonts w:ascii="Times New Roman" w:eastAsia="Calibri" w:hAnsi="Times New Roman" w:cs="Times New Roman"/>
          <w:b/>
          <w:bCs/>
          <w:spacing w:val="-3"/>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297D76" w:rsidRPr="00297D76" w:rsidRDefault="00297D76" w:rsidP="00297D76">
      <w:pPr>
        <w:spacing w:after="0" w:line="240" w:lineRule="auto"/>
        <w:rPr>
          <w:rFonts w:ascii="Times New Roman" w:eastAsia="Calibri" w:hAnsi="Times New Roman" w:cs="Times New Roman"/>
          <w:sz w:val="16"/>
          <w:szCs w:val="16"/>
          <w:lang w:val="ru-RU" w:eastAsia="ru-RU"/>
        </w:rPr>
      </w:pPr>
    </w:p>
    <w:p w:rsidR="00297D76" w:rsidRPr="00297D76" w:rsidRDefault="00297D76" w:rsidP="00297D76">
      <w:pPr>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2.1. Показатели и критерии оценивания компетенций:  </w:t>
      </w:r>
    </w:p>
    <w:p w:rsidR="00297D76" w:rsidRPr="00297D76" w:rsidRDefault="00297D76" w:rsidP="00297D76">
      <w:pPr>
        <w:spacing w:after="0" w:line="240" w:lineRule="auto"/>
        <w:rPr>
          <w:rFonts w:ascii="Times New Roman" w:eastAsia="Calibri" w:hAnsi="Times New Roman" w:cs="Times New Roman"/>
          <w:sz w:val="16"/>
          <w:szCs w:val="16"/>
          <w:lang w:val="ru-RU" w:eastAsia="ru-RU"/>
        </w:rPr>
      </w:pPr>
    </w:p>
    <w:tbl>
      <w:tblPr>
        <w:tblW w:w="9303" w:type="dxa"/>
        <w:jc w:val="center"/>
        <w:tblCellMar>
          <w:left w:w="0" w:type="dxa"/>
          <w:right w:w="0" w:type="dxa"/>
        </w:tblCellMar>
        <w:tblLook w:val="01E0"/>
      </w:tblPr>
      <w:tblGrid>
        <w:gridCol w:w="2953"/>
        <w:gridCol w:w="2252"/>
        <w:gridCol w:w="2408"/>
        <w:gridCol w:w="1690"/>
      </w:tblGrid>
      <w:tr w:rsidR="00297D76" w:rsidRPr="00297D76" w:rsidTr="007C5FE4">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297D76" w:rsidRPr="00297D76" w:rsidRDefault="00297D76" w:rsidP="00297D76">
            <w:pPr>
              <w:spacing w:after="0"/>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Средства оценивания</w:t>
            </w:r>
          </w:p>
        </w:tc>
      </w:tr>
      <w:tr w:rsidR="00297D76" w:rsidRPr="007B2530" w:rsidTr="007C5FE4">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ОПК-8: </w:t>
            </w:r>
            <w:proofErr w:type="gramStart"/>
            <w:r w:rsidRPr="00297D76">
              <w:rPr>
                <w:rFonts w:ascii="Times New Roman" w:eastAsia="Calibri" w:hAnsi="Times New Roman" w:cs="Times New Roman"/>
                <w:b/>
                <w:sz w:val="24"/>
                <w:szCs w:val="24"/>
                <w:lang w:val="ru-RU" w:eastAsia="ru-RU"/>
              </w:rPr>
              <w:t>Способен</w:t>
            </w:r>
            <w:proofErr w:type="gramEnd"/>
            <w:r w:rsidRPr="00297D76">
              <w:rPr>
                <w:rFonts w:ascii="Times New Roman" w:eastAsia="Calibri" w:hAnsi="Times New Roman" w:cs="Times New Roman"/>
                <w:b/>
                <w:sz w:val="24"/>
                <w:szCs w:val="24"/>
                <w:lang w:val="ru-RU" w:eastAsia="ru-RU"/>
              </w:rPr>
              <w:t xml:space="preserve"> осуществлять педагогическую деятельность на основе специальных научных знаний</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ОПК-8.1: Владеет основами специальных научных знаний в сфере профессиональной деятельности</w:t>
            </w:r>
          </w:p>
          <w:p w:rsidR="00297D76" w:rsidRPr="00297D76" w:rsidRDefault="00297D76" w:rsidP="00297D76">
            <w:pPr>
              <w:spacing w:after="0" w:line="240" w:lineRule="auto"/>
              <w:jc w:val="both"/>
              <w:rPr>
                <w:rFonts w:ascii="Times New Roman" w:eastAsia="Calibri" w:hAnsi="Times New Roman" w:cs="Times New Roman"/>
                <w:iCs/>
                <w:sz w:val="24"/>
                <w:szCs w:val="24"/>
                <w:lang w:val="ru-RU" w:eastAsia="ru-RU"/>
              </w:rPr>
            </w:pPr>
            <w:r w:rsidRPr="00297D76">
              <w:rPr>
                <w:rFonts w:ascii="Times New Roman" w:eastAsia="Calibri" w:hAnsi="Times New Roman" w:cs="Times New Roman"/>
                <w:sz w:val="24"/>
                <w:szCs w:val="24"/>
                <w:lang w:val="ru-RU" w:eastAsia="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Знать: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основные положения и терминологию цитологии, гистологии, эмбриологии, морфологии и анатомии человека;</w:t>
            </w:r>
          </w:p>
          <w:p w:rsidR="00297D76" w:rsidRPr="00297D76" w:rsidRDefault="00297D76" w:rsidP="00297D76">
            <w:pPr>
              <w:spacing w:after="0" w:line="240" w:lineRule="auto"/>
              <w:rPr>
                <w:rFonts w:ascii="Calibri" w:eastAsia="Calibri" w:hAnsi="Calibri" w:cs="Calibri"/>
                <w:sz w:val="19"/>
                <w:szCs w:val="19"/>
                <w:lang w:val="ru-RU" w:eastAsia="ru-RU"/>
              </w:rPr>
            </w:pPr>
            <w:proofErr w:type="gramStart"/>
            <w:r w:rsidRPr="00297D76">
              <w:rPr>
                <w:rFonts w:ascii="Times New Roman" w:eastAsia="Calibri" w:hAnsi="Times New Roman" w:cs="Calibri"/>
                <w:color w:val="000000"/>
                <w:sz w:val="19"/>
                <w:szCs w:val="19"/>
                <w:lang w:val="ru-RU" w:eastAsia="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297D76">
              <w:rPr>
                <w:rFonts w:ascii="Times New Roman" w:eastAsia="Calibri" w:hAnsi="Times New Roman" w:cs="Times New Roman"/>
                <w:sz w:val="20"/>
                <w:szCs w:val="20"/>
                <w:lang w:val="ru-RU" w:eastAsia="ru-RU"/>
              </w:rPr>
              <w:t>рекомендованной</w:t>
            </w:r>
            <w:proofErr w:type="gramEnd"/>
            <w:r w:rsidRPr="00297D76">
              <w:rPr>
                <w:rFonts w:ascii="Times New Roman" w:eastAsia="Calibri" w:hAnsi="Times New Roman" w:cs="Times New Roman"/>
                <w:sz w:val="20"/>
                <w:szCs w:val="20"/>
                <w:lang w:val="ru-RU" w:eastAsia="ru-RU"/>
              </w:rPr>
              <w:t xml:space="preserve"> основной и дополнительной </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297D76">
              <w:rPr>
                <w:rFonts w:ascii="Times New Roman" w:eastAsia="Calibri" w:hAnsi="Times New Roman" w:cs="Times New Roman"/>
                <w:sz w:val="20"/>
                <w:szCs w:val="20"/>
                <w:lang w:val="ru-RU" w:eastAsia="ru-RU"/>
              </w:rPr>
              <w:t>контрольные</w:t>
            </w:r>
            <w:proofErr w:type="gramEnd"/>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297D76">
              <w:rPr>
                <w:rFonts w:ascii="Times New Roman" w:eastAsia="Calibri" w:hAnsi="Times New Roman" w:cs="Times New Roman"/>
                <w:sz w:val="20"/>
                <w:szCs w:val="20"/>
                <w:lang w:val="ru-RU" w:eastAsia="ru-RU"/>
              </w:rPr>
              <w:t>текущего</w:t>
            </w:r>
            <w:proofErr w:type="gramEnd"/>
            <w:r w:rsidRPr="00297D76">
              <w:rPr>
                <w:rFonts w:ascii="Times New Roman" w:eastAsia="Calibri" w:hAnsi="Times New Roman" w:cs="Times New Roman"/>
                <w:sz w:val="20"/>
                <w:szCs w:val="20"/>
                <w:lang w:val="ru-RU" w:eastAsia="ru-RU"/>
              </w:rPr>
              <w:t xml:space="preserve"> и промежуточного</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Т</w:t>
            </w:r>
            <w:r w:rsidRPr="00297D76">
              <w:rPr>
                <w:rFonts w:ascii="Times New Roman" w:eastAsia="Calibri" w:hAnsi="Times New Roman" w:cs="Times New Roman"/>
                <w:iCs/>
                <w:sz w:val="24"/>
                <w:szCs w:val="24"/>
                <w:lang w:val="ru-RU" w:eastAsia="ru-RU"/>
              </w:rPr>
              <w:t xml:space="preserve"> – тест</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ДП</w:t>
            </w:r>
            <w:r w:rsidRPr="00297D76">
              <w:rPr>
                <w:rFonts w:ascii="Times New Roman" w:eastAsia="Calibri" w:hAnsi="Times New Roman" w:cs="Times New Roman"/>
                <w:iCs/>
                <w:sz w:val="24"/>
                <w:szCs w:val="24"/>
                <w:lang w:val="ru-RU" w:eastAsia="ru-RU"/>
              </w:rPr>
              <w:t xml:space="preserve"> – доклад с презентацией</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roofErr w:type="gramStart"/>
            <w:r w:rsidRPr="00297D76">
              <w:rPr>
                <w:rFonts w:ascii="Times New Roman" w:eastAsia="Calibri" w:hAnsi="Times New Roman" w:cs="Times New Roman"/>
                <w:b/>
                <w:iCs/>
                <w:sz w:val="24"/>
                <w:szCs w:val="24"/>
                <w:lang w:val="ru-RU" w:eastAsia="ru-RU"/>
              </w:rPr>
              <w:t>Р</w:t>
            </w:r>
            <w:proofErr w:type="gramEnd"/>
            <w:r w:rsidRPr="00297D76">
              <w:rPr>
                <w:rFonts w:ascii="Times New Roman" w:eastAsia="Calibri" w:hAnsi="Times New Roman" w:cs="Times New Roman"/>
                <w:iCs/>
                <w:sz w:val="24"/>
                <w:szCs w:val="24"/>
                <w:lang w:val="ru-RU" w:eastAsia="ru-RU"/>
              </w:rPr>
              <w:t xml:space="preserve"> – реферат</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tc>
      </w:tr>
      <w:tr w:rsidR="00297D76" w:rsidRPr="007B2530"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Уметь:</w:t>
            </w:r>
            <w:r w:rsidRPr="00297D76">
              <w:rPr>
                <w:rFonts w:ascii="Times New Roman" w:eastAsia="Calibri" w:hAnsi="Times New Roman" w:cs="Times New Roman"/>
                <w:sz w:val="24"/>
                <w:szCs w:val="24"/>
                <w:lang w:val="ru-RU" w:eastAsia="ru-RU"/>
              </w:rPr>
              <w:t xml:space="preserve">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определять топографическое расположение и строение органов и частей тела;</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определять возрастные особенности строения организма человека;</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Грамотно проводит подбор необходимых сре</w:t>
            </w:r>
            <w:proofErr w:type="gramStart"/>
            <w:r w:rsidRPr="00297D76">
              <w:rPr>
                <w:rFonts w:ascii="Times New Roman" w:eastAsia="Calibri" w:hAnsi="Times New Roman" w:cs="Times New Roman"/>
                <w:sz w:val="20"/>
                <w:szCs w:val="20"/>
                <w:lang w:val="ru-RU" w:eastAsia="ru-RU"/>
              </w:rPr>
              <w:t>дств дл</w:t>
            </w:r>
            <w:proofErr w:type="gramEnd"/>
            <w:r w:rsidRPr="00297D76">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 Качество оформления рабочих тетрадей.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СР</w:t>
            </w:r>
            <w:r w:rsidRPr="00297D76">
              <w:rPr>
                <w:rFonts w:ascii="Times New Roman" w:eastAsia="Calibri" w:hAnsi="Times New Roman" w:cs="Times New Roman"/>
                <w:iCs/>
                <w:sz w:val="24"/>
                <w:szCs w:val="24"/>
                <w:lang w:val="ru-RU" w:eastAsia="ru-RU"/>
              </w:rPr>
              <w:t xml:space="preserve"> – </w:t>
            </w:r>
            <w:proofErr w:type="gramStart"/>
            <w:r w:rsidRPr="00297D76">
              <w:rPr>
                <w:rFonts w:ascii="Times New Roman" w:eastAsia="Calibri" w:hAnsi="Times New Roman" w:cs="Times New Roman"/>
                <w:iCs/>
                <w:sz w:val="24"/>
                <w:szCs w:val="24"/>
                <w:lang w:val="ru-RU" w:eastAsia="ru-RU"/>
              </w:rPr>
              <w:t>рабочая</w:t>
            </w:r>
            <w:proofErr w:type="gramEnd"/>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iCs/>
                <w:sz w:val="24"/>
                <w:szCs w:val="24"/>
                <w:lang w:val="ru-RU" w:eastAsia="ru-RU"/>
              </w:rPr>
              <w:t>тетрадь</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tc>
      </w:tr>
      <w:tr w:rsidR="00297D76" w:rsidRPr="007B2530"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Владеть: </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297D76">
              <w:rPr>
                <w:rFonts w:ascii="Times New Roman" w:eastAsia="Calibri" w:hAnsi="Times New Roman" w:cs="Times New Roman"/>
                <w:sz w:val="20"/>
                <w:szCs w:val="20"/>
                <w:lang w:val="ru-RU" w:eastAsia="ru-RU"/>
              </w:rPr>
              <w:t>вопросы</w:t>
            </w:r>
            <w:proofErr w:type="gramEnd"/>
            <w:r w:rsidRPr="00297D76">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СР</w:t>
            </w:r>
            <w:r w:rsidRPr="00297D76">
              <w:rPr>
                <w:rFonts w:ascii="Times New Roman" w:eastAsia="Calibri" w:hAnsi="Times New Roman" w:cs="Times New Roman"/>
                <w:iCs/>
                <w:sz w:val="24"/>
                <w:szCs w:val="24"/>
                <w:lang w:val="ru-RU" w:eastAsia="ru-RU"/>
              </w:rPr>
              <w:t xml:space="preserve"> – </w:t>
            </w:r>
            <w:proofErr w:type="gramStart"/>
            <w:r w:rsidRPr="00297D76">
              <w:rPr>
                <w:rFonts w:ascii="Times New Roman" w:eastAsia="Calibri" w:hAnsi="Times New Roman" w:cs="Times New Roman"/>
                <w:iCs/>
                <w:sz w:val="24"/>
                <w:szCs w:val="24"/>
                <w:lang w:val="ru-RU" w:eastAsia="ru-RU"/>
              </w:rPr>
              <w:t>рабочая</w:t>
            </w:r>
            <w:proofErr w:type="gramEnd"/>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iCs/>
                <w:sz w:val="24"/>
                <w:szCs w:val="24"/>
                <w:lang w:val="ru-RU" w:eastAsia="ru-RU"/>
              </w:rPr>
              <w:t>тетрадь</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tc>
      </w:tr>
      <w:tr w:rsidR="00297D76" w:rsidRPr="007B2530" w:rsidTr="007C5FE4">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ПКО-4: Способен к обеспечению охраны жизни и </w:t>
            </w:r>
            <w:proofErr w:type="gramStart"/>
            <w:r w:rsidRPr="00297D76">
              <w:rPr>
                <w:rFonts w:ascii="Times New Roman" w:eastAsia="Calibri" w:hAnsi="Times New Roman" w:cs="Times New Roman"/>
                <w:b/>
                <w:sz w:val="24"/>
                <w:szCs w:val="24"/>
                <w:lang w:val="ru-RU" w:eastAsia="ru-RU"/>
              </w:rPr>
              <w:t>здоровья</w:t>
            </w:r>
            <w:proofErr w:type="gramEnd"/>
            <w:r w:rsidRPr="00297D76">
              <w:rPr>
                <w:rFonts w:ascii="Times New Roman" w:eastAsia="Calibri" w:hAnsi="Times New Roman" w:cs="Times New Roman"/>
                <w:b/>
                <w:sz w:val="24"/>
                <w:szCs w:val="24"/>
                <w:lang w:val="ru-RU" w:eastAsia="ru-RU"/>
              </w:rPr>
              <w:t xml:space="preserve"> обучающихся в учебно-воспитательном процессе и внеурочной деятельности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ПКО-4.1: Оказывает первую доврачебную помощь </w:t>
            </w:r>
            <w:proofErr w:type="gramStart"/>
            <w:r w:rsidRPr="00297D76">
              <w:rPr>
                <w:rFonts w:ascii="Times New Roman" w:eastAsia="Calibri" w:hAnsi="Times New Roman" w:cs="Times New Roman"/>
                <w:sz w:val="24"/>
                <w:szCs w:val="24"/>
                <w:lang w:val="ru-RU" w:eastAsia="ru-RU"/>
              </w:rPr>
              <w:t>обучающимся</w:t>
            </w:r>
            <w:proofErr w:type="gramEnd"/>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ПКО-4.2: Применяет меры профилактики детского травматизма</w:t>
            </w:r>
          </w:p>
          <w:p w:rsidR="00297D76" w:rsidRPr="00297D76" w:rsidRDefault="00297D76" w:rsidP="00297D76">
            <w:pPr>
              <w:spacing w:after="0" w:line="240" w:lineRule="auto"/>
              <w:jc w:val="both"/>
              <w:rPr>
                <w:rFonts w:ascii="Times New Roman" w:eastAsia="Calibri" w:hAnsi="Times New Roman" w:cs="Times New Roman"/>
                <w:iCs/>
                <w:sz w:val="24"/>
                <w:szCs w:val="24"/>
                <w:lang w:val="ru-RU" w:eastAsia="ru-RU"/>
              </w:rPr>
            </w:pPr>
            <w:r w:rsidRPr="00297D76">
              <w:rPr>
                <w:rFonts w:ascii="Times New Roman" w:eastAsia="Calibri" w:hAnsi="Times New Roman" w:cs="Times New Roman"/>
                <w:sz w:val="24"/>
                <w:szCs w:val="24"/>
                <w:lang w:val="ru-RU" w:eastAsia="ru-RU"/>
              </w:rPr>
              <w:t xml:space="preserve">ПКО-4.3: Применяет </w:t>
            </w:r>
            <w:proofErr w:type="spellStart"/>
            <w:r w:rsidRPr="00297D76">
              <w:rPr>
                <w:rFonts w:ascii="Times New Roman" w:eastAsia="Calibri" w:hAnsi="Times New Roman" w:cs="Times New Roman"/>
                <w:sz w:val="24"/>
                <w:szCs w:val="24"/>
                <w:lang w:val="ru-RU" w:eastAsia="ru-RU"/>
              </w:rPr>
              <w:t>здоровьесберегающие</w:t>
            </w:r>
            <w:proofErr w:type="spellEnd"/>
            <w:r w:rsidRPr="00297D76">
              <w:rPr>
                <w:rFonts w:ascii="Times New Roman" w:eastAsia="Calibri" w:hAnsi="Times New Roman" w:cs="Times New Roman"/>
                <w:sz w:val="24"/>
                <w:szCs w:val="24"/>
                <w:lang w:val="ru-RU" w:eastAsia="ru-RU"/>
              </w:rPr>
              <w:t xml:space="preserve"> технологии в учебном процессе</w:t>
            </w: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lastRenderedPageBreak/>
              <w:t xml:space="preserve">Знать: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возрастную морфологию, анатомо-физиологические особенности детей, подростков и молодежи;</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анатомо-морфологические механизмы адаптации к физическим нагрузкам;</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динамическую и функциональную анатомию систем обеспечения и регуляции движения;</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297D76">
              <w:rPr>
                <w:rFonts w:ascii="Times New Roman" w:eastAsia="Calibri" w:hAnsi="Times New Roman" w:cs="Times New Roman"/>
                <w:sz w:val="20"/>
                <w:szCs w:val="20"/>
                <w:lang w:val="ru-RU" w:eastAsia="ru-RU"/>
              </w:rPr>
              <w:t>рекомендованной</w:t>
            </w:r>
            <w:proofErr w:type="gramEnd"/>
            <w:r w:rsidRPr="00297D76">
              <w:rPr>
                <w:rFonts w:ascii="Times New Roman" w:eastAsia="Calibri" w:hAnsi="Times New Roman" w:cs="Times New Roman"/>
                <w:sz w:val="20"/>
                <w:szCs w:val="20"/>
                <w:lang w:val="ru-RU" w:eastAsia="ru-RU"/>
              </w:rPr>
              <w:t xml:space="preserve"> основной и дополнительной </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297D76">
              <w:rPr>
                <w:rFonts w:ascii="Times New Roman" w:eastAsia="Calibri" w:hAnsi="Times New Roman" w:cs="Times New Roman"/>
                <w:sz w:val="20"/>
                <w:szCs w:val="20"/>
                <w:lang w:val="ru-RU" w:eastAsia="ru-RU"/>
              </w:rPr>
              <w:t>контрольные</w:t>
            </w:r>
            <w:proofErr w:type="gramEnd"/>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297D76">
              <w:rPr>
                <w:rFonts w:ascii="Times New Roman" w:eastAsia="Calibri" w:hAnsi="Times New Roman" w:cs="Times New Roman"/>
                <w:sz w:val="20"/>
                <w:szCs w:val="20"/>
                <w:lang w:val="ru-RU" w:eastAsia="ru-RU"/>
              </w:rPr>
              <w:t>текущего</w:t>
            </w:r>
            <w:proofErr w:type="gramEnd"/>
            <w:r w:rsidRPr="00297D76">
              <w:rPr>
                <w:rFonts w:ascii="Times New Roman" w:eastAsia="Calibri" w:hAnsi="Times New Roman" w:cs="Times New Roman"/>
                <w:sz w:val="20"/>
                <w:szCs w:val="20"/>
                <w:lang w:val="ru-RU" w:eastAsia="ru-RU"/>
              </w:rPr>
              <w:t xml:space="preserve"> и промежуточного</w:t>
            </w:r>
          </w:p>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Т</w:t>
            </w:r>
            <w:r w:rsidRPr="00297D76">
              <w:rPr>
                <w:rFonts w:ascii="Times New Roman" w:eastAsia="Calibri" w:hAnsi="Times New Roman" w:cs="Times New Roman"/>
                <w:iCs/>
                <w:sz w:val="24"/>
                <w:szCs w:val="24"/>
                <w:lang w:val="ru-RU" w:eastAsia="ru-RU"/>
              </w:rPr>
              <w:t xml:space="preserve"> – тест</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r w:rsidRPr="00297D76">
              <w:rPr>
                <w:rFonts w:ascii="Times New Roman" w:eastAsia="Calibri" w:hAnsi="Times New Roman" w:cs="Times New Roman"/>
                <w:b/>
                <w:iCs/>
                <w:sz w:val="24"/>
                <w:szCs w:val="24"/>
                <w:lang w:val="ru-RU" w:eastAsia="ru-RU"/>
              </w:rPr>
              <w:t>ДП</w:t>
            </w:r>
            <w:r w:rsidRPr="00297D76">
              <w:rPr>
                <w:rFonts w:ascii="Times New Roman" w:eastAsia="Calibri" w:hAnsi="Times New Roman" w:cs="Times New Roman"/>
                <w:iCs/>
                <w:sz w:val="24"/>
                <w:szCs w:val="24"/>
                <w:lang w:val="ru-RU" w:eastAsia="ru-RU"/>
              </w:rPr>
              <w:t xml:space="preserve"> – доклад с презентацией</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roofErr w:type="gramStart"/>
            <w:r w:rsidRPr="00297D76">
              <w:rPr>
                <w:rFonts w:ascii="Times New Roman" w:eastAsia="Calibri" w:hAnsi="Times New Roman" w:cs="Times New Roman"/>
                <w:b/>
                <w:iCs/>
                <w:sz w:val="24"/>
                <w:szCs w:val="24"/>
                <w:lang w:val="ru-RU" w:eastAsia="ru-RU"/>
              </w:rPr>
              <w:t>Р</w:t>
            </w:r>
            <w:proofErr w:type="gramEnd"/>
            <w:r w:rsidRPr="00297D76">
              <w:rPr>
                <w:rFonts w:ascii="Times New Roman" w:eastAsia="Calibri" w:hAnsi="Times New Roman" w:cs="Times New Roman"/>
                <w:iCs/>
                <w:sz w:val="24"/>
                <w:szCs w:val="24"/>
                <w:lang w:val="ru-RU" w:eastAsia="ru-RU"/>
              </w:rPr>
              <w:t xml:space="preserve"> – реферат</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Уметь: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определять антропометрические показатели, оценивать их с учетом возраста и пола обучающихся, отслеживать динамику изменений;</w:t>
            </w:r>
          </w:p>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Грамотно проводит подбор необходимых сре</w:t>
            </w:r>
            <w:proofErr w:type="gramStart"/>
            <w:r w:rsidRPr="00297D76">
              <w:rPr>
                <w:rFonts w:ascii="Times New Roman" w:eastAsia="Calibri" w:hAnsi="Times New Roman" w:cs="Times New Roman"/>
                <w:sz w:val="20"/>
                <w:szCs w:val="20"/>
                <w:lang w:val="ru-RU" w:eastAsia="ru-RU"/>
              </w:rPr>
              <w:t>дств дл</w:t>
            </w:r>
            <w:proofErr w:type="gramEnd"/>
            <w:r w:rsidRPr="00297D76">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p w:rsidR="00297D76" w:rsidRPr="00297D76" w:rsidRDefault="00297D76" w:rsidP="00297D76">
            <w:pPr>
              <w:spacing w:after="0" w:line="240" w:lineRule="auto"/>
              <w:rPr>
                <w:rFonts w:ascii="Times New Roman" w:eastAsia="Calibri" w:hAnsi="Times New Roman" w:cs="Times New Roman"/>
                <w:iCs/>
                <w:sz w:val="24"/>
                <w:szCs w:val="24"/>
                <w:lang w:val="ru-RU" w:eastAsia="ru-RU"/>
              </w:rPr>
            </w:pPr>
          </w:p>
        </w:tc>
      </w:tr>
      <w:tr w:rsidR="00297D76" w:rsidRPr="00297D76" w:rsidTr="007C5FE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Владеть: </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xml:space="preserve">- навыками применения </w:t>
            </w:r>
            <w:proofErr w:type="spellStart"/>
            <w:r w:rsidRPr="00297D76">
              <w:rPr>
                <w:rFonts w:ascii="Times New Roman" w:eastAsia="Calibri" w:hAnsi="Times New Roman" w:cs="Calibri"/>
                <w:color w:val="000000"/>
                <w:sz w:val="19"/>
                <w:szCs w:val="19"/>
                <w:lang w:val="ru-RU" w:eastAsia="ru-RU"/>
              </w:rPr>
              <w:t>здоровьесберегающих</w:t>
            </w:r>
            <w:proofErr w:type="spellEnd"/>
            <w:r w:rsidRPr="00297D76">
              <w:rPr>
                <w:rFonts w:ascii="Times New Roman" w:eastAsia="Calibri" w:hAnsi="Times New Roman" w:cs="Calibri"/>
                <w:color w:val="000000"/>
                <w:sz w:val="19"/>
                <w:szCs w:val="19"/>
                <w:lang w:val="ru-RU" w:eastAsia="ru-RU"/>
              </w:rPr>
              <w:t xml:space="preserve"> технологий в учебном процессе;</w:t>
            </w:r>
          </w:p>
          <w:p w:rsidR="00297D76" w:rsidRPr="00297D76" w:rsidRDefault="00297D76" w:rsidP="00297D76">
            <w:pPr>
              <w:spacing w:after="0" w:line="240" w:lineRule="auto"/>
              <w:rPr>
                <w:rFonts w:ascii="Calibri" w:eastAsia="Calibri" w:hAnsi="Calibri" w:cs="Calibri"/>
                <w:sz w:val="19"/>
                <w:szCs w:val="19"/>
                <w:lang w:val="ru-RU" w:eastAsia="ru-RU"/>
              </w:rPr>
            </w:pPr>
            <w:r w:rsidRPr="00297D76">
              <w:rPr>
                <w:rFonts w:ascii="Times New Roman" w:eastAsia="Calibri" w:hAnsi="Times New Roman" w:cs="Calibri"/>
                <w:color w:val="000000"/>
                <w:sz w:val="19"/>
                <w:szCs w:val="19"/>
                <w:lang w:val="ru-RU" w:eastAsia="ru-RU"/>
              </w:rPr>
              <w:t>- навыками проведения профилактики травматизма в процессе занятий физической культурой и спортом;</w:t>
            </w:r>
          </w:p>
          <w:p w:rsidR="00297D76" w:rsidRPr="00297D76" w:rsidRDefault="00297D76" w:rsidP="00297D76">
            <w:pPr>
              <w:widowControl w:val="0"/>
              <w:autoSpaceDE w:val="0"/>
              <w:autoSpaceDN w:val="0"/>
              <w:adjustRightInd w:val="0"/>
              <w:spacing w:line="240" w:lineRule="auto"/>
              <w:rPr>
                <w:rFonts w:ascii="Times New Roman" w:eastAsia="Calibri" w:hAnsi="Times New Roman" w:cs="Times New Roman"/>
                <w:sz w:val="24"/>
                <w:szCs w:val="24"/>
                <w:lang w:val="ru-RU" w:eastAsia="ru-RU"/>
              </w:rPr>
            </w:pPr>
            <w:r w:rsidRPr="00297D76">
              <w:rPr>
                <w:rFonts w:ascii="Times New Roman" w:eastAsia="Calibri" w:hAnsi="Times New Roman" w:cs="Calibri"/>
                <w:color w:val="000000"/>
                <w:sz w:val="19"/>
                <w:szCs w:val="19"/>
                <w:lang w:val="ru-RU" w:eastAsia="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sz w:val="20"/>
                <w:szCs w:val="20"/>
                <w:lang w:val="ru-RU" w:eastAsia="ru-RU"/>
              </w:rPr>
            </w:pPr>
            <w:r w:rsidRPr="00297D76">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297D76">
              <w:rPr>
                <w:rFonts w:ascii="Times New Roman" w:eastAsia="Calibri" w:hAnsi="Times New Roman" w:cs="Times New Roman"/>
                <w:sz w:val="20"/>
                <w:szCs w:val="20"/>
                <w:lang w:val="ru-RU" w:eastAsia="ru-RU"/>
              </w:rPr>
              <w:t>вопросы</w:t>
            </w:r>
            <w:proofErr w:type="gramEnd"/>
            <w:r w:rsidRPr="00297D76">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О</w:t>
            </w:r>
            <w:r w:rsidRPr="00297D76">
              <w:rPr>
                <w:rFonts w:ascii="Times New Roman" w:eastAsia="Calibri" w:hAnsi="Times New Roman" w:cs="Times New Roman"/>
                <w:iCs/>
                <w:sz w:val="24"/>
                <w:szCs w:val="24"/>
                <w:lang w:val="ru-RU" w:eastAsia="ru-RU"/>
              </w:rPr>
              <w:t xml:space="preserve"> – опрос </w:t>
            </w:r>
          </w:p>
          <w:p w:rsidR="00297D76" w:rsidRPr="00297D76" w:rsidRDefault="00297D76" w:rsidP="00297D76">
            <w:pPr>
              <w:spacing w:after="0" w:line="240" w:lineRule="auto"/>
              <w:rPr>
                <w:rFonts w:ascii="Times New Roman" w:eastAsia="Calibri" w:hAnsi="Times New Roman" w:cs="Times New Roman"/>
                <w:iCs/>
                <w:sz w:val="24"/>
                <w:szCs w:val="24"/>
                <w:lang w:eastAsia="ru-RU"/>
              </w:rPr>
            </w:pPr>
            <w:r w:rsidRPr="00297D76">
              <w:rPr>
                <w:rFonts w:ascii="Times New Roman" w:eastAsia="Calibri" w:hAnsi="Times New Roman" w:cs="Times New Roman"/>
                <w:b/>
                <w:iCs/>
                <w:sz w:val="24"/>
                <w:szCs w:val="24"/>
                <w:lang w:val="ru-RU" w:eastAsia="ru-RU"/>
              </w:rPr>
              <w:t>Э</w:t>
            </w:r>
            <w:r w:rsidRPr="00297D76">
              <w:rPr>
                <w:rFonts w:ascii="Times New Roman" w:eastAsia="Calibri" w:hAnsi="Times New Roman" w:cs="Times New Roman"/>
                <w:iCs/>
                <w:sz w:val="24"/>
                <w:szCs w:val="24"/>
                <w:lang w:val="ru-RU" w:eastAsia="ru-RU"/>
              </w:rPr>
              <w:t xml:space="preserve"> – экзамен </w:t>
            </w:r>
          </w:p>
        </w:tc>
      </w:tr>
    </w:tbl>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 xml:space="preserve">2.2. Шкалы оценивания: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Итоговая оценка результатов </w:t>
      </w:r>
      <w:r w:rsidRPr="00297D76">
        <w:rPr>
          <w:rFonts w:ascii="Times New Roman" w:eastAsia="Calibri" w:hAnsi="Times New Roman" w:cs="Times New Roman"/>
          <w:b/>
          <w:sz w:val="24"/>
          <w:szCs w:val="24"/>
          <w:lang w:val="ru-RU" w:eastAsia="ru-RU"/>
        </w:rPr>
        <w:t>текущего контроля успеваемости</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b/>
          <w:sz w:val="24"/>
          <w:szCs w:val="24"/>
          <w:lang w:val="ru-RU" w:eastAsia="ru-RU"/>
        </w:rPr>
        <w:t>промежуточной аттестации</w:t>
      </w:r>
      <w:r w:rsidRPr="00297D76">
        <w:rPr>
          <w:rFonts w:ascii="Times New Roman" w:eastAsia="Calibri" w:hAnsi="Times New Roman" w:cs="Times New Roman"/>
          <w:sz w:val="24"/>
          <w:szCs w:val="24"/>
          <w:lang w:val="ru-RU" w:eastAsia="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84-100</w:t>
      </w:r>
      <w:r w:rsidRPr="00297D76">
        <w:rPr>
          <w:rFonts w:ascii="Times New Roman" w:eastAsia="Calibri" w:hAnsi="Times New Roman" w:cs="Times New Roman"/>
          <w:sz w:val="24"/>
          <w:szCs w:val="24"/>
          <w:lang w:val="ru-RU" w:eastAsia="ru-RU"/>
        </w:rPr>
        <w:t xml:space="preserve"> баллов – оценка «отлично»;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67-83</w:t>
      </w:r>
      <w:r w:rsidRPr="00297D76">
        <w:rPr>
          <w:rFonts w:ascii="Times New Roman" w:eastAsia="Calibri" w:hAnsi="Times New Roman" w:cs="Times New Roman"/>
          <w:sz w:val="24"/>
          <w:szCs w:val="24"/>
          <w:lang w:val="ru-RU" w:eastAsia="ru-RU"/>
        </w:rPr>
        <w:t xml:space="preserve"> баллов – оценка «хорошо»;</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50-66</w:t>
      </w:r>
      <w:r w:rsidRPr="00297D76">
        <w:rPr>
          <w:rFonts w:ascii="Times New Roman" w:eastAsia="Calibri" w:hAnsi="Times New Roman" w:cs="Times New Roman"/>
          <w:sz w:val="24"/>
          <w:szCs w:val="24"/>
          <w:lang w:val="ru-RU" w:eastAsia="ru-RU"/>
        </w:rPr>
        <w:t xml:space="preserve"> баллов – оценка «удовлетворительно»;</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0-49</w:t>
      </w:r>
      <w:r w:rsidRPr="00297D76">
        <w:rPr>
          <w:rFonts w:ascii="Times New Roman" w:eastAsia="Calibri" w:hAnsi="Times New Roman" w:cs="Times New Roman"/>
          <w:sz w:val="24"/>
          <w:szCs w:val="24"/>
          <w:lang w:val="ru-RU" w:eastAsia="ru-RU"/>
        </w:rPr>
        <w:t xml:space="preserve"> баллов – оценка «неудовлетворительно».</w:t>
      </w:r>
    </w:p>
    <w:p w:rsidR="00297D76" w:rsidRPr="00297D76" w:rsidRDefault="00297D76" w:rsidP="00297D76">
      <w:pPr>
        <w:spacing w:after="0" w:line="240" w:lineRule="auto"/>
        <w:jc w:val="both"/>
        <w:rPr>
          <w:rFonts w:ascii="Times New Roman" w:eastAsia="Calibri" w:hAnsi="Times New Roman" w:cs="Times New Roman"/>
          <w:sz w:val="28"/>
          <w:szCs w:val="28"/>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Ответ на контрольный вопрос при  проведении опроса на практическом занятии</w:t>
      </w:r>
      <w:r w:rsidRPr="00297D76">
        <w:rPr>
          <w:rFonts w:ascii="Times New Roman" w:eastAsia="Calibri" w:hAnsi="Times New Roman" w:cs="Times New Roman"/>
          <w:sz w:val="24"/>
          <w:szCs w:val="24"/>
          <w:lang w:val="ru-RU" w:eastAsia="ru-RU"/>
        </w:rPr>
        <w:t xml:space="preserve"> оценивается от 0 до 2 баллов:</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1 балл – недостаточно свободно владеет материалом по теме, затрудняется при ответах на уточняющие вопросы;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0 балла – неудовлетворительно отвечает на контрольные вопросы по теме.</w:t>
      </w:r>
    </w:p>
    <w:p w:rsidR="00297D76" w:rsidRPr="00297D76" w:rsidRDefault="00297D76" w:rsidP="00297D76">
      <w:pPr>
        <w:spacing w:after="0" w:line="240" w:lineRule="auto"/>
        <w:jc w:val="both"/>
        <w:rPr>
          <w:rFonts w:ascii="Times New Roman" w:eastAsia="Calibri" w:hAnsi="Times New Roman" w:cs="Calibri"/>
          <w:b/>
          <w:sz w:val="24"/>
          <w:szCs w:val="24"/>
          <w:lang w:val="ru-RU" w:eastAsia="ru-RU"/>
        </w:rPr>
      </w:pPr>
    </w:p>
    <w:p w:rsidR="00297D76" w:rsidRPr="00297D76" w:rsidRDefault="00297D76" w:rsidP="00297D76">
      <w:pPr>
        <w:spacing w:after="0" w:line="240" w:lineRule="auto"/>
        <w:jc w:val="both"/>
        <w:rPr>
          <w:rFonts w:ascii="Times New Roman" w:eastAsia="Calibri" w:hAnsi="Times New Roman" w:cs="Calibri"/>
          <w:b/>
          <w:sz w:val="24"/>
          <w:szCs w:val="24"/>
          <w:lang w:val="ru-RU" w:eastAsia="ru-RU"/>
        </w:rPr>
      </w:pPr>
      <w:r w:rsidRPr="00297D76">
        <w:rPr>
          <w:rFonts w:ascii="Times New Roman" w:eastAsia="Calibri" w:hAnsi="Times New Roman" w:cs="Calibri"/>
          <w:b/>
          <w:sz w:val="24"/>
          <w:szCs w:val="24"/>
          <w:lang w:val="ru-RU" w:eastAsia="ru-RU"/>
        </w:rPr>
        <w:t>Оценка реферата / доклада с презентацией.</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5 баллов</w:t>
      </w:r>
      <w:r w:rsidRPr="00297D76">
        <w:rPr>
          <w:rFonts w:ascii="Times New Roman" w:eastAsia="Calibri" w:hAnsi="Times New Roman" w:cs="Calibri"/>
          <w:sz w:val="24"/>
          <w:szCs w:val="24"/>
          <w:lang w:val="ru-RU" w:eastAsia="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w:t>
      </w:r>
      <w:r w:rsidRPr="00297D76">
        <w:rPr>
          <w:rFonts w:ascii="Times New Roman" w:eastAsia="Calibri" w:hAnsi="Times New Roman" w:cs="Calibri"/>
          <w:sz w:val="24"/>
          <w:szCs w:val="24"/>
          <w:lang w:val="ru-RU" w:eastAsia="ru-RU"/>
        </w:rPr>
        <w:lastRenderedPageBreak/>
        <w:t xml:space="preserve">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4 балла</w:t>
      </w:r>
      <w:r w:rsidRPr="00297D76">
        <w:rPr>
          <w:rFonts w:ascii="Times New Roman" w:eastAsia="Calibri" w:hAnsi="Times New Roman" w:cs="Calibri"/>
          <w:sz w:val="24"/>
          <w:szCs w:val="24"/>
          <w:lang w:val="ru-RU" w:eastAsia="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w:t>
      </w:r>
      <w:proofErr w:type="gramStart"/>
      <w:r w:rsidRPr="00297D76">
        <w:rPr>
          <w:rFonts w:ascii="Times New Roman" w:eastAsia="Calibri" w:hAnsi="Times New Roman" w:cs="Calibri"/>
          <w:sz w:val="24"/>
          <w:szCs w:val="24"/>
          <w:lang w:val="ru-RU" w:eastAsia="ru-RU"/>
        </w:rPr>
        <w:t>существу</w:t>
      </w:r>
      <w:proofErr w:type="gramEnd"/>
      <w:r w:rsidRPr="00297D76">
        <w:rPr>
          <w:rFonts w:ascii="Times New Roman" w:eastAsia="Calibri" w:hAnsi="Times New Roman" w:cs="Calibri"/>
          <w:sz w:val="24"/>
          <w:szCs w:val="24"/>
          <w:lang w:val="ru-RU" w:eastAsia="ru-RU"/>
        </w:rPr>
        <w:t xml:space="preserve">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3 балла</w:t>
      </w:r>
      <w:r w:rsidRPr="00297D76">
        <w:rPr>
          <w:rFonts w:ascii="Times New Roman" w:eastAsia="Calibri" w:hAnsi="Times New Roman" w:cs="Calibri"/>
          <w:sz w:val="24"/>
          <w:szCs w:val="24"/>
          <w:lang w:val="ru-RU" w:eastAsia="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rsidR="00297D76" w:rsidRPr="00297D76" w:rsidRDefault="00297D76" w:rsidP="00297D76">
      <w:pPr>
        <w:numPr>
          <w:ilvl w:val="0"/>
          <w:numId w:val="1"/>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b/>
          <w:sz w:val="24"/>
          <w:szCs w:val="24"/>
          <w:lang w:val="ru-RU" w:eastAsia="ru-RU"/>
        </w:rPr>
        <w:t>Оценка 0-2 балла</w:t>
      </w:r>
      <w:r w:rsidRPr="00297D76">
        <w:rPr>
          <w:rFonts w:ascii="Times New Roman" w:eastAsia="Calibri" w:hAnsi="Times New Roman" w:cs="Calibri"/>
          <w:sz w:val="24"/>
          <w:szCs w:val="24"/>
          <w:lang w:val="ru-RU" w:eastAsia="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Calibri"/>
          <w:sz w:val="24"/>
          <w:szCs w:val="24"/>
          <w:lang w:val="ru-RU" w:eastAsia="ru-RU"/>
        </w:rPr>
        <w:t xml:space="preserve">Максимальное количество баллов за представление реферата – </w:t>
      </w:r>
      <w:r w:rsidRPr="00297D76">
        <w:rPr>
          <w:rFonts w:ascii="Times New Roman" w:eastAsia="Calibri" w:hAnsi="Times New Roman" w:cs="Calibri"/>
          <w:b/>
          <w:sz w:val="24"/>
          <w:szCs w:val="24"/>
          <w:lang w:val="ru-RU" w:eastAsia="ru-RU"/>
        </w:rPr>
        <w:t>5</w:t>
      </w:r>
      <w:r w:rsidRPr="00297D76">
        <w:rPr>
          <w:rFonts w:ascii="Times New Roman" w:eastAsia="Calibri" w:hAnsi="Times New Roman" w:cs="Calibri"/>
          <w:sz w:val="24"/>
          <w:szCs w:val="24"/>
          <w:lang w:val="ru-RU" w:eastAsia="ru-RU"/>
        </w:rPr>
        <w:t>.</w:t>
      </w:r>
    </w:p>
    <w:p w:rsidR="00297D76" w:rsidRPr="00297D76" w:rsidRDefault="00297D76" w:rsidP="00297D76">
      <w:pPr>
        <w:spacing w:after="0" w:line="240" w:lineRule="auto"/>
        <w:jc w:val="both"/>
        <w:rPr>
          <w:rFonts w:ascii="Times New Roman" w:eastAsia="Calibri" w:hAnsi="Times New Roman" w:cs="Calibri"/>
          <w:i/>
          <w:sz w:val="24"/>
          <w:szCs w:val="24"/>
          <w:lang w:val="ru-RU" w:eastAsia="ru-RU"/>
        </w:rPr>
      </w:pP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b/>
          <w:sz w:val="24"/>
          <w:szCs w:val="24"/>
          <w:lang w:val="ru-RU" w:eastAsia="ru-RU"/>
        </w:rPr>
        <w:t>Оценка качества, полноты и правильности оформления рабочих тетрадей по дисциплине «Анатомия»</w:t>
      </w:r>
      <w:r w:rsidRPr="00297D76">
        <w:rPr>
          <w:rFonts w:ascii="Times New Roman" w:eastAsia="Calibri" w:hAnsi="Times New Roman" w:cs="Calibri"/>
          <w:sz w:val="24"/>
          <w:szCs w:val="24"/>
          <w:lang w:val="ru-RU" w:eastAsia="ru-RU"/>
        </w:rPr>
        <w:t xml:space="preserve">: </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1) «Остеология»;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2) «Краниология»;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3) «Артрология»;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4) «Миология»;</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5) «</w:t>
      </w:r>
      <w:proofErr w:type="spellStart"/>
      <w:r w:rsidRPr="00297D76">
        <w:rPr>
          <w:rFonts w:ascii="Times New Roman" w:eastAsia="Calibri" w:hAnsi="Times New Roman" w:cs="Calibri"/>
          <w:sz w:val="24"/>
          <w:szCs w:val="24"/>
          <w:lang w:val="ru-RU" w:eastAsia="ru-RU"/>
        </w:rPr>
        <w:t>Нейрология</w:t>
      </w:r>
      <w:proofErr w:type="spellEnd"/>
      <w:r w:rsidRPr="00297D76">
        <w:rPr>
          <w:rFonts w:ascii="Times New Roman" w:eastAsia="Calibri" w:hAnsi="Times New Roman" w:cs="Calibri"/>
          <w:sz w:val="24"/>
          <w:szCs w:val="24"/>
          <w:lang w:val="ru-RU" w:eastAsia="ru-RU"/>
        </w:rPr>
        <w:t>»;</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sz w:val="24"/>
          <w:szCs w:val="24"/>
          <w:lang w:val="ru-RU" w:eastAsia="ru-RU"/>
        </w:rPr>
        <w:t xml:space="preserve">6) «Спланхнология». </w:t>
      </w: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Calibri"/>
          <w:b/>
          <w:sz w:val="24"/>
          <w:szCs w:val="24"/>
          <w:lang w:val="ru-RU" w:eastAsia="ru-RU"/>
        </w:rPr>
        <w:t>0-6</w:t>
      </w:r>
      <w:r w:rsidRPr="00297D76">
        <w:rPr>
          <w:rFonts w:ascii="Times New Roman" w:eastAsia="Calibri" w:hAnsi="Times New Roman" w:cs="Calibri"/>
          <w:sz w:val="24"/>
          <w:szCs w:val="24"/>
          <w:lang w:val="ru-RU" w:eastAsia="ru-RU"/>
        </w:rPr>
        <w:t xml:space="preserve"> баллов за каждую тетрадь. Максимальная оценка за оформление всех шести рабочих тетрадей – </w:t>
      </w:r>
      <w:r w:rsidRPr="00297D76">
        <w:rPr>
          <w:rFonts w:ascii="Times New Roman" w:eastAsia="Calibri" w:hAnsi="Times New Roman" w:cs="Calibri"/>
          <w:b/>
          <w:sz w:val="24"/>
          <w:szCs w:val="24"/>
          <w:lang w:val="ru-RU" w:eastAsia="ru-RU"/>
        </w:rPr>
        <w:t>24</w:t>
      </w:r>
      <w:r w:rsidRPr="00297D76">
        <w:rPr>
          <w:rFonts w:ascii="Times New Roman" w:eastAsia="Calibri" w:hAnsi="Times New Roman" w:cs="Calibri"/>
          <w:sz w:val="24"/>
          <w:szCs w:val="24"/>
          <w:lang w:val="ru-RU" w:eastAsia="ru-RU"/>
        </w:rPr>
        <w:t xml:space="preserve"> балла.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Calibri"/>
          <w:sz w:val="24"/>
          <w:szCs w:val="24"/>
          <w:lang w:val="ru-RU" w:eastAsia="ru-RU"/>
        </w:rPr>
      </w:pPr>
      <w:r w:rsidRPr="00297D76">
        <w:rPr>
          <w:rFonts w:ascii="Times New Roman" w:eastAsia="Calibri" w:hAnsi="Times New Roman" w:cs="Times New Roman"/>
          <w:b/>
          <w:sz w:val="24"/>
          <w:szCs w:val="24"/>
          <w:lang w:val="ru-RU" w:eastAsia="ru-RU"/>
        </w:rPr>
        <w:t>Промежуточная аттестация по дисциплине в виде экзамена: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оценка «отлично»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84-100</w:t>
      </w:r>
      <w:r w:rsidRPr="00297D76">
        <w:rPr>
          <w:rFonts w:ascii="Times New Roman" w:eastAsia="Calibri" w:hAnsi="Times New Roman" w:cs="Times New Roman"/>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оценка «хорошо»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67-83</w:t>
      </w:r>
      <w:r w:rsidRPr="00297D76">
        <w:rPr>
          <w:rFonts w:ascii="Times New Roman" w:eastAsia="Calibri" w:hAnsi="Times New Roman" w:cs="Times New Roman"/>
          <w:sz w:val="24"/>
          <w:szCs w:val="24"/>
          <w:lang w:val="ru-RU" w:eastAsia="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297D76">
        <w:rPr>
          <w:rFonts w:ascii="Times New Roman" w:eastAsia="Calibri" w:hAnsi="Times New Roman" w:cs="Times New Roman"/>
          <w:sz w:val="24"/>
          <w:szCs w:val="24"/>
          <w:lang w:val="ru-RU" w:eastAsia="ru-RU"/>
        </w:rPr>
        <w:t>существу</w:t>
      </w:r>
      <w:proofErr w:type="gramEnd"/>
      <w:r w:rsidRPr="00297D76">
        <w:rPr>
          <w:rFonts w:ascii="Times New Roman" w:eastAsia="Calibri" w:hAnsi="Times New Roman" w:cs="Times New Roman"/>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оценка «удовлетворительно»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50-66</w:t>
      </w:r>
      <w:r w:rsidRPr="00297D76">
        <w:rPr>
          <w:rFonts w:ascii="Times New Roman" w:eastAsia="Calibri" w:hAnsi="Times New Roman" w:cs="Times New Roman"/>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297D76">
        <w:rPr>
          <w:rFonts w:ascii="Times New Roman" w:eastAsia="Calibri" w:hAnsi="Times New Roman" w:cs="Times New Roman"/>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297D76" w:rsidRPr="00297D76" w:rsidRDefault="00297D76" w:rsidP="00297D76">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оценка «неудовлетворительно»</w:t>
      </w:r>
      <w:r w:rsidRPr="00297D76">
        <w:rPr>
          <w:rFonts w:ascii="Times New Roman" w:eastAsia="Calibri" w:hAnsi="Times New Roman" w:cs="Times New Roman"/>
          <w:sz w:val="24"/>
          <w:szCs w:val="24"/>
          <w:lang w:val="ru-RU" w:eastAsia="ru-RU"/>
        </w:rPr>
        <w:t xml:space="preserve"> (</w:t>
      </w:r>
      <w:r w:rsidRPr="00297D76">
        <w:rPr>
          <w:rFonts w:ascii="Times New Roman" w:eastAsia="Calibri" w:hAnsi="Times New Roman" w:cs="Times New Roman"/>
          <w:b/>
          <w:sz w:val="24"/>
          <w:szCs w:val="24"/>
          <w:lang w:val="ru-RU" w:eastAsia="ru-RU"/>
        </w:rPr>
        <w:t>0-49</w:t>
      </w:r>
      <w:r w:rsidRPr="00297D76">
        <w:rPr>
          <w:rFonts w:ascii="Times New Roman" w:eastAsia="Calibri" w:hAnsi="Times New Roman" w:cs="Times New Roman"/>
          <w:sz w:val="24"/>
          <w:szCs w:val="24"/>
          <w:lang w:val="ru-RU" w:eastAsia="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КОНТРОЛЬНЫЕ ВОПРОСЫ ДЛЯ УСТНОГО ОПРОСА </w:t>
      </w: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НА ПРАКТИЧЕСКИХ ЗАНЯТИЯХ</w:t>
      </w:r>
    </w:p>
    <w:p w:rsidR="00297D76" w:rsidRPr="00297D76" w:rsidRDefault="00297D76" w:rsidP="00297D76">
      <w:pPr>
        <w:spacing w:after="0" w:line="240" w:lineRule="auto"/>
        <w:jc w:val="both"/>
        <w:rPr>
          <w:rFonts w:ascii="Times New Roman" w:eastAsia="Calibri" w:hAnsi="Times New Roman" w:cs="Times New Roman"/>
          <w:b/>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1. Введение в анатомию</w:t>
      </w:r>
      <w:r w:rsidRPr="00297D76">
        <w:rPr>
          <w:rFonts w:ascii="Times New Roman" w:eastAsia="Calibri" w:hAnsi="Times New Roman" w:cs="Times New Roman"/>
          <w:sz w:val="24"/>
          <w:szCs w:val="24"/>
          <w:lang w:val="ru-RU" w:eastAsia="ru-RU"/>
        </w:rPr>
        <w:t xml:space="preserve"> (ОПК-8.1, ОПК-8.2)</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История анатомии</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Методы анатомии</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Основные термины и понятия, используемые в анатомии</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Объект анатомии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Структурные особенности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Клетки, ткани, органы, системы и аппараты органов</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Гомеостаз</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человека в онтогенезе</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Особенности строения, роста и развития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Части тела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Основные положения генетики человека</w:t>
      </w:r>
    </w:p>
    <w:p w:rsidR="00297D76" w:rsidRPr="00297D76" w:rsidRDefault="00297D76" w:rsidP="00297D76">
      <w:pPr>
        <w:numPr>
          <w:ilvl w:val="0"/>
          <w:numId w:val="3"/>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Хромосомная теория наследственности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2. Остеология</w:t>
      </w:r>
      <w:r w:rsidRPr="00297D76">
        <w:rPr>
          <w:rFonts w:ascii="Times New Roman" w:eastAsia="Calibri" w:hAnsi="Times New Roman" w:cs="Times New Roman"/>
          <w:sz w:val="24"/>
          <w:szCs w:val="24"/>
          <w:lang w:val="ru-RU" w:eastAsia="ru-RU"/>
        </w:rPr>
        <w:t xml:space="preserve"> (ОПК-8.1, ОПК-8.2, ПКО-4.1, ПКО-4.2,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Скелет. Внешнее строение и форма костей</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костей в онтогенезе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Позвоночник. Шейные, грудные и поясничные позвонки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Позвоночник. Крестец и копчик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и грудина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костей туловища в онтогенезе.</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мозгового отдела черепа (лобная кость, клиновидная кость, затылочная кость, теменная кость, решетчатая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мозгового отдела черепа (височная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лицевого отдела черепа (верхняя челюсть, небная кость, нижняя носовая раковина, сошник, носовая кость, слезная кость)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лицевого отдела черепа (скуловая кость, нижняя челюсть, подъязычная кость)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 как целое, мозговой отдел черепа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 как целое, лицевой отдел черепа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конечностей, строение и развитие в онтогенезе</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пояса верхних конечностей (ключица, лопатка)</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свободной части верхней конечности (плечевая кость, локтевая кость, лучевая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свободной части верхней конечности (кости запястья, </w:t>
      </w:r>
      <w:proofErr w:type="spellStart"/>
      <w:r w:rsidRPr="00297D76">
        <w:rPr>
          <w:rFonts w:ascii="Times New Roman" w:eastAsia="Calibri" w:hAnsi="Times New Roman" w:cs="Times New Roman"/>
          <w:sz w:val="24"/>
          <w:szCs w:val="24"/>
          <w:lang w:val="ru-RU" w:eastAsia="ru-RU"/>
        </w:rPr>
        <w:t>пястья</w:t>
      </w:r>
      <w:proofErr w:type="spellEnd"/>
      <w:r w:rsidRPr="00297D76">
        <w:rPr>
          <w:rFonts w:ascii="Times New Roman" w:eastAsia="Calibri" w:hAnsi="Times New Roman" w:cs="Times New Roman"/>
          <w:sz w:val="24"/>
          <w:szCs w:val="24"/>
          <w:lang w:val="ru-RU" w:eastAsia="ru-RU"/>
        </w:rPr>
        <w:t xml:space="preserve"> и фаланги пальцев)</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пояса нижней конечности (тазовая кость)</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свободной части нижней конечности (бедренная кость, надколенник, большеберцовая кость, малоберцовая кость)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Кости свободной части нижней конечности (кости предплюсны, плюсны и пальцев стопы) </w:t>
      </w:r>
    </w:p>
    <w:p w:rsidR="00297D76" w:rsidRPr="00297D76" w:rsidRDefault="00297D76" w:rsidP="00297D76">
      <w:pPr>
        <w:numPr>
          <w:ilvl w:val="0"/>
          <w:numId w:val="4"/>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костей конечностей в онтогенезе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3. Артрология</w:t>
      </w:r>
      <w:r w:rsidRPr="00297D76">
        <w:rPr>
          <w:rFonts w:ascii="Times New Roman" w:eastAsia="Calibri" w:hAnsi="Times New Roman" w:cs="Times New Roman"/>
          <w:sz w:val="24"/>
          <w:szCs w:val="24"/>
          <w:lang w:val="ru-RU" w:eastAsia="ru-RU"/>
        </w:rPr>
        <w:t xml:space="preserve"> (ОПК-8.1, ОПК-8.2,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Непрерывные соединения (синартрозы - синдесмозы, швы, синхондрозы, синостозы)</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Полусуставы</w:t>
      </w:r>
      <w:proofErr w:type="spellEnd"/>
      <w:r w:rsidRPr="00297D76">
        <w:rPr>
          <w:rFonts w:ascii="Times New Roman" w:eastAsia="Calibri" w:hAnsi="Times New Roman" w:cs="Times New Roman"/>
          <w:sz w:val="24"/>
          <w:szCs w:val="24"/>
          <w:lang w:val="ru-RU" w:eastAsia="ru-RU"/>
        </w:rPr>
        <w:t xml:space="preserve"> (симфизы)</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Прерывные соединения (синовиальные соединения, суставы). Строение суставов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суставов (анатомическая, биомеханическая)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с одной осью движения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с двумя осями движения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Суставы </w:t>
      </w:r>
      <w:proofErr w:type="gramStart"/>
      <w:r w:rsidRPr="00297D76">
        <w:rPr>
          <w:rFonts w:ascii="Times New Roman" w:eastAsia="Calibri" w:hAnsi="Times New Roman" w:cs="Times New Roman"/>
          <w:sz w:val="24"/>
          <w:szCs w:val="24"/>
          <w:lang w:val="ru-RU" w:eastAsia="ru-RU"/>
        </w:rPr>
        <w:t>с</w:t>
      </w:r>
      <w:proofErr w:type="gramEnd"/>
      <w:r w:rsidRPr="00297D76">
        <w:rPr>
          <w:rFonts w:ascii="Times New Roman" w:eastAsia="Calibri" w:hAnsi="Times New Roman" w:cs="Times New Roman"/>
          <w:sz w:val="24"/>
          <w:szCs w:val="24"/>
          <w:lang w:val="ru-RU" w:eastAsia="ru-RU"/>
        </w:rPr>
        <w:t xml:space="preserve"> многими осями движения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Условия торможения движений в суставах</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соединений костей человека в онтогенезе</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Височно-нижнечелюстной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Непрерывные соединения костей черепа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Позвоночник как целое. Соединения тел позвонков и межпозвонковые симфизы. </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Позвоночник как целое. Соединения дуг и отростков позвонков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крестца с копчиком</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позвоночного столба с черепом</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Возрастные особенности позвоночника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Изгибы позвоночного столба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Движения позвоночного столба</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ребер с позвоночным столбом и грудиной.</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Грудино-ключичный сустав. </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Акромиально-ключичный сустав. </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предплечья</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кисти</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Крестцово-подвздошный сустав, Лобковый симфиз.</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Тазобедренный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Коленный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голени</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стопы</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Голеностопный (</w:t>
      </w:r>
      <w:proofErr w:type="spellStart"/>
      <w:r w:rsidRPr="00297D76">
        <w:rPr>
          <w:rFonts w:ascii="Times New Roman" w:eastAsia="Calibri" w:hAnsi="Times New Roman" w:cs="Times New Roman"/>
          <w:sz w:val="24"/>
          <w:szCs w:val="24"/>
          <w:lang w:val="ru-RU" w:eastAsia="ru-RU"/>
        </w:rPr>
        <w:t>надтаранный</w:t>
      </w:r>
      <w:proofErr w:type="spellEnd"/>
      <w:r w:rsidRPr="00297D76">
        <w:rPr>
          <w:rFonts w:ascii="Times New Roman" w:eastAsia="Calibri" w:hAnsi="Times New Roman" w:cs="Times New Roman"/>
          <w:sz w:val="24"/>
          <w:szCs w:val="24"/>
          <w:lang w:val="ru-RU" w:eastAsia="ru-RU"/>
        </w:rPr>
        <w:t>) сустав</w:t>
      </w:r>
    </w:p>
    <w:p w:rsidR="00297D76" w:rsidRPr="00297D76" w:rsidRDefault="00297D76" w:rsidP="00297D76">
      <w:pPr>
        <w:numPr>
          <w:ilvl w:val="0"/>
          <w:numId w:val="5"/>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Стопа как целое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4. Миология</w:t>
      </w:r>
      <w:r w:rsidRPr="00297D76">
        <w:rPr>
          <w:rFonts w:ascii="Times New Roman" w:eastAsia="Calibri" w:hAnsi="Times New Roman" w:cs="Times New Roman"/>
          <w:sz w:val="24"/>
          <w:szCs w:val="24"/>
          <w:lang w:val="ru-RU" w:eastAsia="ru-RU"/>
        </w:rPr>
        <w:t xml:space="preserve"> (ОПК-8.1, ОПК-8.2, ПКО-4.2,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мышц. Сухожилия</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мышц</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Вспомогательные аппараты мышц.</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Работа мышц. Элементы биомеханики. Анатомический и физиологический поперечники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Преодолевающая, уступающая и удерживающая работа мышц</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Рычаги первого и второго рода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Развитие мышц человека в онтогенезе</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и фасции спины</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и фасции груди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Диафрагма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боковой стенки брюшной полости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передней стенки брюшной полости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задней стенки брюшной полости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Паховый канал</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Промежность</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Мимические мышцы</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Жевательные мышцы</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Мышцы шеи   </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пояса верхних конечностей</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плеча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предплечья</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кисти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пояса нижних конечностей (тазового пояса)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бедра</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Мышцы голени</w:t>
      </w:r>
    </w:p>
    <w:p w:rsidR="00297D76" w:rsidRPr="00297D76" w:rsidRDefault="00297D76" w:rsidP="00297D76">
      <w:pPr>
        <w:numPr>
          <w:ilvl w:val="0"/>
          <w:numId w:val="6"/>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стопы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 xml:space="preserve">Раздел 5. </w:t>
      </w:r>
      <w:proofErr w:type="spellStart"/>
      <w:r w:rsidRPr="00297D76">
        <w:rPr>
          <w:rFonts w:ascii="Times New Roman" w:eastAsia="Calibri" w:hAnsi="Times New Roman" w:cs="Times New Roman"/>
          <w:b/>
          <w:sz w:val="24"/>
          <w:szCs w:val="24"/>
          <w:lang w:val="ru-RU" w:eastAsia="ru-RU"/>
        </w:rPr>
        <w:t>Нейрология</w:t>
      </w:r>
      <w:proofErr w:type="spellEnd"/>
      <w:r w:rsidRPr="00297D76">
        <w:rPr>
          <w:rFonts w:ascii="Times New Roman" w:eastAsia="Calibri" w:hAnsi="Times New Roman" w:cs="Times New Roman"/>
          <w:sz w:val="24"/>
          <w:szCs w:val="24"/>
          <w:lang w:val="ru-RU" w:eastAsia="ru-RU"/>
        </w:rPr>
        <w:t xml:space="preserve"> (ОПК-8.1, ОПК-8.2,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Учение о нервной системе</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нервной системы (топографическая, анатомо-функциональная)</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Микроструктура нервной ткани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 (</w:t>
      </w:r>
      <w:proofErr w:type="spellStart"/>
      <w:r w:rsidRPr="00297D76">
        <w:rPr>
          <w:rFonts w:ascii="Times New Roman" w:eastAsia="Calibri" w:hAnsi="Times New Roman" w:cs="Times New Roman"/>
          <w:sz w:val="24"/>
          <w:szCs w:val="24"/>
          <w:lang w:val="ru-RU" w:eastAsia="ru-RU"/>
        </w:rPr>
        <w:t>нейроцит</w:t>
      </w:r>
      <w:proofErr w:type="spellEnd"/>
      <w:r w:rsidRPr="00297D76">
        <w:rPr>
          <w:rFonts w:ascii="Times New Roman" w:eastAsia="Calibri" w:hAnsi="Times New Roman" w:cs="Times New Roman"/>
          <w:sz w:val="24"/>
          <w:szCs w:val="24"/>
          <w:lang w:val="ru-RU" w:eastAsia="ru-RU"/>
        </w:rPr>
        <w:t>) как основная морфофункциональная единица нервной системы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Классификации нейронов (морфологическая, функциональная, биохимическая)</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Синапс</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Нервные волокна и нервы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Нейронные цепи и сети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Общая характеристика нервных волокон</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Клетки нейроглии, структурно-функциональная характеристика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Серое и белое вещество нервной системы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Оболочки спинного и головного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Понятие о гематоэнцефалическом барьере</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Кровоснабжение головного и спинного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Полости мозга и ликвор</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Принципиальная анатомо-функциональная организация центральной нервной системы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Топография и внешнее строение спинного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Внутреннее строение спинного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Спинномозговые нервы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Автономная (вегетативная) нервная система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Общие сведения о строении головного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продолговатого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Ретикулярная формация</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Черепные нервы</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Задний мозг (мост, мозжечок)</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Средний мозг</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Промежуточный мозг. Таламус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Промежуточный мозг. </w:t>
      </w:r>
      <w:proofErr w:type="spellStart"/>
      <w:r w:rsidRPr="00297D76">
        <w:rPr>
          <w:rFonts w:ascii="Times New Roman" w:eastAsia="Calibri" w:hAnsi="Times New Roman" w:cs="Times New Roman"/>
          <w:sz w:val="24"/>
          <w:szCs w:val="24"/>
          <w:lang w:val="ru-RU" w:eastAsia="ru-RU"/>
        </w:rPr>
        <w:t>Эпиталамус</w:t>
      </w:r>
      <w:proofErr w:type="spellEnd"/>
      <w:r w:rsidRPr="00297D76">
        <w:rPr>
          <w:rFonts w:ascii="Times New Roman" w:eastAsia="Calibri" w:hAnsi="Times New Roman" w:cs="Times New Roman"/>
          <w:sz w:val="24"/>
          <w:szCs w:val="24"/>
          <w:lang w:val="ru-RU" w:eastAsia="ru-RU"/>
        </w:rPr>
        <w:t xml:space="preserve"> и </w:t>
      </w:r>
      <w:proofErr w:type="spellStart"/>
      <w:r w:rsidRPr="00297D76">
        <w:rPr>
          <w:rFonts w:ascii="Times New Roman" w:eastAsia="Calibri" w:hAnsi="Times New Roman" w:cs="Times New Roman"/>
          <w:sz w:val="24"/>
          <w:szCs w:val="24"/>
          <w:lang w:val="ru-RU" w:eastAsia="ru-RU"/>
        </w:rPr>
        <w:t>метаталамус</w:t>
      </w:r>
      <w:proofErr w:type="spell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Промежуточный мозг. Гипоталамус и гипофиз</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Конечный (большой) мозг</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Полушария головного мозга и их рельеф</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коры большого мозга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Архипалеокортекс</w:t>
      </w:r>
      <w:proofErr w:type="spellEnd"/>
      <w:r w:rsidRPr="00297D76">
        <w:rPr>
          <w:rFonts w:ascii="Times New Roman" w:eastAsia="Calibri" w:hAnsi="Times New Roman" w:cs="Times New Roman"/>
          <w:sz w:val="24"/>
          <w:szCs w:val="24"/>
          <w:lang w:val="ru-RU" w:eastAsia="ru-RU"/>
        </w:rPr>
        <w:t xml:space="preserve"> (обонятельный мозг)</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Базальные ядра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Лимбическая</w:t>
      </w:r>
      <w:proofErr w:type="spellEnd"/>
      <w:r w:rsidRPr="00297D76">
        <w:rPr>
          <w:rFonts w:ascii="Times New Roman" w:eastAsia="Calibri" w:hAnsi="Times New Roman" w:cs="Times New Roman"/>
          <w:sz w:val="24"/>
          <w:szCs w:val="24"/>
          <w:lang w:val="ru-RU" w:eastAsia="ru-RU"/>
        </w:rPr>
        <w:t xml:space="preserve"> система мозга.  </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Проводящие пути мозга (ассоциативные, </w:t>
      </w:r>
      <w:proofErr w:type="spellStart"/>
      <w:r w:rsidRPr="00297D76">
        <w:rPr>
          <w:rFonts w:ascii="Times New Roman" w:eastAsia="Calibri" w:hAnsi="Times New Roman" w:cs="Times New Roman"/>
          <w:sz w:val="24"/>
          <w:szCs w:val="24"/>
          <w:lang w:val="ru-RU" w:eastAsia="ru-RU"/>
        </w:rPr>
        <w:t>комиссуральные</w:t>
      </w:r>
      <w:proofErr w:type="spellEnd"/>
      <w:r w:rsidRPr="00297D76">
        <w:rPr>
          <w:rFonts w:ascii="Times New Roman" w:eastAsia="Calibri" w:hAnsi="Times New Roman" w:cs="Times New Roman"/>
          <w:sz w:val="24"/>
          <w:szCs w:val="24"/>
          <w:lang w:val="ru-RU" w:eastAsia="ru-RU"/>
        </w:rPr>
        <w:t>, проекционные)</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Проводящий путь </w:t>
      </w: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чувствительности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Проводящий путь </w:t>
      </w:r>
      <w:proofErr w:type="spellStart"/>
      <w:r w:rsidRPr="00297D76">
        <w:rPr>
          <w:rFonts w:ascii="Times New Roman" w:eastAsia="Calibri" w:hAnsi="Times New Roman" w:cs="Times New Roman"/>
          <w:sz w:val="24"/>
          <w:szCs w:val="24"/>
          <w:lang w:val="ru-RU" w:eastAsia="ru-RU"/>
        </w:rPr>
        <w:t>интероцептивной</w:t>
      </w:r>
      <w:proofErr w:type="spellEnd"/>
      <w:r w:rsidRPr="00297D76">
        <w:rPr>
          <w:rFonts w:ascii="Times New Roman" w:eastAsia="Calibri" w:hAnsi="Times New Roman" w:cs="Times New Roman"/>
          <w:sz w:val="24"/>
          <w:szCs w:val="24"/>
          <w:lang w:val="ru-RU" w:eastAsia="ru-RU"/>
        </w:rPr>
        <w:t xml:space="preserve"> чувствительности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Проводящие пути поверхностной чувствительности</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Пирамидная система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Экстрапирамидная система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Проекционные связи мозжечка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Зрительная система (зрительный анализатор), проводящий путь</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Слуховая система (слуховой анализатор), проводящий путь</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 равновесия, проводящий путь вестибулярного аппарата</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Обонятельная система (обонятельный анализатор), проводящий путь</w:t>
      </w:r>
    </w:p>
    <w:p w:rsidR="00297D76" w:rsidRPr="00297D76" w:rsidRDefault="00297D76" w:rsidP="00297D76">
      <w:pPr>
        <w:numPr>
          <w:ilvl w:val="0"/>
          <w:numId w:val="7"/>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Вкусовая система, проводящий путь</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b/>
          <w:sz w:val="24"/>
          <w:szCs w:val="24"/>
          <w:lang w:val="ru-RU" w:eastAsia="ru-RU"/>
        </w:rPr>
        <w:t>Раздел 6. Спланхнология</w:t>
      </w:r>
      <w:r w:rsidRPr="00297D76">
        <w:rPr>
          <w:rFonts w:ascii="Times New Roman" w:eastAsia="Calibri" w:hAnsi="Times New Roman" w:cs="Times New Roman"/>
          <w:sz w:val="24"/>
          <w:szCs w:val="24"/>
          <w:lang w:val="ru-RU" w:eastAsia="ru-RU"/>
        </w:rPr>
        <w:t xml:space="preserve"> (ОПК-8.1, ОПК-8.2, ПКО-4.3)</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Учение о внутренностях (спланхнология)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Пищеварительная система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Полость рта, язык, зубы, железы рта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Глотка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Пищевод</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Желудок</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Тонкая кишка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Толстая кишка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Печень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Желчный пузырь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Поджелудочная железа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Брюшная полость (полость живота), брюшина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кислородтранспортной системы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Дыхательная система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Наружный нос и полость носа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Гортань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Трахея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Бронхи</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Легкое</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Аэрогематический</w:t>
      </w:r>
      <w:proofErr w:type="spellEnd"/>
      <w:r w:rsidRPr="00297D76">
        <w:rPr>
          <w:rFonts w:ascii="Times New Roman" w:eastAsia="Calibri" w:hAnsi="Times New Roman" w:cs="Times New Roman"/>
          <w:sz w:val="24"/>
          <w:szCs w:val="24"/>
          <w:lang w:val="ru-RU" w:eastAsia="ru-RU"/>
        </w:rPr>
        <w:t xml:space="preserve"> барьер</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Плевра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Средостение</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Сердце, кровоснабжение сердца, перикард</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Система сосудов малого круга кровообращения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Система сосудов большого круга кровообращения</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Кровь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Мочеполовой аппарат</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Почка</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Нефрон</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Мочеточник</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Мочевой пузырь</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Мочеиспускательный канал</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Половые органы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кроветворения и иммунной системы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Эндокринные железы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Щитовидная</w:t>
      </w:r>
      <w:proofErr w:type="gramEnd"/>
      <w:r w:rsidRPr="00297D76">
        <w:rPr>
          <w:rFonts w:ascii="Times New Roman" w:eastAsia="Calibri" w:hAnsi="Times New Roman" w:cs="Times New Roman"/>
          <w:sz w:val="24"/>
          <w:szCs w:val="24"/>
          <w:lang w:val="ru-RU" w:eastAsia="ru-RU"/>
        </w:rPr>
        <w:t xml:space="preserve"> и паращитовидные железы</w:t>
      </w:r>
    </w:p>
    <w:p w:rsidR="00297D76" w:rsidRPr="00297D76" w:rsidRDefault="00297D76" w:rsidP="00297D76">
      <w:pPr>
        <w:numPr>
          <w:ilvl w:val="0"/>
          <w:numId w:val="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Надпочечники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ПРИМЕРНЫЕ ТЕМЫ ДОКЛАДОВ (РЕФЕРАТОВ) </w:t>
      </w: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НА ПРАКТИЧЕСКИХ ЗАНЯТИЯХ</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Предмет, объекты, методы, цели и задачи науки «Анатомия»</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Организм  как целостная саморегулирующаяся система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w:t>
      </w:r>
      <w:r w:rsidRPr="00297D76">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Общие закономерности роста и развития</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этапы и периоды онтогенеза. Критические периоды онтогенеза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Телосложение и конституция человека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Морфология клетки</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костной ткани. Классификация костей</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Развитие костной ткани. Возрастные изменения костей</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Соединения костей</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Классификация мышц</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мышечной ткани. Развитие и возрастные особенности скелетных мышц</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Вспомогательные аппараты мышц</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пищеварительной системы</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Общее строение и отделы дыхательной системы</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мочевыделительной системы</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Общее строение </w:t>
      </w:r>
      <w:proofErr w:type="gramStart"/>
      <w:r w:rsidRPr="00297D76">
        <w:rPr>
          <w:rFonts w:ascii="Times New Roman" w:eastAsia="Times New Roman" w:hAnsi="Times New Roman" w:cs="Times New Roman"/>
          <w:sz w:val="24"/>
          <w:szCs w:val="24"/>
          <w:lang w:val="ru-RU" w:eastAsia="ru-RU"/>
        </w:rPr>
        <w:t>сердечно-сосудистой</w:t>
      </w:r>
      <w:proofErr w:type="gramEnd"/>
      <w:r w:rsidRPr="00297D76">
        <w:rPr>
          <w:rFonts w:ascii="Times New Roman" w:eastAsia="Times New Roman" w:hAnsi="Times New Roman" w:cs="Times New Roman"/>
          <w:sz w:val="24"/>
          <w:szCs w:val="24"/>
          <w:lang w:val="ru-RU" w:eastAsia="ru-RU"/>
        </w:rPr>
        <w:t xml:space="preserve"> системы, круги кровообращения</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сердца</w:t>
      </w:r>
    </w:p>
    <w:p w:rsidR="00297D76" w:rsidRPr="00297D76" w:rsidRDefault="00297D76" w:rsidP="00297D76">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Лимфатическая система</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иммунной системы</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эндокринной системы</w:t>
      </w:r>
    </w:p>
    <w:p w:rsidR="00297D76" w:rsidRPr="00297D76" w:rsidRDefault="00297D76" w:rsidP="00297D76">
      <w:pPr>
        <w:numPr>
          <w:ilvl w:val="0"/>
          <w:numId w:val="9"/>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ткань, морфология нейрона</w:t>
      </w:r>
    </w:p>
    <w:p w:rsidR="00297D76" w:rsidRPr="00297D76" w:rsidRDefault="00297D76" w:rsidP="00297D76">
      <w:pPr>
        <w:numPr>
          <w:ilvl w:val="0"/>
          <w:numId w:val="9"/>
        </w:numPr>
        <w:spacing w:after="0" w:line="240" w:lineRule="auto"/>
        <w:jc w:val="both"/>
        <w:rPr>
          <w:rFonts w:ascii="Times New Roman" w:eastAsia="Calibri" w:hAnsi="Times New Roman" w:cs="Times New Roman"/>
          <w:spacing w:val="1"/>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система, общее строение</w:t>
      </w:r>
      <w:r w:rsidRPr="00297D76">
        <w:rPr>
          <w:rFonts w:ascii="Times New Roman" w:eastAsia="Calibri" w:hAnsi="Times New Roman" w:cs="Times New Roman"/>
          <w:spacing w:val="1"/>
          <w:sz w:val="24"/>
          <w:szCs w:val="24"/>
          <w:lang w:val="ru-RU" w:eastAsia="ru-RU"/>
        </w:rPr>
        <w:t>. Развитие и возрастные особенности</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Вегетативная нервная система</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зрения</w:t>
      </w:r>
    </w:p>
    <w:p w:rsidR="00297D76" w:rsidRPr="00297D76" w:rsidRDefault="00297D76" w:rsidP="00297D76">
      <w:pPr>
        <w:numPr>
          <w:ilvl w:val="0"/>
          <w:numId w:val="9"/>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слуха и равновесия</w:t>
      </w:r>
    </w:p>
    <w:p w:rsidR="00297D76" w:rsidRPr="00297D76" w:rsidRDefault="00297D76" w:rsidP="00297D76">
      <w:pPr>
        <w:numPr>
          <w:ilvl w:val="0"/>
          <w:numId w:val="9"/>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Анатомия органов вкуса и обоняния</w:t>
      </w:r>
    </w:p>
    <w:p w:rsidR="00297D76" w:rsidRPr="00297D76" w:rsidRDefault="00297D76" w:rsidP="00297D76">
      <w:pPr>
        <w:numPr>
          <w:ilvl w:val="0"/>
          <w:numId w:val="9"/>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Морфология кожи, рецепторы кожи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Методические рекомендации по написанию, требования к оформлению реферата</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Представленные темы носят рекомендательный характер и могут быть изменены по согласованию с преподавателем.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Содержание реферата включает следующие обязательные разделы: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 Введение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2. Основную часть</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3. Выводы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Работа выполняется с помощью средств MS </w:t>
      </w:r>
      <w:proofErr w:type="spellStart"/>
      <w:r w:rsidRPr="00297D76">
        <w:rPr>
          <w:rFonts w:ascii="Times New Roman" w:eastAsia="Calibri" w:hAnsi="Times New Roman" w:cs="Times New Roman"/>
          <w:sz w:val="24"/>
          <w:szCs w:val="24"/>
          <w:lang w:val="ru-RU" w:eastAsia="ru-RU"/>
        </w:rPr>
        <w:t>Office</w:t>
      </w:r>
      <w:proofErr w:type="spellEnd"/>
      <w:r w:rsidRPr="00297D76">
        <w:rPr>
          <w:rFonts w:ascii="Times New Roman" w:eastAsia="Calibri" w:hAnsi="Times New Roman" w:cs="Times New Roman"/>
          <w:sz w:val="24"/>
          <w:szCs w:val="24"/>
          <w:lang w:val="ru-RU" w:eastAsia="ru-RU"/>
        </w:rPr>
        <w:t xml:space="preserve">. Применяется шрифт </w:t>
      </w:r>
      <w:proofErr w:type="spellStart"/>
      <w:r w:rsidRPr="00297D76">
        <w:rPr>
          <w:rFonts w:ascii="Times New Roman" w:eastAsia="Calibri" w:hAnsi="Times New Roman" w:cs="Times New Roman"/>
          <w:sz w:val="24"/>
          <w:szCs w:val="24"/>
          <w:lang w:val="ru-RU" w:eastAsia="ru-RU"/>
        </w:rPr>
        <w:t>Times</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New</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Roman</w:t>
      </w:r>
      <w:proofErr w:type="spellEnd"/>
      <w:r w:rsidRPr="00297D76">
        <w:rPr>
          <w:rFonts w:ascii="Times New Roman" w:eastAsia="Calibri" w:hAnsi="Times New Roman" w:cs="Times New Roman"/>
          <w:sz w:val="24"/>
          <w:szCs w:val="24"/>
          <w:lang w:val="ru-RU" w:eastAsia="ru-RU"/>
        </w:rPr>
        <w:t xml:space="preserve">, 14 </w:t>
      </w:r>
      <w:proofErr w:type="spellStart"/>
      <w:r w:rsidRPr="00297D76">
        <w:rPr>
          <w:rFonts w:ascii="Times New Roman" w:eastAsia="Calibri" w:hAnsi="Times New Roman" w:cs="Times New Roman"/>
          <w:sz w:val="24"/>
          <w:szCs w:val="24"/>
          <w:lang w:val="ru-RU" w:eastAsia="ru-RU"/>
        </w:rPr>
        <w:t>пт</w:t>
      </w:r>
      <w:proofErr w:type="spellEnd"/>
      <w:r w:rsidRPr="00297D76">
        <w:rPr>
          <w:rFonts w:ascii="Times New Roman" w:eastAsia="Calibri" w:hAnsi="Times New Roman" w:cs="Times New Roman"/>
          <w:sz w:val="24"/>
          <w:szCs w:val="24"/>
          <w:lang w:val="ru-RU" w:eastAsia="ru-RU"/>
        </w:rPr>
        <w:t>, межстрочный интервал – полуторный. Формат страницы – А</w:t>
      </w:r>
      <w:proofErr w:type="gramStart"/>
      <w:r w:rsidRPr="00297D76">
        <w:rPr>
          <w:rFonts w:ascii="Times New Roman" w:eastAsia="Calibri" w:hAnsi="Times New Roman" w:cs="Times New Roman"/>
          <w:sz w:val="24"/>
          <w:szCs w:val="24"/>
          <w:lang w:val="ru-RU" w:eastAsia="ru-RU"/>
        </w:rPr>
        <w:t>4</w:t>
      </w:r>
      <w:proofErr w:type="gramEnd"/>
      <w:r w:rsidRPr="00297D76">
        <w:rPr>
          <w:rFonts w:ascii="Times New Roman" w:eastAsia="Calibri" w:hAnsi="Times New Roman" w:cs="Times New Roman"/>
          <w:sz w:val="24"/>
          <w:szCs w:val="24"/>
          <w:lang w:val="ru-RU" w:eastAsia="ru-RU"/>
        </w:rPr>
        <w:t xml:space="preserve">. Размер полей: </w:t>
      </w:r>
      <w:proofErr w:type="gramStart"/>
      <w:r w:rsidRPr="00297D76">
        <w:rPr>
          <w:rFonts w:ascii="Times New Roman" w:eastAsia="Calibri" w:hAnsi="Times New Roman" w:cs="Times New Roman"/>
          <w:sz w:val="24"/>
          <w:szCs w:val="24"/>
          <w:lang w:val="ru-RU" w:eastAsia="ru-RU"/>
        </w:rPr>
        <w:t>левое</w:t>
      </w:r>
      <w:proofErr w:type="gramEnd"/>
      <w:r w:rsidRPr="00297D76">
        <w:rPr>
          <w:rFonts w:ascii="Times New Roman" w:eastAsia="Calibri" w:hAnsi="Times New Roman" w:cs="Times New Roman"/>
          <w:sz w:val="24"/>
          <w:szCs w:val="24"/>
          <w:lang w:val="ru-RU" w:eastAsia="ru-RU"/>
        </w:rPr>
        <w:t xml:space="preserve"> – 3 см, правое – 1,5 см, верхнее и нижнее – по 2 см.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Текст обязательно включает титульный лист, оглавление, список использованных источников (включая </w:t>
      </w:r>
      <w:proofErr w:type="gramStart"/>
      <w:r w:rsidRPr="00297D76">
        <w:rPr>
          <w:rFonts w:ascii="Times New Roman" w:eastAsia="Calibri" w:hAnsi="Times New Roman" w:cs="Times New Roman"/>
          <w:sz w:val="24"/>
          <w:szCs w:val="24"/>
          <w:lang w:val="ru-RU" w:eastAsia="ru-RU"/>
        </w:rPr>
        <w:t>интернет-ссылки</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КОНТРОЛЬНЫЕ ТЕСТОВЫЕ ВОПРОСЫ ПО ДИСЦИПЛИНЕ </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Calibri"/>
          <w:sz w:val="24"/>
          <w:szCs w:val="24"/>
          <w:lang w:val="ru-RU" w:eastAsia="ru-RU"/>
        </w:rPr>
        <w:t>(оценивается по 1 баллу за каждый правильный ответ)</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Нормальная анатомия – это наука, изучающая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форму и строение тела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органов и систем в тесной связи с их функциями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Динамическая анатомия – это наука, изучающая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форму и строение тела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органов и систем в тесной связи с их функциями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Функциональная анатомия – это наука, изучающая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форму и строение тела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строение органов и систем в тесной связи с их функциями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аускультации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эндоскопический метод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аутопсии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метод  ультразвукового исследования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аускультации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коррозии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просвечивания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ультразвукового исследования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Для изучения строения организма живого человека применяются: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коррозии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эндоскопический метод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инъекции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метод аутопсии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Сечение (разрез) человеческого тела </w:t>
      </w:r>
      <w:proofErr w:type="gramStart"/>
      <w:r w:rsidRPr="00297D76">
        <w:rPr>
          <w:rFonts w:ascii="Times New Roman" w:eastAsia="Calibri" w:hAnsi="Times New Roman" w:cs="Times New Roman"/>
          <w:sz w:val="24"/>
          <w:szCs w:val="24"/>
          <w:lang w:val="ru-RU" w:eastAsia="ru-RU"/>
        </w:rPr>
        <w:t>плоскостью, проводящейся сверху вниз и спереди назад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Сечение  (разрез) человеческого тела </w:t>
      </w:r>
      <w:proofErr w:type="gramStart"/>
      <w:r w:rsidRPr="00297D76">
        <w:rPr>
          <w:rFonts w:ascii="Times New Roman" w:eastAsia="Calibri" w:hAnsi="Times New Roman" w:cs="Times New Roman"/>
          <w:sz w:val="24"/>
          <w:szCs w:val="24"/>
          <w:lang w:val="ru-RU" w:eastAsia="ru-RU"/>
        </w:rPr>
        <w:t>плоскостью, проводящейся слева направо и сверху вниз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Сечение  (разрез) человеческого тела </w:t>
      </w:r>
      <w:proofErr w:type="gramStart"/>
      <w:r w:rsidRPr="00297D76">
        <w:rPr>
          <w:rFonts w:ascii="Times New Roman" w:eastAsia="Calibri" w:hAnsi="Times New Roman" w:cs="Times New Roman"/>
          <w:sz w:val="24"/>
          <w:szCs w:val="24"/>
          <w:lang w:val="ru-RU" w:eastAsia="ru-RU"/>
        </w:rPr>
        <w:t>плоскостью, проводящейся слева направо и спереди назад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Ось, проходящая через тело человека спереди назад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вертикальной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Ось, проходящая через тело человека слева направо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вертикальной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Ось, проходящая через тело человека сверху вниз называется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сагиттальной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вертикальной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«медиальный»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срединный, центральный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«вентральный»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срединный, центральный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«дорсальный»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ближе к голове (к верхней части тела)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«проксимальный»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lastRenderedPageBreak/>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срединный, центральный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«дистальный»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ближе к голове (к верхней части тела)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«афферентный»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«эфферентный»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w:t>
      </w:r>
      <w:proofErr w:type="spellStart"/>
      <w:r w:rsidRPr="00297D76">
        <w:rPr>
          <w:rFonts w:ascii="Times New Roman" w:eastAsia="Calibri" w:hAnsi="Times New Roman" w:cs="Times New Roman"/>
          <w:sz w:val="24"/>
          <w:szCs w:val="24"/>
          <w:lang w:val="ru-RU" w:eastAsia="ru-RU"/>
        </w:rPr>
        <w:t>контрлатеральный</w:t>
      </w:r>
      <w:proofErr w:type="spellEnd"/>
      <w:r w:rsidRPr="00297D76">
        <w:rPr>
          <w:rFonts w:ascii="Times New Roman" w:eastAsia="Calibri" w:hAnsi="Times New Roman" w:cs="Times New Roman"/>
          <w:sz w:val="24"/>
          <w:szCs w:val="24"/>
          <w:lang w:val="ru-RU" w:eastAsia="ru-RU"/>
        </w:rPr>
        <w:t>»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Термин «</w:t>
      </w:r>
      <w:proofErr w:type="spellStart"/>
      <w:r w:rsidRPr="00297D76">
        <w:rPr>
          <w:rFonts w:ascii="Times New Roman" w:eastAsia="Calibri" w:hAnsi="Times New Roman" w:cs="Times New Roman"/>
          <w:sz w:val="24"/>
          <w:szCs w:val="24"/>
          <w:lang w:val="ru-RU" w:eastAsia="ru-RU"/>
        </w:rPr>
        <w:t>ипсилатеральный</w:t>
      </w:r>
      <w:proofErr w:type="spellEnd"/>
      <w:r w:rsidRPr="00297D76">
        <w:rPr>
          <w:rFonts w:ascii="Times New Roman" w:eastAsia="Calibri" w:hAnsi="Times New Roman" w:cs="Times New Roman"/>
          <w:sz w:val="24"/>
          <w:szCs w:val="24"/>
          <w:lang w:val="ru-RU" w:eastAsia="ru-RU"/>
        </w:rPr>
        <w:t>»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приносящий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выносящий</w:t>
      </w:r>
      <w:proofErr w:type="gramEnd"/>
      <w:r w:rsidRPr="00297D76">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одноимённой стороне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«краниальный»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ближе к голове (к верхней части тела)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Анатомический термин «каудальный» означает: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животу (передней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спине (задней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ближе к центру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расположенный</w:t>
      </w:r>
      <w:proofErr w:type="gramEnd"/>
      <w:r w:rsidRPr="00297D76">
        <w:rPr>
          <w:rFonts w:ascii="Times New Roman" w:eastAsia="Calibri" w:hAnsi="Times New Roman" w:cs="Times New Roman"/>
          <w:sz w:val="24"/>
          <w:szCs w:val="24"/>
          <w:lang w:val="ru-RU" w:eastAsia="ru-RU"/>
        </w:rPr>
        <w:t xml:space="preserve"> дальше от центра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находящийся</w:t>
      </w:r>
      <w:proofErr w:type="gramEnd"/>
      <w:r w:rsidRPr="00297D76">
        <w:rPr>
          <w:rFonts w:ascii="Times New Roman" w:eastAsia="Calibri" w:hAnsi="Times New Roman" w:cs="Times New Roman"/>
          <w:sz w:val="24"/>
          <w:szCs w:val="24"/>
          <w:lang w:val="ru-RU" w:eastAsia="ru-RU"/>
        </w:rPr>
        <w:t xml:space="preserve"> дальше от головы, ближе к хвосту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Клетка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структурно-функциональная единица живого организма не несущая генетической информации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структурно-функциональная единица живого организма несущая генетической информации, способная к самовоспроизведению, </w:t>
      </w:r>
      <w:proofErr w:type="spellStart"/>
      <w:r w:rsidRPr="00297D76">
        <w:rPr>
          <w:rFonts w:ascii="Times New Roman" w:eastAsia="Calibri" w:hAnsi="Times New Roman" w:cs="Times New Roman"/>
          <w:sz w:val="24"/>
          <w:szCs w:val="24"/>
          <w:lang w:val="ru-RU" w:eastAsia="ru-RU"/>
        </w:rPr>
        <w:t>саморегуляции</w:t>
      </w:r>
      <w:proofErr w:type="spellEnd"/>
      <w:r w:rsidRPr="00297D76">
        <w:rPr>
          <w:rFonts w:ascii="Times New Roman" w:eastAsia="Calibri" w:hAnsi="Times New Roman" w:cs="Times New Roman"/>
          <w:sz w:val="24"/>
          <w:szCs w:val="24"/>
          <w:lang w:val="ru-RU" w:eastAsia="ru-RU"/>
        </w:rPr>
        <w:t xml:space="preserve"> и саморазвитию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безъядерная структурная единица, элемент живой природы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Ткань – это система клеток и межклеточного вещества, имеющих общность: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строения и функции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происхождения, строения и функции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происхождения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Ткань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оболочка клетки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система клеток и внеклеточных структур, объединенных единством происхождения, строения и функций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внеклеточные структуры, покрывающие внутренние органы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нет правильного ответа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тканям организма человека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эпителиальная, соединительная, мышечная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нервная, соединительная, мышечная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эпителиальная, соединительная, мышечная, нервная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нервная и мышечная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Покровной (пограничной) тканью называют ткань: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мышечную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Виды соединительной ткани: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плотная и рыхлая волокнистая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жировая и ретикулярная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хрящевая и костная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кровь, лимфа и кроветворные ткани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Соединительная ткань выполняет функцию: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сократительную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секреторную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опорно-механическую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всасывательную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Эпителиальная ткань выполняет функцию: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трофическую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всасывательную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опорно-механическую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сократительную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Мышечная ткань выполняет функцию: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трофическую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всасывательную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опорно-механическую</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сократительную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Поперечно-полосатая мышечная ткань встречается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кровеносных сосудах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скелетной мускулатуре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 внутренних полых органах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коже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образовании органа участвуют: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паренхима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строма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сосудисто-нервные коммуникации (кровеносные, лимфатические сосуды и нервы)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функциональной группе систем жизнеобеспечения не относится система органов: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дыхательная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сердечно-сосудистая</w:t>
      </w:r>
      <w:proofErr w:type="gram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выделительная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функциональной группе систем управления не относится система органов: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пищеварительная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иммунная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функциональной группе систем опоры и движения относится система органов: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костно-суставная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дыхательная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эндокринная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нервная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основным принципам строения тела человека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полярность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сегментарность</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относительная двусторонняя симметрия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корреляция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опорно-двигательного аппарата тела человека не относится функция: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движения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управления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антигравитации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опоры тела о землю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называется наука о костях?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миология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остеология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ангиология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спланхнология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Типичные последовательные стадии развития скелета в процессе индивидуального развития (онтогенеза) человека: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хрящевая, костная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соединительнотканная (перепончатая), хрящевая, костная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соединительнотканная (перепончатая), костная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Функциональным элементом кости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остеоциты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остеобласты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хондроциты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остеокласты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Чем представлено промежуточное органическое (белковое) вещество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коллагеном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оссеином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мукоидом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фосфолипидами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Неорганические вещества придают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хрупкость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эластичность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мягкость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прочность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Что содержится в костных ячейках губчатого вещества?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сосуды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соединительнотканные клетки и волокна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костный мозг</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Кость снаружи покрыта: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компактным веществом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надкостницей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перепончатым веществом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рыхлой клетчаткой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Где располагается желтый костный мозг у взрослого?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ячейках губчатого вещества коротких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ячейках губчатого вещества плоских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 трубчатых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эпифизах трубчатых костей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Где располагается красный костный мозг у взрослого?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губчатом веществе эпифизов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 трубчатых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компактном и губчатом веществе плоских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ячейках губчатого вещества коротких костей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 каких частях костей преобладает компактное вещество?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апофизах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эпифизах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 </w:t>
      </w:r>
      <w:proofErr w:type="spellStart"/>
      <w:r w:rsidRPr="00297D76">
        <w:rPr>
          <w:rFonts w:ascii="Times New Roman" w:eastAsia="Calibri" w:hAnsi="Times New Roman" w:cs="Times New Roman"/>
          <w:sz w:val="24"/>
          <w:szCs w:val="24"/>
          <w:lang w:val="ru-RU" w:eastAsia="ru-RU"/>
        </w:rPr>
        <w:t>метафизах</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каких частях костей преобладает губчатое вещество?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апофизах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диафизах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эпифизах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 </w:t>
      </w:r>
      <w:proofErr w:type="spellStart"/>
      <w:r w:rsidRPr="00297D76">
        <w:rPr>
          <w:rFonts w:ascii="Times New Roman" w:eastAsia="Calibri" w:hAnsi="Times New Roman" w:cs="Times New Roman"/>
          <w:sz w:val="24"/>
          <w:szCs w:val="24"/>
          <w:lang w:val="ru-RU" w:eastAsia="ru-RU"/>
        </w:rPr>
        <w:t>метафизах</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Что является структурной единицей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(гаверсов) канал</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эластические волокна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остеон (гаверсова система)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перекладины (трабекулы) костного вещества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Чем образуется компактное вещество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рыхло расположенными перекладинами (трабекулами) костного вещества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остеоцитами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плотно расположенными перекладинами (трабекулами) костного вещества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слиянием концентрических костных пластинок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Кость растет в толщину за счет: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надкостницы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диафизарного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Клетки, разрушающие костную ткань с образованием </w:t>
      </w:r>
      <w:r w:rsidRPr="00297D76">
        <w:rPr>
          <w:rFonts w:ascii="Times New Roman" w:eastAsia="Calibri" w:hAnsi="Times New Roman" w:cs="Times New Roman"/>
          <w:sz w:val="24"/>
          <w:szCs w:val="24"/>
          <w:lang w:val="ru-RU" w:eastAsia="ru-RU"/>
        </w:rPr>
        <w:t>в диафизах костномозговой полости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остеобласты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остеоциты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хондроциты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остеокласты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Кость растет в длину за счет: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надкостницы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диафизарного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метафизарного</w:t>
      </w:r>
      <w:proofErr w:type="spellEnd"/>
      <w:r w:rsidRPr="00297D76">
        <w:rPr>
          <w:rFonts w:ascii="Times New Roman" w:eastAsia="Calibri" w:hAnsi="Times New Roman" w:cs="Times New Roman"/>
          <w:sz w:val="24"/>
          <w:szCs w:val="24"/>
          <w:lang w:val="ru-RU" w:eastAsia="ru-RU"/>
        </w:rPr>
        <w:t xml:space="preserve"> хряща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Варианты формы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губчатые, плоские, неправильные (смешанные)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трубчатые, губчатые, плоские, </w:t>
      </w:r>
      <w:proofErr w:type="spellStart"/>
      <w:r w:rsidRPr="00297D76">
        <w:rPr>
          <w:rFonts w:ascii="Times New Roman" w:eastAsia="Calibri" w:hAnsi="Times New Roman" w:cs="Times New Roman"/>
          <w:sz w:val="24"/>
          <w:szCs w:val="24"/>
          <w:lang w:val="ru-RU" w:eastAsia="ru-RU"/>
        </w:rPr>
        <w:t>пневматизированные</w:t>
      </w:r>
      <w:proofErr w:type="spellEnd"/>
      <w:r w:rsidRPr="00297D76">
        <w:rPr>
          <w:rFonts w:ascii="Times New Roman" w:eastAsia="Calibri" w:hAnsi="Times New Roman" w:cs="Times New Roman"/>
          <w:sz w:val="24"/>
          <w:szCs w:val="24"/>
          <w:lang w:val="ru-RU" w:eastAsia="ru-RU"/>
        </w:rPr>
        <w:t xml:space="preserve"> (воздухоносные), неправильные (смешанные)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трубчатые, </w:t>
      </w:r>
      <w:proofErr w:type="spellStart"/>
      <w:r w:rsidRPr="00297D76">
        <w:rPr>
          <w:rFonts w:ascii="Times New Roman" w:eastAsia="Calibri" w:hAnsi="Times New Roman" w:cs="Times New Roman"/>
          <w:sz w:val="24"/>
          <w:szCs w:val="24"/>
          <w:lang w:val="ru-RU" w:eastAsia="ru-RU"/>
        </w:rPr>
        <w:t>пневматизированные</w:t>
      </w:r>
      <w:proofErr w:type="spellEnd"/>
      <w:r w:rsidRPr="00297D76">
        <w:rPr>
          <w:rFonts w:ascii="Times New Roman" w:eastAsia="Calibri" w:hAnsi="Times New Roman" w:cs="Times New Roman"/>
          <w:sz w:val="24"/>
          <w:szCs w:val="24"/>
          <w:lang w:val="ru-RU" w:eastAsia="ru-RU"/>
        </w:rPr>
        <w:t xml:space="preserve"> (воздухоносные), неправильные (смешанные)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трубчатые, губчатые, плоские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длинным трубчатым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коротким трубчатым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запястье, предплюсна, </w:t>
      </w:r>
      <w:proofErr w:type="spellStart"/>
      <w:r w:rsidRPr="00297D76">
        <w:rPr>
          <w:rFonts w:ascii="Times New Roman" w:eastAsia="Calibri" w:hAnsi="Times New Roman" w:cs="Times New Roman"/>
          <w:sz w:val="24"/>
          <w:szCs w:val="24"/>
          <w:lang w:val="ru-RU" w:eastAsia="ru-RU"/>
        </w:rPr>
        <w:t>сесамовидные</w:t>
      </w:r>
      <w:proofErr w:type="spellEnd"/>
      <w:r w:rsidRPr="00297D76">
        <w:rPr>
          <w:rFonts w:ascii="Times New Roman" w:eastAsia="Calibri" w:hAnsi="Times New Roman" w:cs="Times New Roman"/>
          <w:sz w:val="24"/>
          <w:szCs w:val="24"/>
          <w:lang w:val="ru-RU" w:eastAsia="ru-RU"/>
        </w:rPr>
        <w:t xml:space="preserve">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коротким губчатым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запястье, предплюсна, </w:t>
      </w:r>
      <w:proofErr w:type="spellStart"/>
      <w:r w:rsidRPr="00297D76">
        <w:rPr>
          <w:rFonts w:ascii="Times New Roman" w:eastAsia="Calibri" w:hAnsi="Times New Roman" w:cs="Times New Roman"/>
          <w:sz w:val="24"/>
          <w:szCs w:val="24"/>
          <w:lang w:val="ru-RU" w:eastAsia="ru-RU"/>
        </w:rPr>
        <w:t>сесамовидные</w:t>
      </w:r>
      <w:proofErr w:type="spellEnd"/>
      <w:r w:rsidRPr="00297D76">
        <w:rPr>
          <w:rFonts w:ascii="Times New Roman" w:eastAsia="Calibri" w:hAnsi="Times New Roman" w:cs="Times New Roman"/>
          <w:sz w:val="24"/>
          <w:szCs w:val="24"/>
          <w:lang w:val="ru-RU" w:eastAsia="ru-RU"/>
        </w:rPr>
        <w:t xml:space="preserve">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позвонки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длинным губчатым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чешуя лобной кости, теменная, затылочная, височная, лопатки, тазовые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плоским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грудина, ключица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смешанным костям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запястье, предплюсна, </w:t>
      </w:r>
      <w:proofErr w:type="spellStart"/>
      <w:r w:rsidRPr="00297D76">
        <w:rPr>
          <w:rFonts w:ascii="Times New Roman" w:eastAsia="Calibri" w:hAnsi="Times New Roman" w:cs="Times New Roman"/>
          <w:sz w:val="24"/>
          <w:szCs w:val="24"/>
          <w:lang w:val="ru-RU" w:eastAsia="ru-RU"/>
        </w:rPr>
        <w:t>сесамовидные</w:t>
      </w:r>
      <w:proofErr w:type="spellEnd"/>
      <w:r w:rsidRPr="00297D76">
        <w:rPr>
          <w:rFonts w:ascii="Times New Roman" w:eastAsia="Calibri" w:hAnsi="Times New Roman" w:cs="Times New Roman"/>
          <w:sz w:val="24"/>
          <w:szCs w:val="24"/>
          <w:lang w:val="ru-RU" w:eastAsia="ru-RU"/>
        </w:rPr>
        <w:t xml:space="preserve">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плечо, предплечье, бедро, голень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позвонки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пясть, плюсна, фаланги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Скелет туловища включает</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череп, позвоночный столб</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позвоночный столб, грудную клетку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череп, позвоночный столб, грудную клетку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позвоночный столб, грудную клетку, таз</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позвонков в позвоночном столбе у новорожденного</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33</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28</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46</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позвонков в позвоночном столбе у взрослого</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33</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28</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46</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шейных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грудных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поясничных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Число крестцовых позвонков</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12</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4</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состав позвонка входят</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семь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дуга, семь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шейка, головка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шейка, остистый отросток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грудных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небольшое тело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ямки только на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наличие реберных ямок для сочленения с ребрами на теле и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горизонтально расположенный остистый отросток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поясничных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массивное тело позвонка и горизонтально расположенный остистый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длинные и сильно наклоненные книзу остистые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отростки стоят фронтально</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Характерный признак </w:t>
      </w:r>
      <w:r w:rsidRPr="00297D76">
        <w:rPr>
          <w:rFonts w:ascii="Times New Roman" w:eastAsia="Calibri" w:hAnsi="Times New Roman" w:cs="Times New Roman"/>
          <w:color w:val="000000"/>
          <w:sz w:val="24"/>
          <w:szCs w:val="24"/>
          <w:lang w:eastAsia="ru-RU"/>
        </w:rPr>
        <w:t>III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VII</w:t>
      </w:r>
      <w:r w:rsidRPr="00297D76">
        <w:rPr>
          <w:rFonts w:ascii="Times New Roman" w:eastAsia="Calibri" w:hAnsi="Times New Roman" w:cs="Times New Roman"/>
          <w:color w:val="000000"/>
          <w:sz w:val="24"/>
          <w:szCs w:val="24"/>
          <w:lang w:val="ru-RU" w:eastAsia="ru-RU"/>
        </w:rPr>
        <w:t xml:space="preserve"> шейных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массивное тело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остистые отростки раздвоены на конце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суставные отростки расположены </w:t>
      </w:r>
      <w:proofErr w:type="spellStart"/>
      <w:r w:rsidRPr="00297D76">
        <w:rPr>
          <w:rFonts w:ascii="Times New Roman" w:eastAsia="Calibri" w:hAnsi="Times New Roman" w:cs="Times New Roman"/>
          <w:sz w:val="24"/>
          <w:szCs w:val="24"/>
          <w:lang w:val="ru-RU" w:eastAsia="ru-RU"/>
        </w:rPr>
        <w:t>сагиттально</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Первый шейный позвонок носит название: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атлант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затылочный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зубовидный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первого шейного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остистый отросток раздвоен на конце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нет тела, остистого и суставных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ямки только на поперечных отростках</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Второй шейный позвонок носит название: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затылочный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атлант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зубовидный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Характерный признак первого шейного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остистый отросток раздвоен на конце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нет тела, остистого и суставных отростков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суставные ямки только на поперечных отростках</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образуются латеральные крестцовые гребни?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остистых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суставных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тел крестцовых позвонков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образуется парный промежуточный крестцовый гребень?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остистых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суставных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тел крестцовых позвонков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 образуется непарный срединный крестцовый гребень?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остистых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суставных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сращением тел крестцовых позвонков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каких отделах позвоночного столба имеется лордоз?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крестцовом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поясничном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крестцовом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поясничном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каких отделах позвоночного столба сформирован кифоз?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крестцовом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шейном и поясничном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поясничном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грудном и крестцовом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Частями грудины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шейка, хвост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 часть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тело, хвост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рукоятка, тело, мечевидный отросток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человека различают следующие виды ребер: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5 пар истинных, 5 пар ложных, 2 пары колеблющихся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10 пар истинных, 2 пары ложных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7 пар истинных, 3 пары ложных, 2 пары колеблющихся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6 пар истинных, 4 пары ложных, 2 пары колеблющихся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Истинными называются ребра, которые: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заканчиваются в мышцах передней брюшной стенки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грудиной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соединяются с хрящом вышележащего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ключицей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Ложными называются ребра, которые: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заканчиваются в мышцах передней брюшной стенки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грудиной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соединяются с хрящом вышележащего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ключицей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Колеблющимися называются ребра, которые: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заканчиваются в мышцах передней брюшной стенки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грудиной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соединяются с хрящом вышележащего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соединяются с ключицей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Отделами скелета головы (черепа)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задний череп, средний череп, передний череп</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верхний череп, нижний череп</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мозговой череп, лицевой череп</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теменной череп, височный череп, передний череп</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мозговому черепу относятся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лобная, затылочная, височная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носовая</w:t>
      </w:r>
      <w:proofErr w:type="gramEnd"/>
      <w:r w:rsidRPr="00297D76">
        <w:rPr>
          <w:rFonts w:ascii="Times New Roman" w:eastAsia="Calibri" w:hAnsi="Times New Roman" w:cs="Times New Roman"/>
          <w:sz w:val="24"/>
          <w:szCs w:val="24"/>
          <w:lang w:val="ru-RU" w:eastAsia="ru-RU"/>
        </w:rPr>
        <w:t>, скуловая, 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подъязычная, височные, небная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затылочная, теменные, небная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лицевому черепу относятся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клиновидная</w:t>
      </w:r>
      <w:proofErr w:type="gramEnd"/>
      <w:r w:rsidRPr="00297D76">
        <w:rPr>
          <w:rFonts w:ascii="Times New Roman" w:eastAsia="Calibri" w:hAnsi="Times New Roman" w:cs="Times New Roman"/>
          <w:sz w:val="24"/>
          <w:szCs w:val="24"/>
          <w:lang w:val="ru-RU" w:eastAsia="ru-RU"/>
        </w:rPr>
        <w:t>, решетчатая, 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затылочная, теменные, небная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носовая</w:t>
      </w:r>
      <w:proofErr w:type="gramEnd"/>
      <w:r w:rsidRPr="00297D76">
        <w:rPr>
          <w:rFonts w:ascii="Times New Roman" w:eastAsia="Calibri" w:hAnsi="Times New Roman" w:cs="Times New Roman"/>
          <w:sz w:val="24"/>
          <w:szCs w:val="24"/>
          <w:lang w:val="ru-RU" w:eastAsia="ru-RU"/>
        </w:rPr>
        <w:t>, скуловая, 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подъязычная, височные, небная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Фронтальная пазуха расположена в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скуловой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верхнечелюстной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Гайморова пазуха расположена в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скуловой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верхнечелюстной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Турецкое седло является структурой кости</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верхнечелюстной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Задненижний отдел мозгового отдела черепа образует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затылочная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решетчатая кость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средняя носовые раковины являются структурами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затылочной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Сосцевидный отросток является структурой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Шиловидный отросток является структурой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Наружный слуховой проход</w:t>
      </w:r>
      <w:r w:rsidRPr="00297D76">
        <w:rPr>
          <w:rFonts w:ascii="Times New Roman" w:eastAsia="Calibri" w:hAnsi="Times New Roman" w:cs="Times New Roman"/>
          <w:color w:val="000000"/>
          <w:sz w:val="24"/>
          <w:szCs w:val="24"/>
          <w:lang w:val="ru-RU" w:eastAsia="ru-RU"/>
        </w:rPr>
        <w:t xml:space="preserve"> относится к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решетчатой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лобной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височной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Структурами решетчатой кости не являются</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носовая раковина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средняя носовая раковина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нижняя носовая раковина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перпендикулярная пластинка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скуловой кости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задний слезный гребень, слезный крючок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латеральную</w:t>
      </w:r>
      <w:proofErr w:type="gramEnd"/>
      <w:r w:rsidRPr="00297D76">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слезный отросток, верхнечелюстной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решетчатой кости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задний слезный гребень, слезный крючок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латеральную</w:t>
      </w:r>
      <w:proofErr w:type="gramEnd"/>
      <w:r w:rsidRPr="00297D76">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слезный отросток, верхнечелюстной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слезной кости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задний слезный гребень, слезный крючок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латеральную</w:t>
      </w:r>
      <w:proofErr w:type="gramEnd"/>
      <w:r w:rsidRPr="00297D76">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слезный отросток, верхнечелюстной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нижней челюсти различают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лобный и височный отростки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перпендикулярную пластинку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тело и ветви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парные большие и малые рожки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образовании глазницы не участвует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большие крылья клиновидной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турецкое седло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челюсть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слезные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решетчатая кость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 образовании полости носа не участвует</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сошник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височная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слезные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 верхних конечностей представлен костями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лопатки и ключицы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скелету свободных верхних конечностей относятся кости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ключицы и лопатки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плечевая, локтевая и лучевая кости, кости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ключицы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анатомические образования находятся на проксимальном эпифизе плечевой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суставная головка, анатомическая и хирургическая шейка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суставная головка, анатомическая и хирургическая шейка, большой и малый бугорки и </w:t>
      </w:r>
      <w:proofErr w:type="spellStart"/>
      <w:r w:rsidRPr="00297D76">
        <w:rPr>
          <w:rFonts w:ascii="Times New Roman" w:eastAsia="Calibri" w:hAnsi="Times New Roman" w:cs="Times New Roman"/>
          <w:sz w:val="24"/>
          <w:szCs w:val="24"/>
          <w:lang w:val="ru-RU" w:eastAsia="ru-RU"/>
        </w:rPr>
        <w:t>межбугорковая</w:t>
      </w:r>
      <w:proofErr w:type="spellEnd"/>
      <w:r w:rsidRPr="00297D76">
        <w:rPr>
          <w:rFonts w:ascii="Times New Roman" w:eastAsia="Calibri" w:hAnsi="Times New Roman" w:cs="Times New Roman"/>
          <w:sz w:val="24"/>
          <w:szCs w:val="24"/>
          <w:lang w:val="ru-RU" w:eastAsia="ru-RU"/>
        </w:rPr>
        <w:t xml:space="preserve"> борозда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блок плечевой кисти и головчатое возвышение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блок плечевой кости, головчатое возвышение, медиальный и латеральный </w:t>
      </w:r>
      <w:proofErr w:type="spellStart"/>
      <w:r w:rsidRPr="00297D76">
        <w:rPr>
          <w:rFonts w:ascii="Times New Roman" w:eastAsia="Calibri" w:hAnsi="Times New Roman" w:cs="Times New Roman"/>
          <w:sz w:val="24"/>
          <w:szCs w:val="24"/>
          <w:lang w:val="ru-RU" w:eastAsia="ru-RU"/>
        </w:rPr>
        <w:t>надмыщелки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Дельтовидная бугристость расположена на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лопатке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Где располагается шиловидный отросток лучевой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 медиальной стороне дистального отдела костей предплечья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на медиальной стороне </w:t>
      </w:r>
      <w:proofErr w:type="spellStart"/>
      <w:r w:rsidRPr="00297D76">
        <w:rPr>
          <w:rFonts w:ascii="Times New Roman" w:eastAsia="Calibri" w:hAnsi="Times New Roman" w:cs="Times New Roman"/>
          <w:sz w:val="24"/>
          <w:szCs w:val="24"/>
          <w:lang w:val="ru-RU" w:eastAsia="ru-RU"/>
        </w:rPr>
        <w:t>праксимального</w:t>
      </w:r>
      <w:proofErr w:type="spellEnd"/>
      <w:r w:rsidRPr="00297D76">
        <w:rPr>
          <w:rFonts w:ascii="Times New Roman" w:eastAsia="Calibri" w:hAnsi="Times New Roman" w:cs="Times New Roman"/>
          <w:sz w:val="24"/>
          <w:szCs w:val="24"/>
          <w:lang w:val="ru-RU" w:eastAsia="ru-RU"/>
        </w:rPr>
        <w:t xml:space="preserve"> отдела костей предплечья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 латеральной стороне проксимального отдела костей предплечья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 латеральной стороне дистального отдела костей предплечья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анатомические образования различают на проксимальном эпифизе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шиловидный отросток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блоковая вырезка, ограниченная локтевым и венечным отростком и лучевая вырезка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локтевой кости и суставная окружность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локтевая вырезка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анатомические образования различают на дистальном эпифизе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блоковая вырезка, ограниченная локтевым и венечным отростком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локтевая вырезка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локтевой кости с суставной окружностью и шиловидным отростком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бугристость локтевой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проксимальному ряду костей запястья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крючковидная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гороховидная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головчатая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трапеция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ладьевидная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полулунная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трапецивидная</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трехгранная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 нижних конечностей представлен костями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тазовыми</w:t>
      </w:r>
      <w:proofErr w:type="gramEnd"/>
      <w:r w:rsidRPr="00297D76">
        <w:rPr>
          <w:rFonts w:ascii="Times New Roman" w:eastAsia="Calibri" w:hAnsi="Times New Roman" w:cs="Times New Roman"/>
          <w:sz w:val="24"/>
          <w:szCs w:val="24"/>
          <w:lang w:val="ru-RU" w:eastAsia="ru-RU"/>
        </w:rPr>
        <w:t>, крестцом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бедренными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большеберцовыми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малоберцовыми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 скелету свободных нижних конечностей относятся кости</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подвдошная</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бедренные, большеберцовые, малоберцовые и кости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лобковая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седалищная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Тазовая кость состоит из соединенных хрящом костей</w:t>
      </w:r>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крестца и кобчика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трапецивидной</w:t>
      </w:r>
      <w:proofErr w:type="spellEnd"/>
      <w:r w:rsidRPr="00297D76">
        <w:rPr>
          <w:rFonts w:ascii="Times New Roman" w:eastAsia="Calibri" w:hAnsi="Times New Roman" w:cs="Times New Roman"/>
          <w:sz w:val="24"/>
          <w:szCs w:val="24"/>
          <w:lang w:val="ru-RU" w:eastAsia="ru-RU"/>
        </w:rPr>
        <w:t xml:space="preserve"> и ладьевидной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лобковой, седалищной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кубовидной и таранной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Вертлужная впадина образована телами костей: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седалищной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лобковой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лобковой, седалищной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подвдошной</w:t>
      </w:r>
      <w:proofErr w:type="spellEnd"/>
      <w:r w:rsidRPr="00297D76">
        <w:rPr>
          <w:rFonts w:ascii="Times New Roman" w:eastAsia="Calibri" w:hAnsi="Times New Roman" w:cs="Times New Roman"/>
          <w:sz w:val="24"/>
          <w:szCs w:val="24"/>
          <w:lang w:val="ru-RU" w:eastAsia="ru-RU"/>
        </w:rPr>
        <w:t>, лобковой, седалищной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подвздошной кости относятся анатомические образования: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ветвь и бугор в месте перехода тела в ветвь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и крыло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верхняя и нижняя ветви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лобковой кости относятся анатомические образования: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верхняя и нижняя ветви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и крыло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ветвь и бугор в месте перехода тела в ветвь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 </w:t>
      </w:r>
      <w:proofErr w:type="spellStart"/>
      <w:r w:rsidRPr="00297D76">
        <w:rPr>
          <w:rFonts w:ascii="Times New Roman" w:eastAsia="Calibri" w:hAnsi="Times New Roman" w:cs="Times New Roman"/>
          <w:sz w:val="24"/>
          <w:szCs w:val="24"/>
          <w:lang w:val="ru-RU" w:eastAsia="ru-RU"/>
        </w:rPr>
        <w:t>седальщной</w:t>
      </w:r>
      <w:proofErr w:type="spellEnd"/>
      <w:r w:rsidRPr="00297D76">
        <w:rPr>
          <w:rFonts w:ascii="Times New Roman" w:eastAsia="Calibri" w:hAnsi="Times New Roman" w:cs="Times New Roman"/>
          <w:sz w:val="24"/>
          <w:szCs w:val="24"/>
          <w:lang w:val="ru-RU" w:eastAsia="ru-RU"/>
        </w:rPr>
        <w:t xml:space="preserve"> кости относятся анатомические образования: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и крыло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верхняя и нижняя ветви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тело, ветвь и бугор в месте перехода тела в ветвь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проксимальном эпифизе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головка, шейка, большой и малый </w:t>
      </w:r>
      <w:proofErr w:type="spellStart"/>
      <w:r w:rsidRPr="00297D76">
        <w:rPr>
          <w:rFonts w:ascii="Times New Roman" w:eastAsia="Calibri" w:hAnsi="Times New Roman" w:cs="Times New Roman"/>
          <w:sz w:val="24"/>
          <w:szCs w:val="24"/>
          <w:lang w:val="ru-RU" w:eastAsia="ru-RU"/>
        </w:rPr>
        <w:t>вертелы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медиальный и латеральный </w:t>
      </w:r>
      <w:proofErr w:type="spellStart"/>
      <w:r w:rsidRPr="00297D76">
        <w:rPr>
          <w:rFonts w:ascii="Times New Roman" w:eastAsia="Calibri" w:hAnsi="Times New Roman" w:cs="Times New Roman"/>
          <w:sz w:val="24"/>
          <w:szCs w:val="24"/>
          <w:lang w:val="ru-RU" w:eastAsia="ru-RU"/>
        </w:rPr>
        <w:t>надмыщелки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межмыщелковая ямка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дистальном эпифизе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шейка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большой и малый </w:t>
      </w:r>
      <w:proofErr w:type="spellStart"/>
      <w:r w:rsidRPr="00297D76">
        <w:rPr>
          <w:rFonts w:ascii="Times New Roman" w:eastAsia="Calibri" w:hAnsi="Times New Roman" w:cs="Times New Roman"/>
          <w:sz w:val="24"/>
          <w:szCs w:val="24"/>
          <w:lang w:val="ru-RU" w:eastAsia="ru-RU"/>
        </w:rPr>
        <w:t>вертелы</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медиальный</w:t>
      </w:r>
      <w:proofErr w:type="gramEnd"/>
      <w:r w:rsidRPr="00297D76">
        <w:rPr>
          <w:rFonts w:ascii="Times New Roman" w:eastAsia="Calibri" w:hAnsi="Times New Roman" w:cs="Times New Roman"/>
          <w:sz w:val="24"/>
          <w:szCs w:val="24"/>
          <w:lang w:val="ru-RU" w:eastAsia="ru-RU"/>
        </w:rPr>
        <w:t xml:space="preserve"> и латеральный мыщелки, межмыщелковая ямка, медиальный и латеральный </w:t>
      </w:r>
      <w:proofErr w:type="spellStart"/>
      <w:r w:rsidRPr="00297D76">
        <w:rPr>
          <w:rFonts w:ascii="Times New Roman" w:eastAsia="Calibri" w:hAnsi="Times New Roman" w:cs="Times New Roman"/>
          <w:sz w:val="24"/>
          <w:szCs w:val="24"/>
          <w:lang w:val="ru-RU" w:eastAsia="ru-RU"/>
        </w:rPr>
        <w:t>надмыщелки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костям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бедренная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ладьевидная и клиновидные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большеберцовая и малоберцовая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таранная и кубовидная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проксимальном эпифизе большеберцовой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дистальном эпифизе большеберцовой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проксимальном эпифизе малоберцовой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Анатомические образования на дистальном эпифизе малоберцовой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297D76">
        <w:rPr>
          <w:rFonts w:ascii="Times New Roman" w:eastAsia="Calibri" w:hAnsi="Times New Roman" w:cs="Times New Roman"/>
          <w:sz w:val="24"/>
          <w:szCs w:val="24"/>
          <w:lang w:val="ru-RU" w:eastAsia="ru-RU"/>
        </w:rPr>
        <w:t>лодыжковая</w:t>
      </w:r>
      <w:proofErr w:type="spellEnd"/>
      <w:r w:rsidRPr="00297D76">
        <w:rPr>
          <w:rFonts w:ascii="Times New Roman" w:eastAsia="Calibri" w:hAnsi="Times New Roman" w:cs="Times New Roman"/>
          <w:sz w:val="24"/>
          <w:szCs w:val="24"/>
          <w:lang w:val="ru-RU" w:eastAsia="ru-RU"/>
        </w:rPr>
        <w:t xml:space="preserve"> борозда, 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проксимальному ряду костей предплюсны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ладьевидная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кубовидная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таранная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головчатая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кубовидная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пяточная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полулунная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Какие кости образуют плюсну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таранная и пяточная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клиновидные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 длинных плюсневых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ладьевидная и кубовидная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C</w:t>
      </w:r>
      <w:proofErr w:type="spellStart"/>
      <w:r w:rsidRPr="00297D76">
        <w:rPr>
          <w:rFonts w:ascii="Times New Roman" w:eastAsia="Calibri" w:hAnsi="Times New Roman" w:cs="Times New Roman"/>
          <w:sz w:val="24"/>
          <w:szCs w:val="24"/>
          <w:lang w:val="ru-RU" w:eastAsia="ru-RU"/>
        </w:rPr>
        <w:t>оединения</w:t>
      </w:r>
      <w:proofErr w:type="spellEnd"/>
      <w:r w:rsidRPr="00297D76">
        <w:rPr>
          <w:rFonts w:ascii="Times New Roman" w:eastAsia="Calibri" w:hAnsi="Times New Roman" w:cs="Times New Roman"/>
          <w:sz w:val="24"/>
          <w:szCs w:val="24"/>
          <w:lang w:val="ru-RU" w:eastAsia="ru-RU"/>
        </w:rPr>
        <w:t xml:space="preserve"> костей с помощью различных видов соединительной ткани при отсутствии щели или полости между соединяющимися костями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(суставы)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синартрозы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C</w:t>
      </w:r>
      <w:proofErr w:type="spellStart"/>
      <w:r w:rsidRPr="00297D76">
        <w:rPr>
          <w:rFonts w:ascii="Times New Roman" w:eastAsia="Calibri" w:hAnsi="Times New Roman" w:cs="Times New Roman"/>
          <w:sz w:val="24"/>
          <w:szCs w:val="24"/>
          <w:lang w:val="ru-RU" w:eastAsia="ru-RU"/>
        </w:rPr>
        <w:t>оединения</w:t>
      </w:r>
      <w:proofErr w:type="spellEnd"/>
      <w:r w:rsidRPr="00297D76">
        <w:rPr>
          <w:rFonts w:ascii="Times New Roman" w:eastAsia="Calibri" w:hAnsi="Times New Roman" w:cs="Times New Roman"/>
          <w:sz w:val="24"/>
          <w:szCs w:val="24"/>
          <w:lang w:val="ru-RU" w:eastAsia="ru-RU"/>
        </w:rPr>
        <w:t xml:space="preserve"> костей с помощью хрящевой ткани при отсутствии суставной капсулы, но при наличии небольшой щелевидной полости, заполненной синовиальной жидкостью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(суставы)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синартрозы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Примером </w:t>
      </w:r>
      <w:proofErr w:type="spellStart"/>
      <w:r w:rsidRPr="00297D76">
        <w:rPr>
          <w:rFonts w:ascii="Times New Roman" w:eastAsia="Calibri" w:hAnsi="Times New Roman" w:cs="Times New Roman"/>
          <w:sz w:val="24"/>
          <w:szCs w:val="24"/>
          <w:lang w:val="ru-RU" w:eastAsia="ru-RU"/>
        </w:rPr>
        <w:t>полусустава</w:t>
      </w:r>
      <w:proofErr w:type="spellEnd"/>
      <w:r w:rsidRPr="00297D76">
        <w:rPr>
          <w:rFonts w:ascii="Times New Roman" w:eastAsia="Calibri" w:hAnsi="Times New Roman" w:cs="Times New Roman"/>
          <w:sz w:val="24"/>
          <w:szCs w:val="24"/>
          <w:lang w:val="ru-RU" w:eastAsia="ru-RU"/>
        </w:rPr>
        <w:t xml:space="preserve"> (симфиза)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между телами позвонков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ключицы и грудины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лонное соединение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костей свода черепа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Прерывные соединения костей, у которых между соединяющимися костями всегда </w:t>
      </w:r>
      <w:proofErr w:type="gramStart"/>
      <w:r w:rsidRPr="00297D76">
        <w:rPr>
          <w:rFonts w:ascii="Times New Roman" w:eastAsia="Calibri" w:hAnsi="Times New Roman" w:cs="Times New Roman"/>
          <w:sz w:val="24"/>
          <w:szCs w:val="24"/>
          <w:lang w:val="ru-RU" w:eastAsia="ru-RU"/>
        </w:rPr>
        <w:t>имеется суставная полость называются</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(суставы)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синартрозы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Вариантами непрерывных соединений являются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простые и сложные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фиброзные (синдесмозы), хрящевые (синхондрозы), костные (синостозы)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симфизы и синовиальные соединения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комбинированные и комплексные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Соединения костей с помощью связок, мембран (межкостных перепонок), коллагеновые волокна которых срастаются с надкостницей, переходят в нее без четкой границы, а также швов (зубчатых, плоских, </w:t>
      </w:r>
      <w:proofErr w:type="spellStart"/>
      <w:r w:rsidRPr="00297D76">
        <w:rPr>
          <w:rFonts w:ascii="Times New Roman" w:eastAsia="Calibri" w:hAnsi="Times New Roman" w:cs="Times New Roman"/>
          <w:sz w:val="24"/>
          <w:szCs w:val="24"/>
          <w:lang w:val="ru-RU" w:eastAsia="ru-RU"/>
        </w:rPr>
        <w:t>чешуйчастых</w:t>
      </w:r>
      <w:proofErr w:type="spellEnd"/>
      <w:r w:rsidRPr="00297D76">
        <w:rPr>
          <w:rFonts w:ascii="Times New Roman" w:eastAsia="Calibri" w:hAnsi="Times New Roman" w:cs="Times New Roman"/>
          <w:sz w:val="24"/>
          <w:szCs w:val="24"/>
          <w:lang w:val="ru-RU" w:eastAsia="ru-RU"/>
        </w:rPr>
        <w:t>, «вколачиваний»)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Примером синдесмоза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соединение проксимальных эпифизов лучевой и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соединение диафизов лучевой и локтевой кости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дистальных эпифизов лучевой и локтевой кости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соединение проксимального эпифиза большеберцовой и малоберцовой кости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с помощью гиалинового или фиброзного хряща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Соединения костей с помощью костной ткани, образующейся за счет окостенения синхондрозов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Каждый сустав (синовиальное соединение) имеет в своем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покрытые суставным хрящом</w:t>
      </w:r>
      <w:r w:rsidRPr="00297D76">
        <w:rPr>
          <w:rFonts w:ascii="Times New Roman" w:eastAsia="Calibri" w:hAnsi="Times New Roman" w:cs="Times New Roman"/>
          <w:color w:val="000000"/>
          <w:sz w:val="24"/>
          <w:szCs w:val="24"/>
          <w:lang w:val="ru-RU" w:eastAsia="ru-RU"/>
        </w:rPr>
        <w:t xml:space="preserve"> суставные поверхности и синовиальную жидкость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покрытые суставным хрящом суставные поверхности, суставную капсулу, суставную полость и синовиальную жидкость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суставную капсулу и суставную полость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суставную капсулу и синовиальную жидкость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Какое анатомическое образование не является обязательным элементом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суставная поверхность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суставной мениск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суставная щель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суставная капсула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образованные суставными поверхностями двух костей,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одновременно,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суставы, между сочленяющимися поверхностями в которых имеются диск или мениски, разделяющие полость сустава на два отдела, называются: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Какое анатомическое образование является признаком комплексного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суставной хрящ</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внутрисуставная связка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суставной диск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суставная капсула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плечевой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lastRenderedPageBreak/>
        <w:t>комбинированным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локтевой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bookmarkStart w:id="2" w:name="OLE_LINK1"/>
      <w:bookmarkStart w:id="3" w:name="OLE_LINK2"/>
      <w:r w:rsidRPr="00297D76">
        <w:rPr>
          <w:rFonts w:ascii="Times New Roman" w:eastAsia="Calibri" w:hAnsi="Times New Roman" w:cs="Times New Roman"/>
          <w:color w:val="000000"/>
          <w:sz w:val="24"/>
          <w:szCs w:val="24"/>
          <w:lang w:val="ru-RU" w:eastAsia="ru-RU"/>
        </w:rPr>
        <w:t xml:space="preserve">В соответствии с анатомической классификацией </w:t>
      </w:r>
      <w:proofErr w:type="gramStart"/>
      <w:r w:rsidRPr="00297D76">
        <w:rPr>
          <w:rFonts w:ascii="Times New Roman" w:eastAsia="Calibri" w:hAnsi="Times New Roman" w:cs="Times New Roman"/>
          <w:color w:val="000000"/>
          <w:sz w:val="24"/>
          <w:szCs w:val="24"/>
          <w:lang w:val="ru-RU" w:eastAsia="ru-RU"/>
        </w:rPr>
        <w:t>атлантозатылочный</w:t>
      </w:r>
      <w:proofErr w:type="gramEnd"/>
      <w:r w:rsidRPr="00297D76">
        <w:rPr>
          <w:rFonts w:ascii="Times New Roman" w:eastAsia="Calibri" w:hAnsi="Times New Roman" w:cs="Times New Roman"/>
          <w:color w:val="000000"/>
          <w:sz w:val="24"/>
          <w:szCs w:val="24"/>
          <w:lang w:val="ru-RU" w:eastAsia="ru-RU"/>
        </w:rPr>
        <w:t xml:space="preserve"> и реберно-позвоночные суставы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комплексными</w:t>
      </w:r>
    </w:p>
    <w:bookmarkEnd w:id="2"/>
    <w:bookmarkEnd w:id="3"/>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анатомической классификацией коленный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простым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сложным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комбинированным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комплексным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срединный атлантоосевой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проксимальный и дистальный лучелоктевые суставы являются: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одноосными </w:t>
      </w:r>
      <w:proofErr w:type="spellStart"/>
      <w:r w:rsidRPr="00297D76">
        <w:rPr>
          <w:rFonts w:ascii="Times New Roman" w:eastAsia="Calibri" w:hAnsi="Times New Roman" w:cs="Times New Roman"/>
          <w:color w:val="000000"/>
          <w:sz w:val="24"/>
          <w:szCs w:val="24"/>
          <w:lang w:val="ru-RU" w:eastAsia="ru-RU"/>
        </w:rPr>
        <w:t>блоковидными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одноосными цилиндрическими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двухосными </w:t>
      </w:r>
      <w:proofErr w:type="spellStart"/>
      <w:r w:rsidRPr="00297D76">
        <w:rPr>
          <w:rFonts w:ascii="Times New Roman" w:eastAsia="Calibri" w:hAnsi="Times New Roman" w:cs="Times New Roman"/>
          <w:color w:val="000000"/>
          <w:sz w:val="24"/>
          <w:szCs w:val="24"/>
          <w:lang w:val="ru-RU" w:eastAsia="ru-RU"/>
        </w:rPr>
        <w:t>элипсовидными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многоосными шаровидными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многоосными чашеобразными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голеностопный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плечелоктевой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элипсовидным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В соответствии с биомеханической классификацией </w:t>
      </w:r>
      <w:proofErr w:type="spellStart"/>
      <w:r w:rsidRPr="00297D76">
        <w:rPr>
          <w:rFonts w:ascii="Times New Roman" w:eastAsia="Calibri" w:hAnsi="Times New Roman" w:cs="Times New Roman"/>
          <w:color w:val="000000"/>
          <w:sz w:val="24"/>
          <w:szCs w:val="24"/>
          <w:lang w:val="ru-RU" w:eastAsia="ru-RU"/>
        </w:rPr>
        <w:t>височно-нижечелюстной</w:t>
      </w:r>
      <w:proofErr w:type="spellEnd"/>
      <w:r w:rsidRPr="00297D76">
        <w:rPr>
          <w:rFonts w:ascii="Times New Roman" w:eastAsia="Calibri" w:hAnsi="Times New Roman" w:cs="Times New Roman"/>
          <w:color w:val="000000"/>
          <w:sz w:val="24"/>
          <w:szCs w:val="24"/>
          <w:lang w:val="ru-RU" w:eastAsia="ru-RU"/>
        </w:rPr>
        <w:t xml:space="preserve">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элипсовидным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лучезапястный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элипсовидным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запястно-пястный сустав большого пальца кисти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lastRenderedPageBreak/>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грудино-ключичный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коленный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атлантозатылочный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двухосным </w:t>
      </w:r>
      <w:proofErr w:type="spellStart"/>
      <w:r w:rsidRPr="00297D76">
        <w:rPr>
          <w:rFonts w:ascii="Times New Roman" w:eastAsia="Calibri" w:hAnsi="Times New Roman" w:cs="Times New Roman"/>
          <w:color w:val="000000"/>
          <w:sz w:val="24"/>
          <w:szCs w:val="24"/>
          <w:lang w:val="ru-RU" w:eastAsia="ru-RU"/>
        </w:rPr>
        <w:t>мыщелковым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тазобедренный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цилиндрическим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чашеобразным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шаровидным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латеральный атлантоосевой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многоосным </w:t>
      </w:r>
      <w:proofErr w:type="spellStart"/>
      <w:r w:rsidRPr="00297D76">
        <w:rPr>
          <w:rFonts w:ascii="Times New Roman" w:eastAsia="Calibri" w:hAnsi="Times New Roman" w:cs="Times New Roman"/>
          <w:color w:val="000000"/>
          <w:sz w:val="24"/>
          <w:szCs w:val="24"/>
          <w:lang w:val="ru-RU" w:eastAsia="ru-RU"/>
        </w:rPr>
        <w:t>чащеобразным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В соответствии с биомеханической классификацией крестцово-подвздошный сустав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двухосным седловидным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многоосным плоским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одноосным </w:t>
      </w:r>
      <w:proofErr w:type="spellStart"/>
      <w:r w:rsidRPr="00297D76">
        <w:rPr>
          <w:rFonts w:ascii="Times New Roman" w:eastAsia="Calibri" w:hAnsi="Times New Roman" w:cs="Times New Roman"/>
          <w:color w:val="000000"/>
          <w:sz w:val="24"/>
          <w:szCs w:val="24"/>
          <w:lang w:val="ru-RU" w:eastAsia="ru-RU"/>
        </w:rPr>
        <w:t>блоковидным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 xml:space="preserve">многоосным </w:t>
      </w:r>
      <w:proofErr w:type="spellStart"/>
      <w:r w:rsidRPr="00297D76">
        <w:rPr>
          <w:rFonts w:ascii="Times New Roman" w:eastAsia="Calibri" w:hAnsi="Times New Roman" w:cs="Times New Roman"/>
          <w:color w:val="000000"/>
          <w:sz w:val="24"/>
          <w:szCs w:val="24"/>
          <w:lang w:val="ru-RU" w:eastAsia="ru-RU"/>
        </w:rPr>
        <w:t>чащеобразным</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297D76">
        <w:rPr>
          <w:rFonts w:ascii="Times New Roman" w:eastAsia="Calibri" w:hAnsi="Times New Roman" w:cs="Times New Roman"/>
          <w:color w:val="000000"/>
          <w:sz w:val="24"/>
          <w:szCs w:val="24"/>
          <w:lang w:val="ru-RU" w:eastAsia="ru-RU"/>
        </w:rPr>
        <w:t>одноосным винтообразным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Ребра и позвонки соединяются между собою посредством: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сустава между головкой ребра и телом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двух суставов между головкой и бугорком ребра, суставными поверхностями на теле и поперечном отростке позвонка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синдесмоза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свода черепа соединяются между собою посредством: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синхондроза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костных сращений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синостоза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фиброзных швов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Кости предплечья соединяются между собою посредством: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проксимального и дистального лучелоктевых суставов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межкостной мембраны, проксимального и дистального лучелоктевых суставов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лучезапястного сустава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Возможные движения в коленном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сгибание, разгибание, вращение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сгибание, разгибание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отведение и приведение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отведение, приведение, сгибание, разгибание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полости коленного сустава находятся: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передние и задние крестообразные связки и косая подколенная связка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латеральные и медиальные коллатеральные связки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передние и задние крестообразные связки, медиальные и латеральные мениски, поперечная связка коленного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связки надколенника, передние и задние крестообразные связки, медиальные и латеральные мениски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Роль менисков коленного сустава: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буферная</w:t>
      </w:r>
      <w:proofErr w:type="gramEnd"/>
      <w:r w:rsidRPr="00297D76">
        <w:rPr>
          <w:rFonts w:ascii="Times New Roman" w:eastAsia="Calibri" w:hAnsi="Times New Roman" w:cs="Times New Roman"/>
          <w:sz w:val="24"/>
          <w:szCs w:val="24"/>
          <w:lang w:val="ru-RU" w:eastAsia="ru-RU"/>
        </w:rPr>
        <w:t>, мениски смягчают толчки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выравнивающая</w:t>
      </w:r>
      <w:proofErr w:type="gramEnd"/>
      <w:r w:rsidRPr="00297D76">
        <w:rPr>
          <w:rFonts w:ascii="Times New Roman" w:eastAsia="Calibri" w:hAnsi="Times New Roman" w:cs="Times New Roman"/>
          <w:sz w:val="24"/>
          <w:szCs w:val="24"/>
          <w:lang w:val="ru-RU" w:eastAsia="ru-RU"/>
        </w:rPr>
        <w:t>, мениски делают более конгруэнтными суставные поверхности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фиксирующая</w:t>
      </w:r>
      <w:proofErr w:type="gramEnd"/>
      <w:r w:rsidRPr="00297D76">
        <w:rPr>
          <w:rFonts w:ascii="Times New Roman" w:eastAsia="Calibri" w:hAnsi="Times New Roman" w:cs="Times New Roman"/>
          <w:sz w:val="24"/>
          <w:szCs w:val="24"/>
          <w:lang w:val="ru-RU" w:eastAsia="ru-RU"/>
        </w:rPr>
        <w:t>, мениски удерживают кости относительно друг друга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мениски </w:t>
      </w:r>
      <w:proofErr w:type="gramStart"/>
      <w:r w:rsidRPr="00297D76">
        <w:rPr>
          <w:rFonts w:ascii="Times New Roman" w:eastAsia="Calibri" w:hAnsi="Times New Roman" w:cs="Times New Roman"/>
          <w:sz w:val="24"/>
          <w:szCs w:val="24"/>
          <w:lang w:val="ru-RU" w:eastAsia="ru-RU"/>
        </w:rPr>
        <w:t>выполняет роль</w:t>
      </w:r>
      <w:proofErr w:type="gramEnd"/>
      <w:r w:rsidRPr="00297D76">
        <w:rPr>
          <w:rFonts w:ascii="Times New Roman" w:eastAsia="Calibri" w:hAnsi="Times New Roman" w:cs="Times New Roman"/>
          <w:sz w:val="24"/>
          <w:szCs w:val="24"/>
          <w:lang w:val="ru-RU" w:eastAsia="ru-RU"/>
        </w:rPr>
        <w:t xml:space="preserve"> индифферентной прокладки между суставными поверхностями костей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Какая из перечисленных характеристик не подходит для </w:t>
      </w:r>
      <w:r w:rsidRPr="00297D76">
        <w:rPr>
          <w:rFonts w:ascii="Times New Roman" w:eastAsia="Calibri" w:hAnsi="Times New Roman" w:cs="Times New Roman"/>
          <w:color w:val="000000"/>
          <w:sz w:val="24"/>
          <w:szCs w:val="24"/>
          <w:lang w:val="ru-RU" w:eastAsia="ru-RU"/>
        </w:rPr>
        <w:t>голеностопного сустава</w:t>
      </w:r>
      <w:r w:rsidRPr="00297D76">
        <w:rPr>
          <w:rFonts w:ascii="Times New Roman" w:eastAsia="Calibri" w:hAnsi="Times New Roman" w:cs="Times New Roman"/>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голеностопный сустав сложный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при разгибании (кверху) возможны движения вокруг вертикальной оси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голеностопный сустав </w:t>
      </w:r>
      <w:proofErr w:type="spellStart"/>
      <w:r w:rsidRPr="00297D76">
        <w:rPr>
          <w:rFonts w:ascii="Times New Roman" w:eastAsia="Calibri" w:hAnsi="Times New Roman" w:cs="Times New Roman"/>
          <w:color w:val="000000"/>
          <w:sz w:val="24"/>
          <w:szCs w:val="24"/>
          <w:lang w:val="ru-RU" w:eastAsia="ru-RU"/>
        </w:rPr>
        <w:t>блоковидный</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при подошвенном сгибании возможны дополнительные движения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основные связки расположены </w:t>
      </w:r>
      <w:proofErr w:type="spellStart"/>
      <w:r w:rsidRPr="00297D76">
        <w:rPr>
          <w:rFonts w:ascii="Times New Roman" w:eastAsia="Calibri" w:hAnsi="Times New Roman" w:cs="Times New Roman"/>
          <w:color w:val="000000"/>
          <w:sz w:val="24"/>
          <w:szCs w:val="24"/>
          <w:lang w:val="ru-RU" w:eastAsia="ru-RU"/>
        </w:rPr>
        <w:t>медиально</w:t>
      </w:r>
      <w:proofErr w:type="spell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латерально</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связи с особенностями анатомического строения наиболее часто вывихи бывают в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тазобедренном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плечевом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голеностопном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крестцово-подвздошном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крестцово-копчиковом</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скелетных мышц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дыхательные движения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обеспечение мимики лица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перемещение тела человека в пространстве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удерживание тела человека в равновесии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признакам, лежащим в основе классификации скелетных мышц, не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расположение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величина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классификации мышц по форме относится следующий тип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многоперистые</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круговые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двубрюшные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сфинктеры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классификации мышц по направлению мышечных пучков относится следующий тип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веретенообразные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треугольные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двуперистые</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лентовидные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вспомогательным аппаратам мышц не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фасции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фиброзные и синовиальные влагалища сухожилий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синовиальные сумки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сухожилия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Из числа перечисленных функций фасциям не присуща функция: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отделение мышц от кожи, </w:t>
      </w:r>
      <w:r w:rsidRPr="00297D76">
        <w:rPr>
          <w:rFonts w:ascii="Times New Roman" w:eastAsia="Calibri" w:hAnsi="Times New Roman" w:cs="Times New Roman"/>
          <w:sz w:val="24"/>
          <w:szCs w:val="24"/>
          <w:lang w:val="ru-RU" w:eastAsia="ru-RU"/>
        </w:rPr>
        <w:t>отдельных мышц и групп мышц друг от друга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обеспечение трофики (питания)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уменьшение взаимного трения мышц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создание опоры для мышечного брюшка при сокращении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спины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выпрямляющая позвоночник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трапецивидная</w:t>
      </w:r>
      <w:proofErr w:type="spell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поднимающая лопатку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спины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шеи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ромбовидная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межостистые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первому слою поверхностных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 второму слою поверхностных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третьему слою поверхностных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межостистые</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первому (поверхностному) слою глубоких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межостистые</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зубчатая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 второму (среднему) слою глубоких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межостистые</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третьему (глубокому) слою глубоких мышц спины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межостистые</w:t>
      </w:r>
      <w:proofErr w:type="spell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межпоперечные</w:t>
      </w:r>
      <w:proofErr w:type="spellEnd"/>
      <w:r w:rsidRPr="00297D76">
        <w:rPr>
          <w:rFonts w:ascii="Times New Roman" w:eastAsia="Calibri" w:hAnsi="Times New Roman" w:cs="Times New Roman"/>
          <w:sz w:val="24"/>
          <w:szCs w:val="24"/>
          <w:lang w:val="ru-RU" w:eastAsia="ru-RU"/>
        </w:rPr>
        <w:t xml:space="preserve"> и четыре </w:t>
      </w:r>
      <w:proofErr w:type="spellStart"/>
      <w:r w:rsidRPr="00297D76">
        <w:rPr>
          <w:rFonts w:ascii="Times New Roman" w:eastAsia="Calibri" w:hAnsi="Times New Roman" w:cs="Times New Roman"/>
          <w:sz w:val="24"/>
          <w:szCs w:val="24"/>
          <w:lang w:val="ru-RU" w:eastAsia="ru-RU"/>
        </w:rPr>
        <w:t>подзатылочные</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 и широчайшая мышца спины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поперечно-остистая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груди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грудные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груди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зубчатая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подключичная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груди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наружные и внутренние межреберные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подреберные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груди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подключичная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мышцы, поднимающие ребра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Все перечисленные мышцы поднимают ребра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мышцы, поднимающие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внутренние межреберные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наружные межреберные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мышцы опускают ребра: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внутренние межреберные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наружные межреберные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мышцы, поднимающие ребра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Тянет плечевой пояс вниз и вперед, при фиксированной лопатке поднимает ребра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зубчатая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грудная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подключичная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Диафрагма – это: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соединительная ткань средостения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соединительная ткань, окружающая легкие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непарная мышечно-сухожильная перегородка, разделяющая грудную и брюшную полости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поверхностная фасция груди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диафрагме выделяют относительно обособленные части,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абдоминальной части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реберной части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поясничной части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грудинной части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боковых стенок брюшной полости относятся все перечисленные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наружная косая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внутренняя косая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пирамидальная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живота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задней и передней стенок брюшной полости относятся все перечисленные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прямая мышца живота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пирамидальная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квадратная мышца поясницы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мочеполовой диафрагмы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поверхностная поперечная мышца промежности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седалищно-пещеристая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луковично-губчатая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сфинктер мочеиспускательного канала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мочеполовой диафрагмы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глубокая поперечная мышца промежности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луковично-губчатая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сфинктер мочеиспускательного канала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копчиковая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диафрагме таза относятся все перечисленные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луковично-губчатая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наружный сфинктер заднего прохода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поднимающая задний проход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копчиковая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характеристикам мимических мышц относится все перечисленное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прикрепляются к его костям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оканчиваются в коже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имеют круговое (сфинктеры) или радиальное (расширители) направление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располагаются поверхностно, непосредственно под кожей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формируют сложные выразительные движения – мимику лица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характеристикам жевательных мышц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оканчиваются в коже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начинаются на костях черепа и прикрепляются к его костям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располагаются поверхностно, непосредственно под кожей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имеют круговое (сфинктеры) или радиальное (расширители) направление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свода черепа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надчерепная</w:t>
      </w:r>
      <w:proofErr w:type="spellEnd"/>
      <w:r w:rsidRPr="00297D76">
        <w:rPr>
          <w:rFonts w:ascii="Times New Roman" w:eastAsia="Calibri" w:hAnsi="Times New Roman" w:cs="Times New Roman"/>
          <w:sz w:val="24"/>
          <w:szCs w:val="24"/>
          <w:lang w:val="ru-RU" w:eastAsia="ru-RU"/>
        </w:rPr>
        <w:t xml:space="preserve"> (затылочно-лобная)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малая и большая скуловые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гордецов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сморщивающая бровь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ушной раковины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височно-теменная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ушная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смеха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задняя ушная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височно-теменная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смеха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малая и большая скуловые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щечная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круговая мышца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опускающая угол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опускающая нижнюю губу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гордецов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подбородочная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надчерепная</w:t>
      </w:r>
      <w:proofErr w:type="spellEnd"/>
      <w:r w:rsidRPr="00297D76">
        <w:rPr>
          <w:rFonts w:ascii="Times New Roman" w:eastAsia="Calibri" w:hAnsi="Times New Roman" w:cs="Times New Roman"/>
          <w:sz w:val="24"/>
          <w:szCs w:val="24"/>
          <w:lang w:val="ru-RU" w:eastAsia="ru-RU"/>
        </w:rPr>
        <w:t xml:space="preserve"> (затылочно-лобная)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поднимающая угол рта (клыковая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поднимающая верхнюю губу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Закрывает рот и вытягивает губы вперед: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мышца, поднимающая верхнюю губу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круговая мышца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мышца, поднимающая угол рта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носовая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жевательным мышцам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собственно жевательная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медиальная и латеральная крыловидные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малая и большая скуловые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поверхностным мышцам шеи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и малая скуловые мышцы, щечная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подкожная мышца, грудино-ключично-сосцевидная мышца, трапециевидная мышца, </w:t>
      </w:r>
      <w:proofErr w:type="spellStart"/>
      <w:r w:rsidRPr="00297D76">
        <w:rPr>
          <w:rFonts w:ascii="Times New Roman" w:eastAsia="Calibri" w:hAnsi="Times New Roman" w:cs="Times New Roman"/>
          <w:color w:val="000000"/>
          <w:sz w:val="24"/>
          <w:szCs w:val="24"/>
          <w:lang w:val="ru-RU" w:eastAsia="ru-RU"/>
        </w:rPr>
        <w:t>надподъязычные</w:t>
      </w:r>
      <w:proofErr w:type="spell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подподъязычные</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латеральная и медиальная крыловидные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височно-теменная мышца и мышца гордецов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 </w:t>
      </w:r>
      <w:proofErr w:type="spellStart"/>
      <w:r w:rsidRPr="00297D76">
        <w:rPr>
          <w:rFonts w:ascii="Times New Roman" w:eastAsia="Calibri" w:hAnsi="Times New Roman" w:cs="Times New Roman"/>
          <w:sz w:val="24"/>
          <w:szCs w:val="24"/>
          <w:lang w:val="ru-RU" w:eastAsia="ru-RU"/>
        </w:rPr>
        <w:t>надподъязычным</w:t>
      </w:r>
      <w:proofErr w:type="spellEnd"/>
      <w:r w:rsidRPr="00297D76">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двубрюшная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шило-подъязычная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грудино-щитовидная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челюстно-подъязычная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подбородочно-подъязычная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 </w:t>
      </w:r>
      <w:proofErr w:type="spellStart"/>
      <w:r w:rsidRPr="00297D76">
        <w:rPr>
          <w:rFonts w:ascii="Times New Roman" w:eastAsia="Calibri" w:hAnsi="Times New Roman" w:cs="Times New Roman"/>
          <w:sz w:val="24"/>
          <w:szCs w:val="24"/>
          <w:lang w:val="ru-RU" w:eastAsia="ru-RU"/>
        </w:rPr>
        <w:t>подподъязычным</w:t>
      </w:r>
      <w:proofErr w:type="spellEnd"/>
      <w:r w:rsidRPr="00297D76">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шило-подъязычная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грудино-подъязычная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грудино-щитовидная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лопаточно-подъязычная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proofErr w:type="gramStart"/>
      <w:r w:rsidRPr="00297D76">
        <w:rPr>
          <w:rFonts w:ascii="Times New Roman" w:eastAsia="Calibri" w:hAnsi="Times New Roman" w:cs="Times New Roman"/>
          <w:sz w:val="24"/>
          <w:szCs w:val="24"/>
          <w:lang w:val="ru-RU" w:eastAsia="ru-RU"/>
        </w:rPr>
        <w:t>щито-подъязычная</w:t>
      </w:r>
      <w:proofErr w:type="spellEnd"/>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color w:val="000000"/>
          <w:sz w:val="24"/>
          <w:szCs w:val="24"/>
          <w:lang w:val="ru-RU" w:eastAsia="ru-RU"/>
        </w:rPr>
        <w:t>При одностороннем сокращении, поворачивает голову в противоположную сторону, при двухстороннем – запрокидывает голову назад:</w:t>
      </w:r>
      <w:proofErr w:type="gram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грудино-ключично-сосцевидная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подкожная мышца шеи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двубрюшная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глубоким мышцам шеи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большая и малая скуловые мышцы, </w:t>
      </w:r>
      <w:r w:rsidRPr="00297D76">
        <w:rPr>
          <w:rFonts w:ascii="Times New Roman" w:eastAsia="Calibri" w:hAnsi="Times New Roman" w:cs="Times New Roman"/>
          <w:sz w:val="24"/>
          <w:szCs w:val="24"/>
          <w:lang w:val="ru-RU" w:eastAsia="ru-RU"/>
        </w:rPr>
        <w:t>височно-теменная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подкожная мышца, грудино-ключично-сосцевидная мышца, 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длинные мышцы шеи и головы, передняя и латеральная прямые мышцы головы, передняя, средняя и задняя лестничные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латеральная и медиальная крыловидные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пояса верхних конечностей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дельтовидная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круглые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подлопаточная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клювовидно-плечевая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надостная</w:t>
      </w:r>
      <w:proofErr w:type="spell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подостная</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дельтовидной мышцы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вся мышца отводит руку от туловища до горизонтального уровня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плечо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передняя ключичная часть сгибает плечо, поворачивая его </w:t>
      </w:r>
      <w:proofErr w:type="spellStart"/>
      <w:r w:rsidRPr="00297D76">
        <w:rPr>
          <w:rFonts w:ascii="Times New Roman" w:eastAsia="Calibri" w:hAnsi="Times New Roman" w:cs="Times New Roman"/>
          <w:sz w:val="24"/>
          <w:szCs w:val="24"/>
          <w:lang w:val="ru-RU" w:eastAsia="ru-RU"/>
        </w:rPr>
        <w:t>кнутри</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задняя часть разгибает плечо, одновременно поворачивая его кнаружи, поднятую руку опускает вниз</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 числа мышц плечевого пояса поворачивают плечо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подостная</w:t>
      </w:r>
      <w:proofErr w:type="spellEnd"/>
      <w:r w:rsidRPr="00297D76">
        <w:rPr>
          <w:rFonts w:ascii="Times New Roman" w:eastAsia="Calibri" w:hAnsi="Times New Roman" w:cs="Times New Roman"/>
          <w:color w:val="000000"/>
          <w:sz w:val="24"/>
          <w:szCs w:val="24"/>
          <w:lang w:val="ru-RU" w:eastAsia="ru-RU"/>
        </w:rPr>
        <w:t xml:space="preserve"> мышца и малая круглая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дельтовидная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круглая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подлопаточная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поднимании лопатки и ключицы участвуют все указанные мышцы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мышца, поднимающая лопатку</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круглая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ромбовидная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трапециевидная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грудино-ключично-сосцевидная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плеча (сгибатели)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клювовидно-плечевая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двуглавая мышца плеча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плеча (разгибатели)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клювовидно-плечевая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двуглавая мышца плеча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плеча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двуглавой мышцы плеча относятся все перечисленные за исключен6ием: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супинирует</w:t>
      </w:r>
      <w:proofErr w:type="spellEnd"/>
      <w:r w:rsidRPr="00297D76">
        <w:rPr>
          <w:rFonts w:ascii="Times New Roman" w:eastAsia="Calibri" w:hAnsi="Times New Roman" w:cs="Times New Roman"/>
          <w:sz w:val="24"/>
          <w:szCs w:val="24"/>
          <w:lang w:val="ru-RU" w:eastAsia="ru-RU"/>
        </w:rPr>
        <w:t xml:space="preserve">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плечо в плечевом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функциям трехглавой мышцы плеча относится: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плечо в плечевом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lastRenderedPageBreak/>
        <w:t>супинирует</w:t>
      </w:r>
      <w:proofErr w:type="spellEnd"/>
      <w:r w:rsidRPr="00297D76">
        <w:rPr>
          <w:rFonts w:ascii="Times New Roman" w:eastAsia="Calibri" w:hAnsi="Times New Roman" w:cs="Times New Roman"/>
          <w:sz w:val="24"/>
          <w:szCs w:val="24"/>
          <w:lang w:val="ru-RU" w:eastAsia="ru-RU"/>
        </w:rPr>
        <w:t xml:space="preserve">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предплечье в локтевом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плечелучевая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лучевой сгибатель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сгибатель запястья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разгибатель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поверхностный сгибатель пальцев </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глубокий сгибатель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сгибатель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круглый пронатор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супинатор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квадратный пронатор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и короткий лучевые разгибатели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локтевой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разгибатель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круглый пронатор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квадратный пронатор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разгибатель мизинца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разгибатель указательного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длинный разгибатель большого пальца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плечелучевая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мышца, отводящая большой палец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супинатор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Поверхностный сгибатель пальцев сгибает: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IV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Глубокий сгибатель пальцев сгибает: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средние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дистальные фаланги </w:t>
      </w:r>
      <w:r w:rsidRPr="00297D76">
        <w:rPr>
          <w:rFonts w:ascii="Times New Roman" w:eastAsia="Calibri" w:hAnsi="Times New Roman" w:cs="Times New Roman"/>
          <w:color w:val="000000"/>
          <w:sz w:val="24"/>
          <w:szCs w:val="24"/>
          <w:lang w:eastAsia="ru-RU"/>
        </w:rPr>
        <w:t>II</w:t>
      </w:r>
      <w:r w:rsidRPr="00297D76">
        <w:rPr>
          <w:rFonts w:ascii="Times New Roman" w:eastAsia="Calibri" w:hAnsi="Times New Roman" w:cs="Times New Roman"/>
          <w:color w:val="000000"/>
          <w:sz w:val="24"/>
          <w:szCs w:val="24"/>
          <w:lang w:val="ru-RU" w:eastAsia="ru-RU"/>
        </w:rPr>
        <w:t>-</w:t>
      </w:r>
      <w:r w:rsidRPr="00297D76">
        <w:rPr>
          <w:rFonts w:ascii="Times New Roman" w:eastAsia="Calibri" w:hAnsi="Times New Roman" w:cs="Times New Roman"/>
          <w:color w:val="000000"/>
          <w:sz w:val="24"/>
          <w:szCs w:val="24"/>
          <w:lang w:eastAsia="ru-RU"/>
        </w:rPr>
        <w:t>IV</w:t>
      </w:r>
      <w:r w:rsidRPr="00297D76">
        <w:rPr>
          <w:rFonts w:ascii="Times New Roman" w:eastAsia="Calibri" w:hAnsi="Times New Roman" w:cs="Times New Roman"/>
          <w:color w:val="000000"/>
          <w:sz w:val="24"/>
          <w:szCs w:val="24"/>
          <w:lang w:val="ru-RU" w:eastAsia="ru-RU"/>
        </w:rPr>
        <w:t xml:space="preserve">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Сгибает предплечье, устанавливает кисть в среднем положении между пронацией и супинацией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круглый пронатор</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локтевой сгибатель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плечелучевая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длинная ладонная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Разгибает кисть, отводит ее в лучевую сторону, сгибает предплечье: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длинный лучевой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мышца, отводящая большой палец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лучевой разгибатель запястья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разгибатель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возвышения большого пальца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отводящая большой палец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короткий сгибатель большого пальца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приводящая большой палец кисти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противопоставляющая большой палец</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возвышения мизинца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мизинца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 червеобразные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мышца, отводящая мизинец</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средней группе мышц кисти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 червеобразные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короткая ладонная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три ладонные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 тыльные межкостные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внутренней группе мышц пояса нижних конечностей (тазового пояса)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две близнецовые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подвздошная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большая и малая поясничные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грушевидная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внутренняя запирательная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наружной группе мышц пояса нижних конечностей (тазового пояса) относятся все перечисленные за исключением:</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большая, средняя и малая ягодичные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квадратная мышца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напрягатель</w:t>
      </w:r>
      <w:proofErr w:type="spellEnd"/>
      <w:r w:rsidRPr="00297D76">
        <w:rPr>
          <w:rFonts w:ascii="Times New Roman" w:eastAsia="Calibri" w:hAnsi="Times New Roman" w:cs="Times New Roman"/>
          <w:color w:val="000000"/>
          <w:sz w:val="24"/>
          <w:szCs w:val="24"/>
          <w:lang w:val="ru-RU" w:eastAsia="ru-RU"/>
        </w:rPr>
        <w:t xml:space="preserve"> широкой фасции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грушевидная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наружная запирательная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две близнецовые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бедра (сгибатели бедра и разгибатели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четырехглавая мышца, портняжная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напрягатель</w:t>
      </w:r>
      <w:proofErr w:type="spellEnd"/>
      <w:r w:rsidRPr="00297D76">
        <w:rPr>
          <w:rFonts w:ascii="Times New Roman" w:eastAsia="Calibri" w:hAnsi="Times New Roman" w:cs="Times New Roman"/>
          <w:color w:val="000000"/>
          <w:sz w:val="24"/>
          <w:szCs w:val="24"/>
          <w:lang w:val="ru-RU" w:eastAsia="ru-RU"/>
        </w:rPr>
        <w:t xml:space="preserve"> широкой фасции бедра, квадратная мышца бедра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бедра (разгибатели бедра и сгибатели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подвздошная мышца, внутренняя запирательная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четырехглавая мышца, портняжная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медиальной группе мышц бедра (приводящие бедро)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квадратная мышца бедра, две близнецовые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четырехглавая мышца, портняжная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Сгибает бедро в тазобедренном суставе: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квадратная мышца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подвздошно-поясничная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наружная запирательная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верхняя и нижняя близнецовые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Сгибает бедро и голень, 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четырёхглавая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гребенчатая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длинная приводящая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портняжная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четырёхглавой мышцы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двуглавой мышцы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внутренней запирательной и грушевидной мышц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Функции гребенчатой мышцы бедра: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приводит и сгибает бедро</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поворачивает бедро кнаружи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передней группе мышц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малоберцовая мышца, короткая малоберцовая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задней группе мышц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малоберцовая мышца, короткая малоберцовая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латеральной группе мышц голени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длинная малоберцовая мышца, короткая малоберцовая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тыльным мышцам стопы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медиальной группе подошвенных мышц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латеральной группе подошвенных мышц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средней группе подошвенных мышц (мышцы срединного возвышения)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мышца</w:t>
      </w:r>
      <w:proofErr w:type="gramEnd"/>
      <w:r w:rsidRPr="00297D76">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Какая мышца разгибает и приводит стопу, одновременно поднимая её медиальный край: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длинная малоберцовая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короткая малоберцовая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большеберцовая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длинный разгибатель пальцев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 </w:t>
      </w:r>
      <w:proofErr w:type="gramStart"/>
      <w:r w:rsidRPr="00297D76">
        <w:rPr>
          <w:rFonts w:ascii="Times New Roman" w:eastAsia="Calibri" w:hAnsi="Times New Roman" w:cs="Times New Roman"/>
          <w:sz w:val="24"/>
          <w:szCs w:val="24"/>
          <w:lang w:val="ru-RU" w:eastAsia="ru-RU"/>
        </w:rPr>
        <w:t>топографическом</w:t>
      </w:r>
      <w:proofErr w:type="gramEnd"/>
      <w:r w:rsidRPr="00297D76">
        <w:rPr>
          <w:rFonts w:ascii="Times New Roman" w:eastAsia="Calibri" w:hAnsi="Times New Roman" w:cs="Times New Roman"/>
          <w:sz w:val="24"/>
          <w:szCs w:val="24"/>
          <w:lang w:val="ru-RU" w:eastAsia="ru-RU"/>
        </w:rPr>
        <w:t xml:space="preserve"> принципу нервная система делится на: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периферическую и вегетативную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центральную и периферическую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соматическую и периферическую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центральную и вегетативную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Центральная нервная система включает в себя:</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спинномозговые нервы и ганглии</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спинной мозг и черепные нервы</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спинной и головной мозг</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головной мозг и черепные нервы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 анатомо-функциональному принципу нервная система делится </w:t>
      </w:r>
      <w:proofErr w:type="gramStart"/>
      <w:r w:rsidRPr="00297D76">
        <w:rPr>
          <w:rFonts w:ascii="Times New Roman" w:eastAsia="Calibri" w:hAnsi="Times New Roman" w:cs="Times New Roman"/>
          <w:sz w:val="24"/>
          <w:szCs w:val="24"/>
          <w:lang w:val="ru-RU" w:eastAsia="ru-RU"/>
        </w:rPr>
        <w:t>на</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центральную и вегетативную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периферическую и вегетативную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соматическую и периферическую</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соматическую и вегетативную</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Соматическая нервная система иннервирует все перечисленное за исключением:</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чувств</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внутренние органы и железы</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скелетные мышцы тела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и связочный аппарат</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кожу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Вегетативная нервная система иннервирует:</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органы чувств</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внутренние органы и железы</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скелетные мышцы тела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суставы и связочный аппарат</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кожу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Основная морфофункциональная единица нервной системы – это:</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нервный центр</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ядро серого вещества</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нервный ганглий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Химический сина</w:t>
      </w:r>
      <w:proofErr w:type="gramStart"/>
      <w:r w:rsidRPr="00297D76">
        <w:rPr>
          <w:rFonts w:ascii="Times New Roman" w:eastAsia="Calibri" w:hAnsi="Times New Roman" w:cs="Times New Roman"/>
          <w:sz w:val="24"/>
          <w:szCs w:val="24"/>
          <w:lang w:val="ru-RU" w:eastAsia="ru-RU"/>
        </w:rPr>
        <w:t>пс вкл</w:t>
      </w:r>
      <w:proofErr w:type="gramEnd"/>
      <w:r w:rsidRPr="00297D76">
        <w:rPr>
          <w:rFonts w:ascii="Times New Roman" w:eastAsia="Calibri" w:hAnsi="Times New Roman" w:cs="Times New Roman"/>
          <w:sz w:val="24"/>
          <w:szCs w:val="24"/>
          <w:lang w:val="ru-RU" w:eastAsia="ru-RU"/>
        </w:rPr>
        <w:t>ючает все перечисленные структуры за исключением:</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пресинаптическую</w:t>
      </w:r>
      <w:proofErr w:type="spellEnd"/>
      <w:r w:rsidRPr="00297D76">
        <w:rPr>
          <w:rFonts w:ascii="Times New Roman" w:eastAsia="Calibri" w:hAnsi="Times New Roman" w:cs="Times New Roman"/>
          <w:sz w:val="24"/>
          <w:szCs w:val="24"/>
          <w:lang w:val="ru-RU" w:eastAsia="ru-RU"/>
        </w:rPr>
        <w:t xml:space="preserve"> мембрану</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 xml:space="preserve">эндоплазматический </w:t>
      </w:r>
      <w:proofErr w:type="spellStart"/>
      <w:r w:rsidRPr="00297D76">
        <w:rPr>
          <w:rFonts w:ascii="Times New Roman" w:eastAsia="Calibri" w:hAnsi="Times New Roman" w:cs="Times New Roman"/>
          <w:sz w:val="24"/>
          <w:szCs w:val="24"/>
          <w:lang w:val="ru-RU" w:eastAsia="ru-RU"/>
        </w:rPr>
        <w:t>ретикулюм</w:t>
      </w:r>
      <w:proofErr w:type="spellEnd"/>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синаптическую</w:t>
      </w:r>
      <w:proofErr w:type="spellEnd"/>
      <w:r w:rsidRPr="00297D76">
        <w:rPr>
          <w:rFonts w:ascii="Times New Roman" w:eastAsia="Calibri" w:hAnsi="Times New Roman" w:cs="Times New Roman"/>
          <w:sz w:val="24"/>
          <w:szCs w:val="24"/>
          <w:lang w:val="ru-RU" w:eastAsia="ru-RU"/>
        </w:rPr>
        <w:t xml:space="preserve"> щель</w:t>
      </w:r>
    </w:p>
    <w:p w:rsidR="00297D76" w:rsidRPr="00297D76" w:rsidRDefault="00297D76" w:rsidP="00297D76">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постсинаптическую мембрану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У спинного мозга имеются утолщения:</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шейно-грудное и </w:t>
      </w:r>
      <w:proofErr w:type="spellStart"/>
      <w:r w:rsidRPr="00297D76">
        <w:rPr>
          <w:rFonts w:ascii="Times New Roman" w:eastAsia="Calibri" w:hAnsi="Times New Roman" w:cs="Times New Roman"/>
          <w:sz w:val="24"/>
          <w:szCs w:val="24"/>
          <w:lang w:val="ru-RU" w:eastAsia="ru-RU"/>
        </w:rPr>
        <w:t>плеченове</w:t>
      </w:r>
      <w:proofErr w:type="spellEnd"/>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плечевое и пояснично-крестцовое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пояснично-крестцовое и шейно-грудное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плечевое и копчиковое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шейном (цервикальном)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грудном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поясничном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крестцовом отделе спинного мозга имеется … сегментов.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один</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восемь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двенадцать</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пять</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Двигательные (моторные) ядра серого вещества спинного мозга находятся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боковых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передних рогах</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Тела чувствительных (афферентных) нейронов рефлекторных дуг спинного мозга располагаются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спинномозговых </w:t>
      </w:r>
      <w:proofErr w:type="gramStart"/>
      <w:r w:rsidRPr="00297D76">
        <w:rPr>
          <w:rFonts w:ascii="Times New Roman" w:eastAsia="Calibri" w:hAnsi="Times New Roman" w:cs="Times New Roman"/>
          <w:sz w:val="24"/>
          <w:szCs w:val="24"/>
          <w:lang w:val="ru-RU" w:eastAsia="ru-RU"/>
        </w:rPr>
        <w:t>узлах</w:t>
      </w:r>
      <w:proofErr w:type="gramEnd"/>
      <w:r w:rsidRPr="00297D76">
        <w:rPr>
          <w:rFonts w:ascii="Times New Roman" w:eastAsia="Calibri" w:hAnsi="Times New Roman" w:cs="Times New Roman"/>
          <w:sz w:val="24"/>
          <w:szCs w:val="24"/>
          <w:lang w:val="ru-RU" w:eastAsia="ru-RU"/>
        </w:rPr>
        <w:t xml:space="preserve"> (спинальных ганглиях) задних корешков</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передних рогах</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боковых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Чувствительные (афферентные) нейроны рефлекторных дуг спинного мозга переключаются на вставочные нейроны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спинномозговых </w:t>
      </w:r>
      <w:proofErr w:type="gramStart"/>
      <w:r w:rsidRPr="00297D76">
        <w:rPr>
          <w:rFonts w:ascii="Times New Roman" w:eastAsia="Calibri" w:hAnsi="Times New Roman" w:cs="Times New Roman"/>
          <w:sz w:val="24"/>
          <w:szCs w:val="24"/>
          <w:lang w:val="ru-RU" w:eastAsia="ru-RU"/>
        </w:rPr>
        <w:t>узлах</w:t>
      </w:r>
      <w:proofErr w:type="gramEnd"/>
      <w:r w:rsidRPr="00297D76">
        <w:rPr>
          <w:rFonts w:ascii="Times New Roman" w:eastAsia="Calibri" w:hAnsi="Times New Roman" w:cs="Times New Roman"/>
          <w:sz w:val="24"/>
          <w:szCs w:val="24"/>
          <w:lang w:val="ru-RU" w:eastAsia="ru-RU"/>
        </w:rPr>
        <w:t xml:space="preserve"> (спинальных ганглиях) задних корешков</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задних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передних рогах</w:t>
      </w:r>
    </w:p>
    <w:p w:rsidR="00297D76" w:rsidRPr="00297D76" w:rsidRDefault="00297D76" w:rsidP="00297D76">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боковых </w:t>
      </w:r>
      <w:proofErr w:type="gramStart"/>
      <w:r w:rsidRPr="00297D76">
        <w:rPr>
          <w:rFonts w:ascii="Times New Roman" w:eastAsia="Calibri" w:hAnsi="Times New Roman" w:cs="Times New Roman"/>
          <w:sz w:val="24"/>
          <w:szCs w:val="24"/>
          <w:lang w:val="ru-RU" w:eastAsia="ru-RU"/>
        </w:rPr>
        <w:t>рогах</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передних канатиках белого вещества спинного мозга проходят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преимущественно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 и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чувствительные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боковых канатиках белого вещества спинного мозга проходят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преимущественно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 и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чувствительные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задних канатиках белого вещества спинного мозга проходят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преимущественно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 и 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чувствительные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Тонкий пучок (пучок Голля) проводит импульсы чувствительности: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тактильной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температурной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Клиновидный пучок (пучок </w:t>
      </w:r>
      <w:proofErr w:type="spellStart"/>
      <w:r w:rsidRPr="00297D76">
        <w:rPr>
          <w:rFonts w:ascii="Times New Roman" w:eastAsia="Calibri" w:hAnsi="Times New Roman" w:cs="Times New Roman"/>
          <w:sz w:val="24"/>
          <w:szCs w:val="24"/>
          <w:lang w:val="ru-RU" w:eastAsia="ru-RU"/>
        </w:rPr>
        <w:t>Бурдаха</w:t>
      </w:r>
      <w:proofErr w:type="spellEnd"/>
      <w:r w:rsidRPr="00297D76">
        <w:rPr>
          <w:rFonts w:ascii="Times New Roman" w:eastAsia="Calibri" w:hAnsi="Times New Roman" w:cs="Times New Roman"/>
          <w:sz w:val="24"/>
          <w:szCs w:val="24"/>
          <w:lang w:val="ru-RU" w:eastAsia="ru-RU"/>
        </w:rPr>
        <w:t>) проводит импульсы чувствительности: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тактильной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температурной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проприоцептивной</w:t>
      </w:r>
      <w:proofErr w:type="spellEnd"/>
      <w:r w:rsidRPr="00297D76">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Проводят импульсы, вызывающие произвольные (сознательные) движения проводящие пути: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преддверно-спинномозговой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оливо-спинномозговой</w:t>
      </w:r>
      <w:proofErr w:type="spellEnd"/>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передний и боковой </w:t>
      </w:r>
      <w:proofErr w:type="gramStart"/>
      <w:r w:rsidRPr="00297D76">
        <w:rPr>
          <w:rFonts w:ascii="Times New Roman" w:eastAsia="Calibri" w:hAnsi="Times New Roman" w:cs="Times New Roman"/>
          <w:sz w:val="24"/>
          <w:szCs w:val="24"/>
          <w:lang w:val="ru-RU" w:eastAsia="ru-RU"/>
        </w:rPr>
        <w:t>корково-спинномозговые</w:t>
      </w:r>
      <w:proofErr w:type="gramEnd"/>
      <w:r w:rsidRPr="00297D76">
        <w:rPr>
          <w:rFonts w:ascii="Times New Roman" w:eastAsia="Calibri" w:hAnsi="Times New Roman" w:cs="Times New Roman"/>
          <w:sz w:val="24"/>
          <w:szCs w:val="24"/>
          <w:lang w:val="ru-RU" w:eastAsia="ru-RU"/>
        </w:rPr>
        <w:t xml:space="preserve"> (пирамидные)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только передний корково-спинномозговой (пирамидный)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От спинного мозга отходит … спинномозговых нервов.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12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31 пара</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38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8 пар</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Задний корешок спинномозгового нерва по функции: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двигательный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смешанный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Передний корешок спинномозгового нерва по функции: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двигательный</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смешанный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Шейных спинномозговых нервов: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12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5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8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 пара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Грудных спинномозговых нервов:</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12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5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8 пар</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1 пара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Спинномозговые нервы по функции:</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чувствительные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двигательные</w:t>
      </w:r>
    </w:p>
    <w:p w:rsidR="00297D76" w:rsidRPr="00297D76" w:rsidRDefault="00297D76" w:rsidP="00297D76">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смешанные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продолговатого (частично) и заднего мозга является</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IV</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Верхний угол ромбовидной ямки переходит </w:t>
      </w:r>
      <w:proofErr w:type="gramStart"/>
      <w:r w:rsidRPr="00297D76">
        <w:rPr>
          <w:rFonts w:ascii="Times New Roman" w:eastAsia="Calibri" w:hAnsi="Times New Roman" w:cs="Times New Roman"/>
          <w:sz w:val="24"/>
          <w:szCs w:val="24"/>
          <w:lang w:val="ru-RU" w:eastAsia="ru-RU"/>
        </w:rPr>
        <w:t>в</w:t>
      </w:r>
      <w:proofErr w:type="gramEnd"/>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спинномозговой канал</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подпаутинное</w:t>
      </w:r>
      <w:proofErr w:type="spellEnd"/>
      <w:r w:rsidRPr="00297D76">
        <w:rPr>
          <w:rFonts w:ascii="Times New Roman" w:eastAsia="Calibri" w:hAnsi="Times New Roman" w:cs="Times New Roman"/>
          <w:sz w:val="24"/>
          <w:szCs w:val="24"/>
          <w:lang w:val="ru-RU" w:eastAsia="ru-RU"/>
        </w:rPr>
        <w:t xml:space="preserve"> пространство</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Нижний угол ромбовидной ямки переходит </w:t>
      </w:r>
      <w:proofErr w:type="gramStart"/>
      <w:r w:rsidRPr="00297D76">
        <w:rPr>
          <w:rFonts w:ascii="Times New Roman" w:eastAsia="Calibri" w:hAnsi="Times New Roman" w:cs="Times New Roman"/>
          <w:sz w:val="24"/>
          <w:szCs w:val="24"/>
          <w:lang w:val="ru-RU" w:eastAsia="ru-RU"/>
        </w:rPr>
        <w:t>в</w:t>
      </w:r>
      <w:proofErr w:type="gramEnd"/>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спинномозговой канал</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подпаутинное</w:t>
      </w:r>
      <w:proofErr w:type="spellEnd"/>
      <w:r w:rsidRPr="00297D76">
        <w:rPr>
          <w:rFonts w:ascii="Times New Roman" w:eastAsia="Calibri" w:hAnsi="Times New Roman" w:cs="Times New Roman"/>
          <w:sz w:val="24"/>
          <w:szCs w:val="24"/>
          <w:lang w:val="ru-RU" w:eastAsia="ru-RU"/>
        </w:rPr>
        <w:t xml:space="preserve"> пространство</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Подкорковые центры зрения располагаются в … структуре среднего мозга:  </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красное ядро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верхние холмики четверохолмия</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черное вещество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нижние холмики четверохолмия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Подкорковые центры слуха располагаются в … структуре среднего мозга:  </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красное ядро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верхние холмики четверохолмия</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черное вещество</w:t>
      </w:r>
    </w:p>
    <w:p w:rsidR="00297D76" w:rsidRPr="00297D76" w:rsidRDefault="00297D76" w:rsidP="00297D76">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нижние холмики четверохолмия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среднего мозга является</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IV</w:t>
      </w:r>
      <w:r w:rsidRPr="00297D76">
        <w:rPr>
          <w:rFonts w:ascii="Times New Roman" w:eastAsia="Calibri" w:hAnsi="Times New Roman" w:cs="Times New Roman"/>
          <w:sz w:val="24"/>
          <w:szCs w:val="24"/>
          <w:lang w:val="ru-RU" w:eastAsia="ru-RU"/>
        </w:rPr>
        <w:t xml:space="preserve"> желудочек</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центральный канал</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составе мозжечка имеются следующие доли за исключением:</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передней</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клочково-узелковой</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 продолговатого мозга выходят черепные нервы:</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IV</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V, VI, VII, VIII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IX</w:t>
      </w:r>
      <w:r w:rsidRPr="00297D76">
        <w:rPr>
          <w:rFonts w:ascii="Times New Roman" w:eastAsia="Calibri" w:hAnsi="Times New Roman" w:cs="Times New Roman"/>
          <w:sz w:val="24"/>
          <w:szCs w:val="24"/>
          <w:lang w:val="ru-RU" w:eastAsia="ru-RU"/>
        </w:rPr>
        <w:t>, Х,</w:t>
      </w:r>
      <w:r w:rsidRPr="00297D76">
        <w:rPr>
          <w:rFonts w:ascii="Times New Roman" w:eastAsia="Calibri" w:hAnsi="Times New Roman" w:cs="Times New Roman"/>
          <w:sz w:val="24"/>
          <w:szCs w:val="24"/>
          <w:lang w:eastAsia="ru-RU"/>
        </w:rPr>
        <w:t xml:space="preserve"> XI</w:t>
      </w:r>
      <w:r w:rsidRPr="00297D76">
        <w:rPr>
          <w:rFonts w:ascii="Times New Roman" w:eastAsia="Calibri" w:hAnsi="Times New Roman" w:cs="Times New Roman"/>
          <w:sz w:val="24"/>
          <w:szCs w:val="24"/>
          <w:lang w:val="ru-RU" w:eastAsia="ru-RU"/>
        </w:rPr>
        <w:t>,</w:t>
      </w:r>
      <w:r w:rsidRPr="00297D76">
        <w:rPr>
          <w:rFonts w:ascii="Times New Roman" w:eastAsia="Calibri" w:hAnsi="Times New Roman" w:cs="Times New Roman"/>
          <w:sz w:val="24"/>
          <w:szCs w:val="24"/>
          <w:lang w:eastAsia="ru-RU"/>
        </w:rPr>
        <w:t xml:space="preserve">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Из </w:t>
      </w:r>
      <w:proofErr w:type="spellStart"/>
      <w:r w:rsidRPr="00297D76">
        <w:rPr>
          <w:rFonts w:ascii="Times New Roman" w:eastAsia="Calibri" w:hAnsi="Times New Roman" w:cs="Times New Roman"/>
          <w:sz w:val="24"/>
          <w:szCs w:val="24"/>
          <w:lang w:val="ru-RU" w:eastAsia="ru-RU"/>
        </w:rPr>
        <w:t>варолиева</w:t>
      </w:r>
      <w:proofErr w:type="spellEnd"/>
      <w:r w:rsidRPr="00297D76">
        <w:rPr>
          <w:rFonts w:ascii="Times New Roman" w:eastAsia="Calibri" w:hAnsi="Times New Roman" w:cs="Times New Roman"/>
          <w:sz w:val="24"/>
          <w:szCs w:val="24"/>
          <w:lang w:val="ru-RU" w:eastAsia="ru-RU"/>
        </w:rPr>
        <w:t xml:space="preserve"> моста выходят черепные нервы:</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IV</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V, VI, VII, VIII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IX</w:t>
      </w:r>
      <w:r w:rsidRPr="00297D76">
        <w:rPr>
          <w:rFonts w:ascii="Times New Roman" w:eastAsia="Calibri" w:hAnsi="Times New Roman" w:cs="Times New Roman"/>
          <w:sz w:val="24"/>
          <w:szCs w:val="24"/>
          <w:lang w:val="ru-RU" w:eastAsia="ru-RU"/>
        </w:rPr>
        <w:t>, Х,</w:t>
      </w:r>
      <w:r w:rsidRPr="00297D76">
        <w:rPr>
          <w:rFonts w:ascii="Times New Roman" w:eastAsia="Calibri" w:hAnsi="Times New Roman" w:cs="Times New Roman"/>
          <w:sz w:val="24"/>
          <w:szCs w:val="24"/>
          <w:lang w:eastAsia="ru-RU"/>
        </w:rPr>
        <w:t xml:space="preserve"> XI</w:t>
      </w:r>
      <w:r w:rsidRPr="00297D76">
        <w:rPr>
          <w:rFonts w:ascii="Times New Roman" w:eastAsia="Calibri" w:hAnsi="Times New Roman" w:cs="Times New Roman"/>
          <w:sz w:val="24"/>
          <w:szCs w:val="24"/>
          <w:lang w:val="ru-RU" w:eastAsia="ru-RU"/>
        </w:rPr>
        <w:t>,</w:t>
      </w:r>
      <w:r w:rsidRPr="00297D76">
        <w:rPr>
          <w:rFonts w:ascii="Times New Roman" w:eastAsia="Calibri" w:hAnsi="Times New Roman" w:cs="Times New Roman"/>
          <w:sz w:val="24"/>
          <w:szCs w:val="24"/>
          <w:lang w:eastAsia="ru-RU"/>
        </w:rPr>
        <w:t xml:space="preserve">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Из структур среднего мозга выходят черепные нервы:</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IV</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V, VI, VII, VIII</w:t>
      </w:r>
    </w:p>
    <w:p w:rsidR="00297D76" w:rsidRPr="00297D76" w:rsidRDefault="00297D76" w:rsidP="00297D76">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IX</w:t>
      </w:r>
      <w:r w:rsidRPr="00297D76">
        <w:rPr>
          <w:rFonts w:ascii="Times New Roman" w:eastAsia="Calibri" w:hAnsi="Times New Roman" w:cs="Times New Roman"/>
          <w:sz w:val="24"/>
          <w:szCs w:val="24"/>
          <w:lang w:val="ru-RU" w:eastAsia="ru-RU"/>
        </w:rPr>
        <w:t>, Х,</w:t>
      </w:r>
      <w:r w:rsidRPr="00297D76">
        <w:rPr>
          <w:rFonts w:ascii="Times New Roman" w:eastAsia="Calibri" w:hAnsi="Times New Roman" w:cs="Times New Roman"/>
          <w:sz w:val="24"/>
          <w:szCs w:val="24"/>
          <w:lang w:eastAsia="ru-RU"/>
        </w:rPr>
        <w:t xml:space="preserve"> XI</w:t>
      </w:r>
      <w:r w:rsidRPr="00297D76">
        <w:rPr>
          <w:rFonts w:ascii="Times New Roman" w:eastAsia="Calibri" w:hAnsi="Times New Roman" w:cs="Times New Roman"/>
          <w:sz w:val="24"/>
          <w:szCs w:val="24"/>
          <w:lang w:val="ru-RU" w:eastAsia="ru-RU"/>
        </w:rPr>
        <w:t>,</w:t>
      </w:r>
      <w:r w:rsidRPr="00297D76">
        <w:rPr>
          <w:rFonts w:ascii="Times New Roman" w:eastAsia="Calibri" w:hAnsi="Times New Roman" w:cs="Times New Roman"/>
          <w:sz w:val="24"/>
          <w:szCs w:val="24"/>
          <w:lang w:eastAsia="ru-RU"/>
        </w:rPr>
        <w:t xml:space="preserve">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верхнем треугольнике ромбовидной ямки локализованы ядра черепных нервов</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I, II, III, IV</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 VI, VII, VIII</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VII, VIII, IX, X</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IX, X, XI, 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нижнем треугольнике ромбовидной ямки локализованы ядра черепных нервов</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I, II, III, IV</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 VI, VII, VIII</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297D76">
        <w:rPr>
          <w:rFonts w:ascii="Times New Roman" w:eastAsia="Times New Roman" w:hAnsi="Times New Roman" w:cs="Times New Roman"/>
          <w:sz w:val="24"/>
          <w:szCs w:val="24"/>
          <w:lang w:eastAsia="ru-RU"/>
        </w:rPr>
        <w:t>VII, VIII, IX, X</w:t>
      </w:r>
    </w:p>
    <w:p w:rsidR="00297D76" w:rsidRPr="00297D76" w:rsidRDefault="00297D76" w:rsidP="00297D76">
      <w:pPr>
        <w:numPr>
          <w:ilvl w:val="0"/>
          <w:numId w:val="23"/>
        </w:numPr>
        <w:suppressAutoHyphens/>
        <w:spacing w:after="0" w:line="240" w:lineRule="auto"/>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eastAsia="ru-RU"/>
        </w:rPr>
        <w:t>IX</w:t>
      </w:r>
      <w:r w:rsidRPr="00297D76">
        <w:rPr>
          <w:rFonts w:ascii="Times New Roman" w:eastAsia="Times New Roman" w:hAnsi="Times New Roman" w:cs="Times New Roman"/>
          <w:sz w:val="24"/>
          <w:szCs w:val="24"/>
          <w:lang w:val="ru-RU" w:eastAsia="ru-RU"/>
        </w:rPr>
        <w:t xml:space="preserve">, </w:t>
      </w:r>
      <w:r w:rsidRPr="00297D76">
        <w:rPr>
          <w:rFonts w:ascii="Times New Roman" w:eastAsia="Times New Roman" w:hAnsi="Times New Roman" w:cs="Times New Roman"/>
          <w:sz w:val="24"/>
          <w:szCs w:val="24"/>
          <w:lang w:eastAsia="ru-RU"/>
        </w:rPr>
        <w:t>X</w:t>
      </w:r>
      <w:r w:rsidRPr="00297D76">
        <w:rPr>
          <w:rFonts w:ascii="Times New Roman" w:eastAsia="Times New Roman" w:hAnsi="Times New Roman" w:cs="Times New Roman"/>
          <w:sz w:val="24"/>
          <w:szCs w:val="24"/>
          <w:lang w:val="ru-RU" w:eastAsia="ru-RU"/>
        </w:rPr>
        <w:t xml:space="preserve">, </w:t>
      </w:r>
      <w:r w:rsidRPr="00297D76">
        <w:rPr>
          <w:rFonts w:ascii="Times New Roman" w:eastAsia="Times New Roman" w:hAnsi="Times New Roman" w:cs="Times New Roman"/>
          <w:sz w:val="24"/>
          <w:szCs w:val="24"/>
          <w:lang w:eastAsia="ru-RU"/>
        </w:rPr>
        <w:t>XI</w:t>
      </w:r>
      <w:r w:rsidRPr="00297D76">
        <w:rPr>
          <w:rFonts w:ascii="Times New Roman" w:eastAsia="Times New Roman" w:hAnsi="Times New Roman" w:cs="Times New Roman"/>
          <w:sz w:val="24"/>
          <w:szCs w:val="24"/>
          <w:lang w:val="ru-RU" w:eastAsia="ru-RU"/>
        </w:rPr>
        <w:t xml:space="preserve">, </w:t>
      </w:r>
      <w:r w:rsidRPr="00297D76">
        <w:rPr>
          <w:rFonts w:ascii="Times New Roman" w:eastAsia="Times New Roman" w:hAnsi="Times New Roman" w:cs="Times New Roman"/>
          <w:sz w:val="24"/>
          <w:szCs w:val="24"/>
          <w:lang w:eastAsia="ru-RU"/>
        </w:rPr>
        <w:t>XII</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Основным местом переключения афферентных путей в промежуточном мозге является: </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таламус</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гипоталамус</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эпиталамус</w:t>
      </w:r>
      <w:proofErr w:type="spellEnd"/>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метаталамус</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Высшим вегетативным центром в промежуточном мозге является: </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таламус</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гипоталамус</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эпиталамус</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метаталамус</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промежуточного мозга является (являются):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r w:rsidRPr="00297D76">
        <w:rPr>
          <w:rFonts w:ascii="Times New Roman" w:eastAsia="Calibri" w:hAnsi="Times New Roman" w:cs="Times New Roman"/>
          <w:sz w:val="24"/>
          <w:szCs w:val="24"/>
          <w:lang w:val="ru-RU" w:eastAsia="ru-RU"/>
        </w:rPr>
        <w:t xml:space="preserve"> латеральные желудочки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lastRenderedPageBreak/>
        <w:t>IV</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функциональном отношении различают ядра таламуса: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вентролатеральные и медиальные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специфические и неспецифические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медиальные и задние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вентролатеральные и неспецифические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 зрительной рецепцией связаны … коленчатые тела.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латеральные (наружные)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медиальные (внутренние)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 слуховой рецепцией связаны … коленчатые тела.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латеральные (наружные)</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медиальные (внутренние)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Центры, координирующие активность симпатической части автономной нервной системы расположены в … группе ядер гипоталамуса.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Центры, координирующие активность парасимпатической части автономной нервной системы расположены в … группе ядер гипоталамуса.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состав каждого полушария конечного мозга входят все перечисленные структуры за исключением:</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кора мозга</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эпифиз</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обонятельный мозг</w:t>
      </w:r>
    </w:p>
    <w:p w:rsidR="00297D76" w:rsidRPr="00297D76" w:rsidRDefault="00297D76" w:rsidP="00297D76">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базальные ядра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Самой большой спайкой мозга является: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спайка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задняя спайка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мозолистое тело</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спайка свода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Полостью конечного мозга является (являются):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w:t>
      </w:r>
      <w:r w:rsidRPr="00297D76">
        <w:rPr>
          <w:rFonts w:ascii="Times New Roman" w:eastAsia="Calibri" w:hAnsi="Times New Roman" w:cs="Times New Roman"/>
          <w:sz w:val="24"/>
          <w:szCs w:val="24"/>
          <w:lang w:val="ru-RU" w:eastAsia="ru-RU"/>
        </w:rPr>
        <w:t xml:space="preserve"> и </w:t>
      </w:r>
      <w:r w:rsidRPr="00297D76">
        <w:rPr>
          <w:rFonts w:ascii="Times New Roman" w:eastAsia="Calibri" w:hAnsi="Times New Roman" w:cs="Times New Roman"/>
          <w:sz w:val="24"/>
          <w:szCs w:val="24"/>
          <w:lang w:eastAsia="ru-RU"/>
        </w:rPr>
        <w:t>II</w:t>
      </w:r>
      <w:r w:rsidRPr="00297D76">
        <w:rPr>
          <w:rFonts w:ascii="Times New Roman" w:eastAsia="Calibri" w:hAnsi="Times New Roman" w:cs="Times New Roman"/>
          <w:sz w:val="24"/>
          <w:szCs w:val="24"/>
          <w:lang w:val="ru-RU" w:eastAsia="ru-RU"/>
        </w:rPr>
        <w:t xml:space="preserve"> латеральные желудочки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III</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eastAsia="ru-RU"/>
        </w:rPr>
        <w:t>IV</w:t>
      </w:r>
      <w:r w:rsidRPr="00297D76">
        <w:rPr>
          <w:rFonts w:ascii="Times New Roman" w:eastAsia="Calibri" w:hAnsi="Times New Roman" w:cs="Times New Roman"/>
          <w:sz w:val="24"/>
          <w:szCs w:val="24"/>
          <w:lang w:val="ru-RU" w:eastAsia="ru-RU"/>
        </w:rPr>
        <w:t xml:space="preserve"> желудочек мозга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Сильвиев</w:t>
      </w:r>
      <w:proofErr w:type="spellEnd"/>
      <w:r w:rsidRPr="00297D76">
        <w:rPr>
          <w:rFonts w:ascii="Times New Roman" w:eastAsia="Calibri" w:hAnsi="Times New Roman" w:cs="Times New Roman"/>
          <w:sz w:val="24"/>
          <w:szCs w:val="24"/>
          <w:lang w:val="ru-RU" w:eastAsia="ru-RU"/>
        </w:rPr>
        <w:t xml:space="preserve"> водопровод</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Лобную и теменную доли на верхнелатеральной (дорсолатеральной) поверхности полушарий конечного мозга разделяет … борозда.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теменно-затылочная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боковая (</w:t>
      </w:r>
      <w:proofErr w:type="spellStart"/>
      <w:r w:rsidRPr="00297D76">
        <w:rPr>
          <w:rFonts w:ascii="Times New Roman" w:eastAsia="Calibri" w:hAnsi="Times New Roman" w:cs="Times New Roman"/>
          <w:sz w:val="24"/>
          <w:szCs w:val="24"/>
          <w:lang w:val="ru-RU" w:eastAsia="ru-RU"/>
        </w:rPr>
        <w:t>сильвиева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центральная (</w:t>
      </w:r>
      <w:proofErr w:type="spellStart"/>
      <w:r w:rsidRPr="00297D76">
        <w:rPr>
          <w:rFonts w:ascii="Times New Roman" w:eastAsia="Calibri" w:hAnsi="Times New Roman" w:cs="Times New Roman"/>
          <w:sz w:val="24"/>
          <w:szCs w:val="24"/>
          <w:lang w:val="ru-RU" w:eastAsia="ru-RU"/>
        </w:rPr>
        <w:t>роландова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шпорная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Лобную и височную доли на верхнелатеральной (дорсолатеральной) поверхности полушарий конечного мозга разделяет … борозда.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теменно-затылочная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боковая (</w:t>
      </w:r>
      <w:proofErr w:type="spellStart"/>
      <w:r w:rsidRPr="00297D76">
        <w:rPr>
          <w:rFonts w:ascii="Times New Roman" w:eastAsia="Calibri" w:hAnsi="Times New Roman" w:cs="Times New Roman"/>
          <w:sz w:val="24"/>
          <w:szCs w:val="24"/>
          <w:lang w:val="ru-RU" w:eastAsia="ru-RU"/>
        </w:rPr>
        <w:t>сильвиева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центральная (</w:t>
      </w:r>
      <w:proofErr w:type="spellStart"/>
      <w:r w:rsidRPr="00297D76">
        <w:rPr>
          <w:rFonts w:ascii="Times New Roman" w:eastAsia="Calibri" w:hAnsi="Times New Roman" w:cs="Times New Roman"/>
          <w:sz w:val="24"/>
          <w:szCs w:val="24"/>
          <w:lang w:val="ru-RU" w:eastAsia="ru-RU"/>
        </w:rPr>
        <w:t>роландова</w:t>
      </w:r>
      <w:proofErr w:type="spell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шпорная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Корковое ядро двигательного анализатора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средней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Корковый центр анализатора общей чувствительности (соматосенсорная кора)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 и верхней теменной дольки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средней лобной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Речедвигательный</w:t>
      </w:r>
      <w:proofErr w:type="spellEnd"/>
      <w:r w:rsidRPr="00297D76">
        <w:rPr>
          <w:rFonts w:ascii="Times New Roman" w:eastAsia="Calibri" w:hAnsi="Times New Roman" w:cs="Times New Roman"/>
          <w:sz w:val="24"/>
          <w:szCs w:val="24"/>
          <w:lang w:val="ru-RU" w:eastAsia="ru-RU"/>
        </w:rPr>
        <w:t xml:space="preserve"> центр (центр </w:t>
      </w:r>
      <w:proofErr w:type="spellStart"/>
      <w:r w:rsidRPr="00297D76">
        <w:rPr>
          <w:rFonts w:ascii="Times New Roman" w:eastAsia="Calibri" w:hAnsi="Times New Roman" w:cs="Times New Roman"/>
          <w:sz w:val="24"/>
          <w:szCs w:val="24"/>
          <w:lang w:val="ru-RU" w:eastAsia="ru-RU"/>
        </w:rPr>
        <w:t>Брока</w:t>
      </w:r>
      <w:proofErr w:type="spellEnd"/>
      <w:r w:rsidRPr="00297D76">
        <w:rPr>
          <w:rFonts w:ascii="Times New Roman" w:eastAsia="Calibri" w:hAnsi="Times New Roman" w:cs="Times New Roman"/>
          <w:sz w:val="24"/>
          <w:szCs w:val="24"/>
          <w:lang w:val="ru-RU" w:eastAsia="ru-RU"/>
        </w:rPr>
        <w:t>)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средней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Слуховой центр речи (центр Вернике)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средней и нижней височных извилин</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задней трети верхней височной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Передняя ассоциативная зона коры находится в области:</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предцентральной</w:t>
      </w:r>
      <w:proofErr w:type="spellEnd"/>
      <w:r w:rsidRPr="00297D76">
        <w:rPr>
          <w:rFonts w:ascii="Times New Roman" w:eastAsia="Calibri" w:hAnsi="Times New Roman" w:cs="Times New Roman"/>
          <w:sz w:val="24"/>
          <w:szCs w:val="24"/>
          <w:lang w:val="ru-RU" w:eastAsia="ru-RU"/>
        </w:rPr>
        <w:t xml:space="preserve"> (передней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постцентральной (задней центральной)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триангулярной</w:t>
      </w:r>
      <w:proofErr w:type="spellEnd"/>
      <w:r w:rsidRPr="00297D76">
        <w:rPr>
          <w:rFonts w:ascii="Times New Roman" w:eastAsia="Calibri" w:hAnsi="Times New Roman" w:cs="Times New Roman"/>
          <w:sz w:val="24"/>
          <w:szCs w:val="24"/>
          <w:lang w:val="ru-RU" w:eastAsia="ru-RU"/>
        </w:rPr>
        <w:t xml:space="preserve"> части и покрышки нижней лобной извилины</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области передней и средней трети верхней, средней и частично нижней лобных извилин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 между собой различные области коры в пределах одного полушария … волокна.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ассоциативные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комиссуральные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Соединяют между собой области коры правого и левого полушарий … волокна.</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эфферентные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ассоциативные</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комиссуральные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Тактильной сенсорной модальности (прикосновения) соответствует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r w:rsidRPr="00297D76">
        <w:rPr>
          <w:rFonts w:ascii="Times New Roman" w:eastAsia="Calibri" w:hAnsi="Times New Roman" w:cs="Times New Roman"/>
          <w:sz w:val="24"/>
          <w:szCs w:val="24"/>
          <w:lang w:val="ru-RU" w:eastAsia="ru-RU"/>
        </w:rPr>
        <w:t xml:space="preserve"> и 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Болевой (</w:t>
      </w:r>
      <w:proofErr w:type="spellStart"/>
      <w:r w:rsidRPr="00297D76">
        <w:rPr>
          <w:rFonts w:ascii="Times New Roman" w:eastAsia="Calibri" w:hAnsi="Times New Roman" w:cs="Times New Roman"/>
          <w:sz w:val="24"/>
          <w:szCs w:val="24"/>
          <w:lang w:val="ru-RU" w:eastAsia="ru-RU"/>
        </w:rPr>
        <w:t>ноцицептивной</w:t>
      </w:r>
      <w:proofErr w:type="spellEnd"/>
      <w:r w:rsidRPr="00297D76">
        <w:rPr>
          <w:rFonts w:ascii="Times New Roman" w:eastAsia="Calibri" w:hAnsi="Times New Roman" w:cs="Times New Roman"/>
          <w:sz w:val="24"/>
          <w:szCs w:val="24"/>
          <w:lang w:val="ru-RU" w:eastAsia="ru-RU"/>
        </w:rPr>
        <w:t>) сенсорной модальности соответствует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r w:rsidRPr="00297D76">
        <w:rPr>
          <w:rFonts w:ascii="Times New Roman" w:eastAsia="Calibri" w:hAnsi="Times New Roman" w:cs="Times New Roman"/>
          <w:sz w:val="24"/>
          <w:szCs w:val="24"/>
          <w:lang w:val="ru-RU" w:eastAsia="ru-RU"/>
        </w:rPr>
        <w:t xml:space="preserve"> и 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Восприятие холода обеспечивают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Восприятие тепла обеспечивают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колбы </w:t>
      </w:r>
      <w:proofErr w:type="spellStart"/>
      <w:r w:rsidRPr="00297D76">
        <w:rPr>
          <w:rFonts w:ascii="Times New Roman" w:eastAsia="Calibri" w:hAnsi="Times New Roman" w:cs="Times New Roman"/>
          <w:sz w:val="24"/>
          <w:szCs w:val="24"/>
          <w:lang w:val="ru-RU" w:eastAsia="ru-RU"/>
        </w:rPr>
        <w:t>Краузе</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Восприятие давления обеспечивают ти</w:t>
      </w:r>
      <w:proofErr w:type="gramStart"/>
      <w:r w:rsidRPr="00297D76">
        <w:rPr>
          <w:rFonts w:ascii="Times New Roman" w:eastAsia="Calibri" w:hAnsi="Times New Roman" w:cs="Times New Roman"/>
          <w:sz w:val="24"/>
          <w:szCs w:val="24"/>
          <w:lang w:val="ru-RU" w:eastAsia="ru-RU"/>
        </w:rPr>
        <w:t>п(</w:t>
      </w:r>
      <w:proofErr w:type="gramEnd"/>
      <w:r w:rsidRPr="00297D76">
        <w:rPr>
          <w:rFonts w:ascii="Times New Roman" w:eastAsia="Calibri" w:hAnsi="Times New Roman" w:cs="Times New Roman"/>
          <w:sz w:val="24"/>
          <w:szCs w:val="24"/>
          <w:lang w:val="ru-RU" w:eastAsia="ru-RU"/>
        </w:rPr>
        <w:t>ы) нервного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Меркеля</w:t>
      </w:r>
      <w:proofErr w:type="spellEnd"/>
      <w:r w:rsidRPr="00297D76">
        <w:rPr>
          <w:rFonts w:ascii="Times New Roman" w:eastAsia="Calibri" w:hAnsi="Times New Roman" w:cs="Times New Roman"/>
          <w:sz w:val="24"/>
          <w:szCs w:val="24"/>
          <w:lang w:val="ru-RU" w:eastAsia="ru-RU"/>
        </w:rPr>
        <w:t xml:space="preserve"> и тельца </w:t>
      </w:r>
      <w:proofErr w:type="spellStart"/>
      <w:r w:rsidRPr="00297D76">
        <w:rPr>
          <w:rFonts w:ascii="Times New Roman" w:eastAsia="Calibri" w:hAnsi="Times New Roman" w:cs="Times New Roman"/>
          <w:sz w:val="24"/>
          <w:szCs w:val="24"/>
          <w:lang w:val="ru-RU" w:eastAsia="ru-RU"/>
        </w:rPr>
        <w:t>Мейснера</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свободные нервные окончания</w:t>
      </w:r>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Пачини</w:t>
      </w:r>
      <w:proofErr w:type="spellEnd"/>
    </w:p>
    <w:p w:rsidR="00297D76" w:rsidRPr="00297D76" w:rsidRDefault="00297D76" w:rsidP="00297D76">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тельца </w:t>
      </w:r>
      <w:proofErr w:type="spellStart"/>
      <w:r w:rsidRPr="00297D76">
        <w:rPr>
          <w:rFonts w:ascii="Times New Roman" w:eastAsia="Calibri" w:hAnsi="Times New Roman" w:cs="Times New Roman"/>
          <w:sz w:val="24"/>
          <w:szCs w:val="24"/>
          <w:lang w:val="ru-RU" w:eastAsia="ru-RU"/>
        </w:rPr>
        <w:t>Руффини</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Первыми нейронами проводящего пути зрительного анализатора являются: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lastRenderedPageBreak/>
        <w:t>ганглиозные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биполярные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Вторыми нейронами проводящего пути зрительного анализатора являются: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ганглиозные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биполярные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Третьими нейронами проводящего пути зрительного анализатора являются: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ганглиозные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биполярные клетки сетчатой оболочки глаза</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Первые нейроны проводящего пути слухового анализатора расположены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дорсальном</w:t>
      </w:r>
      <w:proofErr w:type="gramEnd"/>
      <w:r w:rsidRPr="00297D76">
        <w:rPr>
          <w:rFonts w:ascii="Times New Roman" w:eastAsia="Calibri" w:hAnsi="Times New Roman" w:cs="Times New Roman"/>
          <w:sz w:val="24"/>
          <w:szCs w:val="24"/>
          <w:lang w:val="ru-RU" w:eastAsia="ru-RU"/>
        </w:rPr>
        <w:t xml:space="preserve"> и вентральном улитковых ядрах</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спиральном </w:t>
      </w:r>
      <w:proofErr w:type="gramStart"/>
      <w:r w:rsidRPr="00297D76">
        <w:rPr>
          <w:rFonts w:ascii="Times New Roman" w:eastAsia="Calibri" w:hAnsi="Times New Roman" w:cs="Times New Roman"/>
          <w:sz w:val="24"/>
          <w:szCs w:val="24"/>
          <w:lang w:val="ru-RU" w:eastAsia="ru-RU"/>
        </w:rPr>
        <w:t>узле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Вторые нейроны проводящего пути слухового анализатора расположены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дорсальном</w:t>
      </w:r>
      <w:proofErr w:type="gramEnd"/>
      <w:r w:rsidRPr="00297D76">
        <w:rPr>
          <w:rFonts w:ascii="Times New Roman" w:eastAsia="Calibri" w:hAnsi="Times New Roman" w:cs="Times New Roman"/>
          <w:sz w:val="24"/>
          <w:szCs w:val="24"/>
          <w:lang w:val="ru-RU" w:eastAsia="ru-RU"/>
        </w:rPr>
        <w:t xml:space="preserve"> и вентральном улитковых ядрах</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спиральном </w:t>
      </w:r>
      <w:proofErr w:type="gramStart"/>
      <w:r w:rsidRPr="00297D76">
        <w:rPr>
          <w:rFonts w:ascii="Times New Roman" w:eastAsia="Calibri" w:hAnsi="Times New Roman" w:cs="Times New Roman"/>
          <w:sz w:val="24"/>
          <w:szCs w:val="24"/>
          <w:lang w:val="ru-RU" w:eastAsia="ru-RU"/>
        </w:rPr>
        <w:t>узле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Третьи нейроны проводящего пути слухового анализатора расположены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 xml:space="preserve">: </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дорсальном</w:t>
      </w:r>
      <w:proofErr w:type="gramEnd"/>
      <w:r w:rsidRPr="00297D76">
        <w:rPr>
          <w:rFonts w:ascii="Times New Roman" w:eastAsia="Calibri" w:hAnsi="Times New Roman" w:cs="Times New Roman"/>
          <w:sz w:val="24"/>
          <w:szCs w:val="24"/>
          <w:lang w:val="ru-RU" w:eastAsia="ru-RU"/>
        </w:rPr>
        <w:t xml:space="preserve"> и вентральном улитковых ядрах</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спиральном </w:t>
      </w:r>
      <w:proofErr w:type="gramStart"/>
      <w:r w:rsidRPr="00297D76">
        <w:rPr>
          <w:rFonts w:ascii="Times New Roman" w:eastAsia="Calibri" w:hAnsi="Times New Roman" w:cs="Times New Roman"/>
          <w:sz w:val="24"/>
          <w:szCs w:val="24"/>
          <w:lang w:val="ru-RU" w:eastAsia="ru-RU"/>
        </w:rPr>
        <w:t>узле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медиальном коленчатом </w:t>
      </w:r>
      <w:proofErr w:type="gramStart"/>
      <w:r w:rsidRPr="00297D76">
        <w:rPr>
          <w:rFonts w:ascii="Times New Roman" w:eastAsia="Calibri" w:hAnsi="Times New Roman" w:cs="Times New Roman"/>
          <w:sz w:val="24"/>
          <w:szCs w:val="24"/>
          <w:lang w:val="ru-RU" w:eastAsia="ru-RU"/>
        </w:rPr>
        <w:t>теле</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Корковое представительство зрительного анализатора находится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затылочной доли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верхней височной извилины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нижней височной извилины большого полушария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Корковое представительство слухового анализатора находится </w:t>
      </w:r>
      <w:proofErr w:type="gramStart"/>
      <w:r w:rsidRPr="00297D76">
        <w:rPr>
          <w:rFonts w:ascii="Times New Roman" w:eastAsia="Calibri" w:hAnsi="Times New Roman" w:cs="Times New Roman"/>
          <w:sz w:val="24"/>
          <w:szCs w:val="24"/>
          <w:lang w:val="ru-RU" w:eastAsia="ru-RU"/>
        </w:rPr>
        <w:t>в</w:t>
      </w:r>
      <w:proofErr w:type="gramEnd"/>
      <w:r w:rsidRPr="00297D76">
        <w:rPr>
          <w:rFonts w:ascii="Times New Roman" w:eastAsia="Calibri" w:hAnsi="Times New Roman" w:cs="Times New Roman"/>
          <w:sz w:val="24"/>
          <w:szCs w:val="24"/>
          <w:lang w:val="ru-RU" w:eastAsia="ru-RU"/>
        </w:rPr>
        <w:t>:</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затылочной доли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верхней височной извилины большого полушария</w:t>
      </w:r>
    </w:p>
    <w:p w:rsidR="00297D76" w:rsidRPr="00297D76" w:rsidRDefault="00297D76" w:rsidP="00297D76">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коре нижней височной извилины большого полушария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Собственные мышцы языка: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 продольная мышцы, поперечная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color w:val="000000"/>
          <w:sz w:val="24"/>
          <w:szCs w:val="24"/>
          <w:lang w:val="ru-RU" w:eastAsia="ru-RU"/>
        </w:rPr>
        <w:t>шилоязычная</w:t>
      </w:r>
      <w:proofErr w:type="gram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подбородочноязычная</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 продольная мышцы, поперечная и вертикальная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color w:val="000000"/>
          <w:sz w:val="24"/>
          <w:szCs w:val="24"/>
          <w:lang w:val="ru-RU" w:eastAsia="ru-RU"/>
        </w:rPr>
        <w:t>шилоязычная</w:t>
      </w:r>
      <w:proofErr w:type="gramEnd"/>
      <w:r w:rsidRPr="00297D76">
        <w:rPr>
          <w:rFonts w:ascii="Times New Roman" w:eastAsia="Calibri" w:hAnsi="Times New Roman" w:cs="Times New Roman"/>
          <w:color w:val="000000"/>
          <w:sz w:val="24"/>
          <w:szCs w:val="24"/>
          <w:lang w:val="ru-RU" w:eastAsia="ru-RU"/>
        </w:rPr>
        <w:t xml:space="preserve">, </w:t>
      </w:r>
      <w:proofErr w:type="spellStart"/>
      <w:r w:rsidRPr="00297D76">
        <w:rPr>
          <w:rFonts w:ascii="Times New Roman" w:eastAsia="Calibri" w:hAnsi="Times New Roman" w:cs="Times New Roman"/>
          <w:color w:val="000000"/>
          <w:sz w:val="24"/>
          <w:szCs w:val="24"/>
          <w:lang w:val="ru-RU" w:eastAsia="ru-RU"/>
        </w:rPr>
        <w:t>подбородочноязычная</w:t>
      </w:r>
      <w:proofErr w:type="spellEnd"/>
      <w:r w:rsidRPr="00297D76">
        <w:rPr>
          <w:rFonts w:ascii="Times New Roman" w:eastAsia="Calibri" w:hAnsi="Times New Roman" w:cs="Times New Roman"/>
          <w:color w:val="000000"/>
          <w:sz w:val="24"/>
          <w:szCs w:val="24"/>
          <w:lang w:val="ru-RU" w:eastAsia="ru-RU"/>
        </w:rPr>
        <w:t xml:space="preserve"> и </w:t>
      </w:r>
      <w:proofErr w:type="spellStart"/>
      <w:r w:rsidRPr="00297D76">
        <w:rPr>
          <w:rFonts w:ascii="Times New Roman" w:eastAsia="Calibri" w:hAnsi="Times New Roman" w:cs="Times New Roman"/>
          <w:color w:val="000000"/>
          <w:sz w:val="24"/>
          <w:szCs w:val="24"/>
          <w:lang w:val="ru-RU" w:eastAsia="ru-RU"/>
        </w:rPr>
        <w:t>подъязычноязычная</w:t>
      </w:r>
      <w:proofErr w:type="spellEnd"/>
      <w:r w:rsidRPr="00297D76">
        <w:rPr>
          <w:rFonts w:ascii="Times New Roman" w:eastAsia="Calibri" w:hAnsi="Times New Roman" w:cs="Times New Roman"/>
          <w:color w:val="000000"/>
          <w:sz w:val="24"/>
          <w:szCs w:val="24"/>
          <w:lang w:val="ru-RU" w:eastAsia="ru-RU"/>
        </w:rPr>
        <w:t xml:space="preserve">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Большие слюнные железы: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губные, молярные, небные, язычные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околоушная, поднижнечелюстная, подъязычная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щечные, глоточные, подъязычная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молярные, </w:t>
      </w:r>
      <w:proofErr w:type="gramStart"/>
      <w:r w:rsidRPr="00297D76">
        <w:rPr>
          <w:rFonts w:ascii="Times New Roman" w:eastAsia="Calibri" w:hAnsi="Times New Roman" w:cs="Times New Roman"/>
          <w:color w:val="000000"/>
          <w:sz w:val="24"/>
          <w:szCs w:val="24"/>
          <w:lang w:val="ru-RU" w:eastAsia="ru-RU"/>
        </w:rPr>
        <w:t>околоушная</w:t>
      </w:r>
      <w:proofErr w:type="gramEnd"/>
      <w:r w:rsidRPr="00297D76">
        <w:rPr>
          <w:rFonts w:ascii="Times New Roman" w:eastAsia="Calibri" w:hAnsi="Times New Roman" w:cs="Times New Roman"/>
          <w:color w:val="000000"/>
          <w:sz w:val="24"/>
          <w:szCs w:val="24"/>
          <w:lang w:val="ru-RU" w:eastAsia="ru-RU"/>
        </w:rPr>
        <w:t>, небные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Железой смешанной секреции из </w:t>
      </w:r>
      <w:proofErr w:type="gramStart"/>
      <w:r w:rsidRPr="00297D76">
        <w:rPr>
          <w:rFonts w:ascii="Times New Roman" w:eastAsia="Calibri" w:hAnsi="Times New Roman" w:cs="Times New Roman"/>
          <w:color w:val="000000"/>
          <w:sz w:val="24"/>
          <w:szCs w:val="24"/>
          <w:lang w:val="ru-RU" w:eastAsia="ru-RU"/>
        </w:rPr>
        <w:t>перечисленных</w:t>
      </w:r>
      <w:proofErr w:type="gramEnd"/>
      <w:r w:rsidRPr="00297D76">
        <w:rPr>
          <w:rFonts w:ascii="Times New Roman" w:eastAsia="Calibri" w:hAnsi="Times New Roman" w:cs="Times New Roman"/>
          <w:color w:val="000000"/>
          <w:sz w:val="24"/>
          <w:szCs w:val="24"/>
          <w:lang w:val="ru-RU" w:eastAsia="ru-RU"/>
        </w:rPr>
        <w:t xml:space="preserve">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околощитовидная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околоушная слюнная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щитовидная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поджелудочная железа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 каких отделов состоит поджелудочная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основание, головка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головка, тело, хвост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дно, тело, шейка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кардиальная часть, тело, привратник</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 каких отделов состоит толстый кишечник?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сигмовидная кишка, тощая кишка, подвздошная кишка, прямая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тощая кишка, </w:t>
      </w:r>
      <w:proofErr w:type="spellStart"/>
      <w:r w:rsidRPr="00297D76">
        <w:rPr>
          <w:rFonts w:ascii="Times New Roman" w:eastAsia="Calibri" w:hAnsi="Times New Roman" w:cs="Times New Roman"/>
          <w:color w:val="000000"/>
          <w:sz w:val="24"/>
          <w:szCs w:val="24"/>
          <w:lang w:val="ru-RU" w:eastAsia="ru-RU"/>
        </w:rPr>
        <w:t>подвзошная</w:t>
      </w:r>
      <w:proofErr w:type="spellEnd"/>
      <w:r w:rsidRPr="00297D76">
        <w:rPr>
          <w:rFonts w:ascii="Times New Roman" w:eastAsia="Calibri" w:hAnsi="Times New Roman" w:cs="Times New Roman"/>
          <w:color w:val="000000"/>
          <w:sz w:val="24"/>
          <w:szCs w:val="24"/>
          <w:lang w:val="ru-RU" w:eastAsia="ru-RU"/>
        </w:rPr>
        <w:t xml:space="preserve"> кишка, слепая кишка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 каких отделов состоит тонкий кишечник?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двенадцатиперстная кишка, тощая кишка, подвздошная кишка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тощая кишка, </w:t>
      </w:r>
      <w:proofErr w:type="spellStart"/>
      <w:r w:rsidRPr="00297D76">
        <w:rPr>
          <w:rFonts w:ascii="Times New Roman" w:eastAsia="Calibri" w:hAnsi="Times New Roman" w:cs="Times New Roman"/>
          <w:color w:val="000000"/>
          <w:sz w:val="24"/>
          <w:szCs w:val="24"/>
          <w:lang w:val="ru-RU" w:eastAsia="ru-RU"/>
        </w:rPr>
        <w:t>подвзошная</w:t>
      </w:r>
      <w:proofErr w:type="spellEnd"/>
      <w:r w:rsidRPr="00297D76">
        <w:rPr>
          <w:rFonts w:ascii="Times New Roman" w:eastAsia="Calibri" w:hAnsi="Times New Roman" w:cs="Times New Roman"/>
          <w:color w:val="000000"/>
          <w:sz w:val="24"/>
          <w:szCs w:val="24"/>
          <w:lang w:val="ru-RU" w:eastAsia="ru-RU"/>
        </w:rPr>
        <w:t xml:space="preserve"> кишка, слепая кишка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eastAsia="ru-RU"/>
        </w:rPr>
        <w:t>C</w:t>
      </w:r>
      <w:proofErr w:type="spellStart"/>
      <w:r w:rsidRPr="00297D76">
        <w:rPr>
          <w:rFonts w:ascii="Times New Roman" w:eastAsia="Calibri" w:hAnsi="Times New Roman" w:cs="Times New Roman"/>
          <w:color w:val="000000"/>
          <w:sz w:val="24"/>
          <w:szCs w:val="24"/>
          <w:lang w:val="ru-RU" w:eastAsia="ru-RU"/>
        </w:rPr>
        <w:t>амая</w:t>
      </w:r>
      <w:proofErr w:type="spellEnd"/>
      <w:r w:rsidRPr="00297D76">
        <w:rPr>
          <w:rFonts w:ascii="Times New Roman" w:eastAsia="Calibri" w:hAnsi="Times New Roman" w:cs="Times New Roman"/>
          <w:color w:val="000000"/>
          <w:sz w:val="24"/>
          <w:szCs w:val="24"/>
          <w:lang w:val="ru-RU" w:eastAsia="ru-RU"/>
        </w:rPr>
        <w:t xml:space="preserve"> крупная из пищеварительных желез: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околоушная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печень</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селезенка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поджелудочная железа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Малая кривизна желудка граничит с … долей печени.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хвостатой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квадратной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правой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левой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Стенки брюшной полости покрывает … брюшина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висцеральная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париетальная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соматическая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адвентициальная</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напрягающим голосовые связки,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парная задняя </w:t>
      </w:r>
      <w:proofErr w:type="gramStart"/>
      <w:r w:rsidRPr="00297D76">
        <w:rPr>
          <w:rFonts w:ascii="Times New Roman" w:eastAsia="Calibri" w:hAnsi="Times New Roman" w:cs="Times New Roman"/>
          <w:sz w:val="24"/>
          <w:szCs w:val="24"/>
          <w:lang w:val="ru-RU" w:eastAsia="ru-RU"/>
        </w:rPr>
        <w:t>перстне-черпаловидная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латеральная</w:t>
      </w:r>
      <w:proofErr w:type="gram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перстне-черпаловидная</w:t>
      </w:r>
      <w:proofErr w:type="spellEnd"/>
      <w:r w:rsidRPr="00297D76">
        <w:rPr>
          <w:rFonts w:ascii="Times New Roman" w:eastAsia="Calibri" w:hAnsi="Times New Roman" w:cs="Times New Roman"/>
          <w:sz w:val="24"/>
          <w:szCs w:val="24"/>
          <w:lang w:val="ru-RU" w:eastAsia="ru-RU"/>
        </w:rPr>
        <w:t xml:space="preserve"> и </w:t>
      </w:r>
      <w:proofErr w:type="spellStart"/>
      <w:r w:rsidRPr="00297D76">
        <w:rPr>
          <w:rFonts w:ascii="Times New Roman" w:eastAsia="Calibri" w:hAnsi="Times New Roman" w:cs="Times New Roman"/>
          <w:sz w:val="24"/>
          <w:szCs w:val="24"/>
          <w:lang w:val="ru-RU" w:eastAsia="ru-RU"/>
        </w:rPr>
        <w:t>щито-черпаловидная</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и косая черпаловидные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перстне-щитовидная</w:t>
      </w:r>
      <w:proofErr w:type="gramEnd"/>
      <w:r w:rsidRPr="00297D76">
        <w:rPr>
          <w:rFonts w:ascii="Times New Roman" w:eastAsia="Calibri" w:hAnsi="Times New Roman" w:cs="Times New Roman"/>
          <w:sz w:val="24"/>
          <w:szCs w:val="24"/>
          <w:lang w:val="ru-RU" w:eastAsia="ru-RU"/>
        </w:rPr>
        <w:t xml:space="preserve"> мышца и голосовая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расширяющим голосовую щель,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перстне-щитовидная</w:t>
      </w:r>
      <w:proofErr w:type="gramEnd"/>
      <w:r w:rsidRPr="00297D76">
        <w:rPr>
          <w:rFonts w:ascii="Times New Roman" w:eastAsia="Calibri" w:hAnsi="Times New Roman" w:cs="Times New Roman"/>
          <w:sz w:val="24"/>
          <w:szCs w:val="24"/>
          <w:lang w:val="ru-RU" w:eastAsia="ru-RU"/>
        </w:rPr>
        <w:t xml:space="preserve"> мышца и голосовая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парная задняя </w:t>
      </w:r>
      <w:proofErr w:type="gramStart"/>
      <w:r w:rsidRPr="00297D76">
        <w:rPr>
          <w:rFonts w:ascii="Times New Roman" w:eastAsia="Calibri" w:hAnsi="Times New Roman" w:cs="Times New Roman"/>
          <w:sz w:val="24"/>
          <w:szCs w:val="24"/>
          <w:lang w:val="ru-RU" w:eastAsia="ru-RU"/>
        </w:rPr>
        <w:t>перстне-черпаловидная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латеральная</w:t>
      </w:r>
      <w:proofErr w:type="gram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перстне-черпаловидная</w:t>
      </w:r>
      <w:proofErr w:type="spellEnd"/>
      <w:r w:rsidRPr="00297D76">
        <w:rPr>
          <w:rFonts w:ascii="Times New Roman" w:eastAsia="Calibri" w:hAnsi="Times New Roman" w:cs="Times New Roman"/>
          <w:sz w:val="24"/>
          <w:szCs w:val="24"/>
          <w:lang w:val="ru-RU" w:eastAsia="ru-RU"/>
        </w:rPr>
        <w:t xml:space="preserve"> и </w:t>
      </w:r>
      <w:proofErr w:type="spellStart"/>
      <w:r w:rsidRPr="00297D76">
        <w:rPr>
          <w:rFonts w:ascii="Times New Roman" w:eastAsia="Calibri" w:hAnsi="Times New Roman" w:cs="Times New Roman"/>
          <w:sz w:val="24"/>
          <w:szCs w:val="24"/>
          <w:lang w:val="ru-RU" w:eastAsia="ru-RU"/>
        </w:rPr>
        <w:t>щито-черпаловидная</w:t>
      </w:r>
      <w:proofErr w:type="spellEnd"/>
      <w:r w:rsidRPr="00297D76">
        <w:rPr>
          <w:rFonts w:ascii="Times New Roman" w:eastAsia="Calibri" w:hAnsi="Times New Roman" w:cs="Times New Roman"/>
          <w:sz w:val="24"/>
          <w:szCs w:val="24"/>
          <w:lang w:val="ru-RU" w:eastAsia="ru-RU"/>
        </w:rPr>
        <w:t xml:space="preserve">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поперечная и косая черпаловидные мышцы</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мышцам, суживающим голосовую щель,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голосовая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297D76">
        <w:rPr>
          <w:rFonts w:ascii="Times New Roman" w:eastAsia="Calibri" w:hAnsi="Times New Roman" w:cs="Times New Roman"/>
          <w:sz w:val="24"/>
          <w:szCs w:val="24"/>
          <w:lang w:val="ru-RU" w:eastAsia="ru-RU"/>
        </w:rPr>
        <w:t>перстне-щитовидная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латеральная </w:t>
      </w:r>
      <w:proofErr w:type="spellStart"/>
      <w:proofErr w:type="gramStart"/>
      <w:r w:rsidRPr="00297D76">
        <w:rPr>
          <w:rFonts w:ascii="Times New Roman" w:eastAsia="Calibri" w:hAnsi="Times New Roman" w:cs="Times New Roman"/>
          <w:sz w:val="24"/>
          <w:szCs w:val="24"/>
          <w:lang w:val="ru-RU" w:eastAsia="ru-RU"/>
        </w:rPr>
        <w:t>перстне-черпаловидная</w:t>
      </w:r>
      <w:proofErr w:type="spellEnd"/>
      <w:proofErr w:type="gramEnd"/>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щито-черпаловидная</w:t>
      </w:r>
      <w:proofErr w:type="spellEnd"/>
      <w:r w:rsidRPr="00297D76">
        <w:rPr>
          <w:rFonts w:ascii="Times New Roman" w:eastAsia="Calibri" w:hAnsi="Times New Roman" w:cs="Times New Roman"/>
          <w:sz w:val="24"/>
          <w:szCs w:val="24"/>
          <w:lang w:val="ru-RU" w:eastAsia="ru-RU"/>
        </w:rPr>
        <w:t>, поперечная и косая черпаловидные мышцы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парная задняя </w:t>
      </w:r>
      <w:proofErr w:type="gramStart"/>
      <w:r w:rsidRPr="00297D76">
        <w:rPr>
          <w:rFonts w:ascii="Times New Roman" w:eastAsia="Calibri" w:hAnsi="Times New Roman" w:cs="Times New Roman"/>
          <w:sz w:val="24"/>
          <w:szCs w:val="24"/>
          <w:lang w:val="ru-RU" w:eastAsia="ru-RU"/>
        </w:rPr>
        <w:t>перстне-черпаловидная</w:t>
      </w:r>
      <w:proofErr w:type="gramEnd"/>
      <w:r w:rsidRPr="00297D76">
        <w:rPr>
          <w:rFonts w:ascii="Times New Roman" w:eastAsia="Calibri" w:hAnsi="Times New Roman" w:cs="Times New Roman"/>
          <w:sz w:val="24"/>
          <w:szCs w:val="24"/>
          <w:lang w:val="ru-RU" w:eastAsia="ru-RU"/>
        </w:rPr>
        <w:t xml:space="preserve">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Носослезный проток открывается в … носовой ход.</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верхний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средний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нижний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промежуточный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Паренхима легкого состоит </w:t>
      </w:r>
      <w:proofErr w:type="gramStart"/>
      <w:r w:rsidRPr="00297D76">
        <w:rPr>
          <w:rFonts w:ascii="Times New Roman" w:eastAsia="Calibri" w:hAnsi="Times New Roman" w:cs="Times New Roman"/>
          <w:color w:val="000000"/>
          <w:sz w:val="24"/>
          <w:szCs w:val="24"/>
          <w:lang w:val="ru-RU" w:eastAsia="ru-RU"/>
        </w:rPr>
        <w:t>из</w:t>
      </w:r>
      <w:proofErr w:type="gramEnd"/>
      <w:r w:rsidRPr="00297D76">
        <w:rPr>
          <w:rFonts w:ascii="Times New Roman" w:eastAsia="Calibri" w:hAnsi="Times New Roman" w:cs="Times New Roman"/>
          <w:color w:val="000000"/>
          <w:sz w:val="24"/>
          <w:szCs w:val="24"/>
          <w:lang w:val="ru-RU" w:eastAsia="ru-RU"/>
        </w:rPr>
        <w:t>:</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бронхиального дерева и </w:t>
      </w:r>
      <w:proofErr w:type="spellStart"/>
      <w:r w:rsidRPr="00297D76">
        <w:rPr>
          <w:rFonts w:ascii="Times New Roman" w:eastAsia="Calibri" w:hAnsi="Times New Roman" w:cs="Times New Roman"/>
          <w:color w:val="000000"/>
          <w:sz w:val="24"/>
          <w:szCs w:val="24"/>
          <w:lang w:val="ru-RU" w:eastAsia="ru-RU"/>
        </w:rPr>
        <w:t>перебронхиальной</w:t>
      </w:r>
      <w:proofErr w:type="spellEnd"/>
      <w:r w:rsidRPr="00297D76">
        <w:rPr>
          <w:rFonts w:ascii="Times New Roman" w:eastAsia="Calibri" w:hAnsi="Times New Roman" w:cs="Times New Roman"/>
          <w:color w:val="000000"/>
          <w:sz w:val="24"/>
          <w:szCs w:val="24"/>
          <w:lang w:val="ru-RU" w:eastAsia="ru-RU"/>
        </w:rPr>
        <w:t xml:space="preserve"> ткани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серозной, мышечной и слизистой оболочек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легочных долек и </w:t>
      </w:r>
      <w:proofErr w:type="spellStart"/>
      <w:r w:rsidRPr="00297D76">
        <w:rPr>
          <w:rFonts w:ascii="Times New Roman" w:eastAsia="Calibri" w:hAnsi="Times New Roman" w:cs="Times New Roman"/>
          <w:color w:val="000000"/>
          <w:sz w:val="24"/>
          <w:szCs w:val="24"/>
          <w:lang w:val="ru-RU" w:eastAsia="ru-RU"/>
        </w:rPr>
        <w:t>ацинусов</w:t>
      </w:r>
      <w:proofErr w:type="spell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легочных кровеносных и лимфатических сосудов</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Укажите основную функцию бронхиального дерева: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проведение воздуха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газообмен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проведение воздуха и газообмен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проведение воздуха, газообмен и очищение проходящего воздуха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Непарный хрящ гортани: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клиновидный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черпаловидный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щитовидный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рожковидный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Парный хрящ гортани: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надгортанный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перстневидный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щитовидный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рожковидный</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Средостением называется: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пространство между медиастинальной и висцеральной плеврой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пространство между париетальной и висцеральной плеврой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клетчаточное пространство между медиастинальными плеврами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комплекс органов между медиастинальными плеврами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состав корня легкого входят: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главные бронхи, легочные артерии и вены, лимфатические сосуды и узлы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главные и долевые бронхи, легочные артерии и вены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долевые бронхи, легочные артерии и вены, лимфатические сосуды и узлы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главные бронхи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 голосовому отростку черпаловидного хряща гортани прикрепляются: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косая черпаловидная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задняя и латеральная перстневидно-черпаловидная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голосовая связка и голосовая мышца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поперечная черпаловидная мышца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Малый круг кровообращения: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Большой круг кровообращения: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Малый круг кровообращения заканчивается: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аортой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артериями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венами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верхней и нижней полыми венами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Большой круг кровообращения заканчивается: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венами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верхней и нижней полыми венами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аортой</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четырьмя легочными артериями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 ветвям дуги аорты относятся: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плечеголовной ствол, левая общая сонная артерия, левая подключичная артерия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плечеголовной ствол, правая общая сонная артерия, правая подключичная артерия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плечеголовной ствол, левая общая сонная артерия, правая подключичная артерия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левая и правая общие сонные артерии и левая подключичная артерия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Воротная вена проходит в толще: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круглой связки печени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серповидной связки печени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печеночно-желудочной связки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печеночно-двенадцатиперстной связки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Непарные висцеральные ветви брюшной аорты: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нижние диафрагмальные и поясничные артерии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lastRenderedPageBreak/>
        <w:t>поясничные, верхняя и нижняя брыжеечные артерии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чревный ствол, верхняя и нижняя брыжеечные артерии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средние надпочечниковые, почечные, яичниковые (</w:t>
      </w:r>
      <w:proofErr w:type="spellStart"/>
      <w:r w:rsidRPr="00297D76">
        <w:rPr>
          <w:rFonts w:ascii="Times New Roman" w:eastAsia="Calibri" w:hAnsi="Times New Roman" w:cs="Times New Roman"/>
          <w:color w:val="000000"/>
          <w:sz w:val="24"/>
          <w:szCs w:val="24"/>
          <w:lang w:val="ru-RU" w:eastAsia="ru-RU"/>
        </w:rPr>
        <w:t>яичковые</w:t>
      </w:r>
      <w:proofErr w:type="spellEnd"/>
      <w:r w:rsidRPr="00297D76">
        <w:rPr>
          <w:rFonts w:ascii="Times New Roman" w:eastAsia="Calibri" w:hAnsi="Times New Roman" w:cs="Times New Roman"/>
          <w:color w:val="000000"/>
          <w:sz w:val="24"/>
          <w:szCs w:val="24"/>
          <w:lang w:val="ru-RU" w:eastAsia="ru-RU"/>
        </w:rPr>
        <w:t>) артерии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Грудной лимфатический проток образуется из слияния стволов:</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поясничных и подвздошных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подвздошных и крестцовых</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правого и левого </w:t>
      </w:r>
      <w:proofErr w:type="gramStart"/>
      <w:r w:rsidRPr="00297D76">
        <w:rPr>
          <w:rFonts w:ascii="Times New Roman" w:eastAsia="Calibri" w:hAnsi="Times New Roman" w:cs="Times New Roman"/>
          <w:color w:val="000000"/>
          <w:sz w:val="24"/>
          <w:szCs w:val="24"/>
          <w:lang w:val="ru-RU" w:eastAsia="ru-RU"/>
        </w:rPr>
        <w:t>поясничных</w:t>
      </w:r>
      <w:proofErr w:type="gramEnd"/>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 xml:space="preserve">правого и левого </w:t>
      </w:r>
      <w:proofErr w:type="gramStart"/>
      <w:r w:rsidRPr="00297D76">
        <w:rPr>
          <w:rFonts w:ascii="Times New Roman" w:eastAsia="Calibri" w:hAnsi="Times New Roman" w:cs="Times New Roman"/>
          <w:color w:val="000000"/>
          <w:sz w:val="24"/>
          <w:szCs w:val="24"/>
          <w:lang w:val="ru-RU" w:eastAsia="ru-RU"/>
        </w:rPr>
        <w:t>подвздошных</w:t>
      </w:r>
      <w:proofErr w:type="gram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Надпочечники находятся: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брюшной полости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грудной полости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забрюшинном пространстве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малом тазу</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Какой гормон поджелудочной железы снижает уровень сахара в крови?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адреналин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глюкагон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инсулин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color w:val="000000"/>
          <w:sz w:val="24"/>
          <w:szCs w:val="24"/>
          <w:lang w:val="ru-RU" w:eastAsia="ru-RU"/>
        </w:rPr>
        <w:t>паратгормон</w:t>
      </w:r>
      <w:proofErr w:type="spellEnd"/>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Шишковидное тело (эпифиз) расположено в отделе мозга: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промежуточном мозге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продолговатом мозге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 среднем мозге</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мозжечке</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Центральное место в эндокринной системе занимает:</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паращитовидная железа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гипофиз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эпифиз</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надпочечники</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Гормоном мозгового вещества надпочечников является: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гидрокортизон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альдостерон</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андрогены</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адреналин и норадреналин</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Какие поверхности различают у почек?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медиальная и латеральная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и задняя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верхняя и нижняя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передняя и верхняя</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Что входит в состав почечного (</w:t>
      </w:r>
      <w:proofErr w:type="spellStart"/>
      <w:r w:rsidRPr="00297D76">
        <w:rPr>
          <w:rFonts w:ascii="Times New Roman" w:eastAsia="Calibri" w:hAnsi="Times New Roman" w:cs="Times New Roman"/>
          <w:color w:val="000000"/>
          <w:sz w:val="24"/>
          <w:szCs w:val="24"/>
          <w:lang w:val="ru-RU" w:eastAsia="ru-RU"/>
        </w:rPr>
        <w:t>мальпигиева</w:t>
      </w:r>
      <w:proofErr w:type="spellEnd"/>
      <w:r w:rsidRPr="00297D76">
        <w:rPr>
          <w:rFonts w:ascii="Times New Roman" w:eastAsia="Calibri" w:hAnsi="Times New Roman" w:cs="Times New Roman"/>
          <w:color w:val="000000"/>
          <w:sz w:val="24"/>
          <w:szCs w:val="24"/>
          <w:lang w:val="ru-RU" w:eastAsia="ru-RU"/>
        </w:rPr>
        <w:t>) тельца?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капсула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сосудистый клубочек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капсула и сосудистый клубочек</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извитые канальцы 1 и 2 порядка</w:t>
      </w:r>
    </w:p>
    <w:p w:rsidR="00297D76" w:rsidRPr="00297D76" w:rsidRDefault="00297D76" w:rsidP="00297D76">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В почечной пазухе располагаются:</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почечные сосочки, большие и малые почечные чашечки</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большие и малые почечные чашки, лоханка, начало мочеточника, почечные кровеносные и лимфатические сосуды, нервы и жировая клетчатка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 жировая клетчатка</w:t>
      </w:r>
    </w:p>
    <w:p w:rsidR="00297D76" w:rsidRPr="00297D76" w:rsidRDefault="00297D76" w:rsidP="00297D76">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textAlignment w:val="baseline"/>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 xml:space="preserve">ЭКЗАМЕНАЦИОННЫЕ ВОПРОСЫ ПО ДИСЦИПЛИНЕ </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Предмет, объекты, методы, цели и задачи науки «Анатомия»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Анатомическая номенклатура, специальные термины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Понятие морфофункциональной единицы органа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Организм  как целостная саморегулирующаяся система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w:t>
      </w:r>
      <w:r w:rsidRPr="00297D76">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Общие закономерности роста и развития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Индивидуальные различия, понятие «возраст развития»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этапы и периоды онтогенеза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Критические периоды онтогенеза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Телосложение и конституция человека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Морфология клетки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sz w:val="24"/>
          <w:szCs w:val="24"/>
          <w:lang w:val="ru-RU" w:eastAsia="ru-RU"/>
        </w:rPr>
        <w:t>Ткани организма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6"/>
          <w:sz w:val="24"/>
          <w:szCs w:val="24"/>
          <w:lang w:val="ru-RU" w:eastAsia="ru-RU"/>
        </w:rPr>
        <w:t>Кровь, клетки крови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костной ткани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Классификация костей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Развитие костной ткани. Возрастные изменения костей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головы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туловища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верхней конечности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Кости нижней конечности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Соединения костей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Классификация мышц</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мышечной ткани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Развитие и возрастные особенности скелетных мышц</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Вспомогательные аппараты мышц</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головы и шеи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спины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живота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Мышцы пояса верхних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Мышцы пояса нижних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верхних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color w:val="000000"/>
          <w:spacing w:val="-3"/>
          <w:w w:val="101"/>
          <w:sz w:val="24"/>
          <w:szCs w:val="24"/>
          <w:lang w:val="ru-RU" w:eastAsia="ru-RU"/>
        </w:rPr>
        <w:t>Мышцы нижних конечностей</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пищеварительной системы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Слюнные железы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Брюшина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печени</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поджелудочной железы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дыхательной системы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бронхиального дерева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Плевра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Средостение</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Общее строение и отделы мочевыделительной системы</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Морфология нефрона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Общее строение </w:t>
      </w:r>
      <w:proofErr w:type="gramStart"/>
      <w:r w:rsidRPr="00297D76">
        <w:rPr>
          <w:rFonts w:ascii="Times New Roman" w:eastAsia="Times New Roman" w:hAnsi="Times New Roman" w:cs="Times New Roman"/>
          <w:sz w:val="24"/>
          <w:szCs w:val="24"/>
          <w:lang w:val="ru-RU" w:eastAsia="ru-RU"/>
        </w:rPr>
        <w:t>сердечно-сосудистой</w:t>
      </w:r>
      <w:proofErr w:type="gramEnd"/>
      <w:r w:rsidRPr="00297D76">
        <w:rPr>
          <w:rFonts w:ascii="Times New Roman" w:eastAsia="Times New Roman" w:hAnsi="Times New Roman" w:cs="Times New Roman"/>
          <w:sz w:val="24"/>
          <w:szCs w:val="24"/>
          <w:lang w:val="ru-RU" w:eastAsia="ru-RU"/>
        </w:rPr>
        <w:t xml:space="preserve"> системы, круги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Анатомия сердца</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артерии большого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артерии малого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вены большого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Основные вены малого круга кровообращения</w:t>
      </w:r>
    </w:p>
    <w:p w:rsidR="00297D76" w:rsidRPr="00297D76" w:rsidRDefault="00297D76" w:rsidP="00297D76">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Лимфатическая система</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Центральные органы иммунной системы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Периферические органы иммунной системы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эндокринной системы</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ткань, морфология нейрона</w:t>
      </w:r>
    </w:p>
    <w:p w:rsidR="00297D76" w:rsidRPr="00297D76" w:rsidRDefault="00297D76" w:rsidP="00297D76">
      <w:pPr>
        <w:numPr>
          <w:ilvl w:val="0"/>
          <w:numId w:val="28"/>
        </w:numPr>
        <w:spacing w:after="0" w:line="240" w:lineRule="auto"/>
        <w:jc w:val="both"/>
        <w:rPr>
          <w:rFonts w:ascii="Times New Roman" w:eastAsia="Calibri" w:hAnsi="Times New Roman" w:cs="Times New Roman"/>
          <w:iCs/>
          <w:color w:val="000000"/>
          <w:spacing w:val="-4"/>
          <w:sz w:val="24"/>
          <w:szCs w:val="24"/>
          <w:lang w:val="ru-RU" w:eastAsia="ru-RU"/>
        </w:rPr>
      </w:pPr>
      <w:r w:rsidRPr="00297D76">
        <w:rPr>
          <w:rFonts w:ascii="Times New Roman" w:eastAsia="Calibri" w:hAnsi="Times New Roman" w:cs="Times New Roman"/>
          <w:iCs/>
          <w:color w:val="000000"/>
          <w:spacing w:val="-4"/>
          <w:sz w:val="24"/>
          <w:szCs w:val="24"/>
          <w:lang w:val="ru-RU" w:eastAsia="ru-RU"/>
        </w:rPr>
        <w:t>Нервные волокна, нервы, нервные окончания, нервные центры</w:t>
      </w:r>
    </w:p>
    <w:p w:rsidR="00297D76" w:rsidRPr="00297D76" w:rsidRDefault="00297D76" w:rsidP="00297D76">
      <w:pPr>
        <w:numPr>
          <w:ilvl w:val="0"/>
          <w:numId w:val="28"/>
        </w:numPr>
        <w:spacing w:after="0" w:line="240" w:lineRule="auto"/>
        <w:jc w:val="both"/>
        <w:rPr>
          <w:rFonts w:ascii="Times New Roman" w:eastAsia="Calibri" w:hAnsi="Times New Roman" w:cs="Times New Roman"/>
          <w:spacing w:val="1"/>
          <w:sz w:val="24"/>
          <w:szCs w:val="24"/>
          <w:lang w:val="ru-RU" w:eastAsia="ru-RU"/>
        </w:rPr>
      </w:pPr>
      <w:r w:rsidRPr="00297D76">
        <w:rPr>
          <w:rFonts w:ascii="Times New Roman" w:eastAsia="Calibri" w:hAnsi="Times New Roman" w:cs="Times New Roman"/>
          <w:color w:val="000000"/>
          <w:spacing w:val="-3"/>
          <w:sz w:val="24"/>
          <w:szCs w:val="24"/>
          <w:lang w:val="ru-RU" w:eastAsia="ru-RU"/>
        </w:rPr>
        <w:t>Нервная система, общее строение</w:t>
      </w:r>
      <w:r w:rsidRPr="00297D76">
        <w:rPr>
          <w:rFonts w:ascii="Times New Roman" w:eastAsia="Calibri" w:hAnsi="Times New Roman" w:cs="Times New Roman"/>
          <w:spacing w:val="1"/>
          <w:sz w:val="24"/>
          <w:szCs w:val="24"/>
          <w:lang w:val="ru-RU" w:eastAsia="ru-RU"/>
        </w:rPr>
        <w:t>. Развитие и возрастные особенности</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Полушария головного мозга</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Подкорковые ядра</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Продолговатый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lastRenderedPageBreak/>
        <w:t>Промежуточный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Спинной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proofErr w:type="spellStart"/>
      <w:r w:rsidRPr="00297D76">
        <w:rPr>
          <w:rFonts w:ascii="Times New Roman" w:eastAsia="Calibri" w:hAnsi="Times New Roman" w:cs="Times New Roman"/>
          <w:sz w:val="24"/>
          <w:szCs w:val="24"/>
          <w:lang w:val="ru-RU" w:eastAsia="ru-RU"/>
        </w:rPr>
        <w:t>Варолиев</w:t>
      </w:r>
      <w:proofErr w:type="spellEnd"/>
      <w:r w:rsidRPr="00297D76">
        <w:rPr>
          <w:rFonts w:ascii="Times New Roman" w:eastAsia="Calibri" w:hAnsi="Times New Roman" w:cs="Times New Roman"/>
          <w:sz w:val="24"/>
          <w:szCs w:val="24"/>
          <w:lang w:val="ru-RU" w:eastAsia="ru-RU"/>
        </w:rPr>
        <w:t xml:space="preserve"> мост</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Средний мозг</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Основные проводящие пути спинного и головного мозга</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Оболочки головного и спинного мозга</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Периферическая нервная система. Спинномозговые нервы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Вегетативная нервная система</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Шейное сплетение</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Плечевое сплетение</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Пояснично-крестцовое сплетение</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Черепные нервы</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зрения</w:t>
      </w:r>
    </w:p>
    <w:p w:rsidR="00297D76" w:rsidRPr="00297D76" w:rsidRDefault="00297D76" w:rsidP="00297D76">
      <w:pPr>
        <w:numPr>
          <w:ilvl w:val="0"/>
          <w:numId w:val="28"/>
        </w:numPr>
        <w:spacing w:after="0" w:line="240" w:lineRule="auto"/>
        <w:jc w:val="both"/>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Анатомия органа слуха и равновесия</w:t>
      </w:r>
    </w:p>
    <w:p w:rsidR="00297D76" w:rsidRPr="00297D76" w:rsidRDefault="00297D76" w:rsidP="00297D76">
      <w:pPr>
        <w:numPr>
          <w:ilvl w:val="0"/>
          <w:numId w:val="28"/>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Анатомия органов вкуса и обоняния</w:t>
      </w:r>
    </w:p>
    <w:p w:rsidR="00297D76" w:rsidRPr="00297D76" w:rsidRDefault="00297D76" w:rsidP="00297D76">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297D76">
        <w:rPr>
          <w:rFonts w:ascii="Times New Roman" w:eastAsia="Calibri" w:hAnsi="Times New Roman" w:cs="Times New Roman"/>
          <w:color w:val="000000"/>
          <w:spacing w:val="-3"/>
          <w:sz w:val="24"/>
          <w:szCs w:val="24"/>
          <w:lang w:val="ru-RU" w:eastAsia="ru-RU"/>
        </w:rPr>
        <w:t>Ретикулярная формация</w:t>
      </w:r>
    </w:p>
    <w:p w:rsidR="00297D76" w:rsidRPr="00297D76" w:rsidRDefault="00297D76" w:rsidP="00297D76">
      <w:pPr>
        <w:numPr>
          <w:ilvl w:val="0"/>
          <w:numId w:val="28"/>
        </w:numPr>
        <w:spacing w:after="0" w:line="240" w:lineRule="auto"/>
        <w:jc w:val="both"/>
        <w:rPr>
          <w:rFonts w:ascii="Times New Roman" w:eastAsia="Calibri" w:hAnsi="Times New Roman" w:cs="Times New Roman"/>
          <w:bCs/>
          <w:sz w:val="24"/>
          <w:szCs w:val="24"/>
          <w:lang w:val="ru-RU" w:eastAsia="ru-RU"/>
        </w:rPr>
      </w:pPr>
      <w:r w:rsidRPr="00297D76">
        <w:rPr>
          <w:rFonts w:ascii="Times New Roman" w:eastAsia="Calibri" w:hAnsi="Times New Roman" w:cs="Times New Roman"/>
          <w:bCs/>
          <w:sz w:val="24"/>
          <w:szCs w:val="24"/>
          <w:lang w:val="ru-RU" w:eastAsia="ru-RU"/>
        </w:rPr>
        <w:t>Морфология кожи, рецепторы кожи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p>
    <w:p w:rsidR="00297D76" w:rsidRPr="00297D76" w:rsidRDefault="00297D76" w:rsidP="00297D76">
      <w:pPr>
        <w:spacing w:after="0" w:line="240" w:lineRule="auto"/>
        <w:jc w:val="center"/>
        <w:rPr>
          <w:rFonts w:ascii="Times New Roman" w:eastAsia="Calibri" w:hAnsi="Times New Roman" w:cs="Times New Roman"/>
          <w:b/>
          <w:bCs/>
          <w:sz w:val="28"/>
          <w:szCs w:val="28"/>
          <w:lang w:val="ru-RU" w:eastAsia="ru-RU"/>
        </w:rPr>
      </w:pPr>
      <w:r w:rsidRPr="00297D76">
        <w:rPr>
          <w:rFonts w:ascii="Times New Roman" w:eastAsia="Calibri" w:hAnsi="Times New Roman" w:cs="Times New Roman"/>
          <w:b/>
          <w:bCs/>
          <w:sz w:val="28"/>
          <w:szCs w:val="28"/>
          <w:lang w:val="ru-RU" w:eastAsia="ru-RU"/>
        </w:rPr>
        <w:t>ПРИМЕРЫ ЭКЗАМЕНАЦИОННЫХ БИЛЕТОВ ПО ДИСЦИПЛИНЕ</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297D76">
        <w:rPr>
          <w:rFonts w:ascii="Times New Roman" w:eastAsia="Calibri" w:hAnsi="Times New Roman" w:cs="Times New Roman"/>
          <w:b/>
          <w:bCs/>
          <w:color w:val="000000"/>
          <w:spacing w:val="-3"/>
          <w:sz w:val="24"/>
          <w:szCs w:val="24"/>
          <w:lang w:val="ru-RU" w:eastAsia="ru-RU"/>
        </w:rPr>
        <w:t xml:space="preserve">ФГБОУ </w:t>
      </w:r>
      <w:proofErr w:type="gramStart"/>
      <w:r w:rsidRPr="00297D76">
        <w:rPr>
          <w:rFonts w:ascii="Times New Roman" w:eastAsia="Calibri" w:hAnsi="Times New Roman" w:cs="Times New Roman"/>
          <w:b/>
          <w:bCs/>
          <w:color w:val="000000"/>
          <w:spacing w:val="-3"/>
          <w:sz w:val="24"/>
          <w:szCs w:val="24"/>
          <w:lang w:val="ru-RU" w:eastAsia="ru-RU"/>
        </w:rPr>
        <w:t>ВО</w:t>
      </w:r>
      <w:proofErr w:type="gramEnd"/>
      <w:r w:rsidRPr="00297D76">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297D76">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Кафедра физической культуры</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ДИСЦИПЛИНА  «</w:t>
      </w:r>
      <w:r w:rsidRPr="00297D76">
        <w:rPr>
          <w:rFonts w:ascii="Times New Roman" w:eastAsia="Calibri" w:hAnsi="Times New Roman" w:cs="Times New Roman"/>
          <w:b/>
          <w:sz w:val="24"/>
          <w:szCs w:val="24"/>
          <w:lang w:val="ru-RU" w:eastAsia="ru-RU"/>
        </w:rPr>
        <w:t>АНАТОМИЯ</w:t>
      </w:r>
      <w:r w:rsidRPr="00297D76">
        <w:rPr>
          <w:rFonts w:ascii="Times New Roman" w:eastAsia="Calibri" w:hAnsi="Times New Roman" w:cs="Times New Roman"/>
          <w:sz w:val="24"/>
          <w:szCs w:val="24"/>
          <w:lang w:val="ru-RU" w:eastAsia="ru-RU"/>
        </w:rPr>
        <w:t>»</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b/>
          <w:sz w:val="24"/>
          <w:szCs w:val="24"/>
          <w:lang w:eastAsia="ru-RU"/>
        </w:rPr>
      </w:pPr>
      <w:r w:rsidRPr="00297D76">
        <w:rPr>
          <w:rFonts w:ascii="Times New Roman" w:eastAsia="Calibri" w:hAnsi="Times New Roman" w:cs="Times New Roman"/>
          <w:b/>
          <w:sz w:val="24"/>
          <w:szCs w:val="24"/>
          <w:lang w:val="ru-RU" w:eastAsia="ru-RU"/>
        </w:rPr>
        <w:t>БИЛЕТ №</w:t>
      </w:r>
      <w:r w:rsidRPr="00297D76">
        <w:rPr>
          <w:rFonts w:ascii="Times New Roman" w:eastAsia="Calibri" w:hAnsi="Times New Roman" w:cs="Times New Roman"/>
          <w:b/>
          <w:sz w:val="24"/>
          <w:szCs w:val="24"/>
          <w:lang w:eastAsia="ru-RU"/>
        </w:rPr>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54"/>
      </w:tblGrid>
      <w:tr w:rsidR="00297D76" w:rsidRPr="007B2530" w:rsidTr="007C5FE4">
        <w:tc>
          <w:tcPr>
            <w:tcW w:w="9854" w:type="dxa"/>
          </w:tcPr>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1. Предмет, объекты, методы, цели и задачи науки «Анатомия».</w:t>
            </w: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      2. Вспомогательные аппараты мышц</w:t>
            </w:r>
          </w:p>
          <w:p w:rsidR="00297D76" w:rsidRPr="00297D76" w:rsidRDefault="00297D76" w:rsidP="00297D76">
            <w:pPr>
              <w:spacing w:after="0" w:line="240" w:lineRule="auto"/>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      3. Центральные органы иммунной системы</w:t>
            </w: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tc>
      </w:tr>
    </w:tbl>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Заведующий кафедрой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Кибенко</w:t>
      </w:r>
      <w:proofErr w:type="spellEnd"/>
      <w:r w:rsidRPr="00297D76">
        <w:rPr>
          <w:rFonts w:ascii="Times New Roman" w:eastAsia="Calibri" w:hAnsi="Times New Roman" w:cs="Times New Roman"/>
          <w:sz w:val="24"/>
          <w:szCs w:val="24"/>
          <w:lang w:val="ru-RU" w:eastAsia="ru-RU"/>
        </w:rPr>
        <w:t xml:space="preserve"> Е. И.</w:t>
      </w: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Экзаменатор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Марченко Б. 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297D76">
        <w:rPr>
          <w:rFonts w:ascii="Times New Roman" w:eastAsia="Calibri" w:hAnsi="Times New Roman" w:cs="Times New Roman"/>
          <w:b/>
          <w:bCs/>
          <w:color w:val="000000"/>
          <w:spacing w:val="-3"/>
          <w:sz w:val="24"/>
          <w:szCs w:val="24"/>
          <w:lang w:val="ru-RU" w:eastAsia="ru-RU"/>
        </w:rPr>
        <w:t xml:space="preserve">ФГБОУ </w:t>
      </w:r>
      <w:proofErr w:type="gramStart"/>
      <w:r w:rsidRPr="00297D76">
        <w:rPr>
          <w:rFonts w:ascii="Times New Roman" w:eastAsia="Calibri" w:hAnsi="Times New Roman" w:cs="Times New Roman"/>
          <w:b/>
          <w:bCs/>
          <w:color w:val="000000"/>
          <w:spacing w:val="-3"/>
          <w:sz w:val="24"/>
          <w:szCs w:val="24"/>
          <w:lang w:val="ru-RU" w:eastAsia="ru-RU"/>
        </w:rPr>
        <w:t>ВО</w:t>
      </w:r>
      <w:proofErr w:type="gramEnd"/>
      <w:r w:rsidRPr="00297D76">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297D76" w:rsidRPr="00297D76" w:rsidRDefault="00297D76" w:rsidP="00297D76">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297D76">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Кафедра физической культуры</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ДИСЦИПЛИНА  «</w:t>
      </w:r>
      <w:r w:rsidRPr="00297D76">
        <w:rPr>
          <w:rFonts w:ascii="Times New Roman" w:eastAsia="Calibri" w:hAnsi="Times New Roman" w:cs="Times New Roman"/>
          <w:b/>
          <w:sz w:val="24"/>
          <w:szCs w:val="24"/>
          <w:lang w:val="ru-RU" w:eastAsia="ru-RU"/>
        </w:rPr>
        <w:t>АНАТОМИЯ</w:t>
      </w:r>
      <w:r w:rsidRPr="00297D76">
        <w:rPr>
          <w:rFonts w:ascii="Times New Roman" w:eastAsia="Calibri" w:hAnsi="Times New Roman" w:cs="Times New Roman"/>
          <w:sz w:val="24"/>
          <w:szCs w:val="24"/>
          <w:lang w:val="ru-RU" w:eastAsia="ru-RU"/>
        </w:rPr>
        <w:t>»</w:t>
      </w:r>
    </w:p>
    <w:p w:rsidR="00297D76" w:rsidRPr="00297D76" w:rsidRDefault="00297D76" w:rsidP="00297D76">
      <w:pPr>
        <w:spacing w:after="0" w:line="240" w:lineRule="auto"/>
        <w:jc w:val="center"/>
        <w:rPr>
          <w:rFonts w:ascii="Times New Roman" w:eastAsia="Calibri" w:hAnsi="Times New Roman" w:cs="Times New Roman"/>
          <w:sz w:val="16"/>
          <w:szCs w:val="16"/>
          <w:lang w:val="ru-RU" w:eastAsia="ru-RU"/>
        </w:rPr>
      </w:pPr>
    </w:p>
    <w:p w:rsidR="00297D76" w:rsidRPr="00297D76" w:rsidRDefault="00297D76" w:rsidP="00297D76">
      <w:pPr>
        <w:spacing w:after="0" w:line="240" w:lineRule="auto"/>
        <w:jc w:val="center"/>
        <w:rPr>
          <w:rFonts w:ascii="Times New Roman" w:eastAsia="Calibri" w:hAnsi="Times New Roman" w:cs="Times New Roman"/>
          <w:b/>
          <w:sz w:val="24"/>
          <w:szCs w:val="24"/>
          <w:lang w:val="ru-RU" w:eastAsia="ru-RU"/>
        </w:rPr>
      </w:pPr>
      <w:r w:rsidRPr="00297D76">
        <w:rPr>
          <w:rFonts w:ascii="Times New Roman" w:eastAsia="Calibri" w:hAnsi="Times New Roman" w:cs="Times New Roman"/>
          <w:b/>
          <w:sz w:val="24"/>
          <w:szCs w:val="24"/>
          <w:lang w:val="ru-RU" w:eastAsia="ru-RU"/>
        </w:rPr>
        <w:t>БИЛЕТ №</w:t>
      </w:r>
      <w:r w:rsidRPr="00297D76">
        <w:rPr>
          <w:rFonts w:ascii="Times New Roman" w:eastAsia="Calibri" w:hAnsi="Times New Roman" w:cs="Times New Roman"/>
          <w:b/>
          <w:sz w:val="24"/>
          <w:szCs w:val="24"/>
          <w:lang w:eastAsia="ru-RU"/>
        </w:rPr>
        <w:t xml:space="preserve"> </w:t>
      </w:r>
      <w:r w:rsidRPr="00297D76">
        <w:rPr>
          <w:rFonts w:ascii="Times New Roman" w:eastAsia="Calibri" w:hAnsi="Times New Roman" w:cs="Times New Roman"/>
          <w:b/>
          <w:sz w:val="24"/>
          <w:szCs w:val="24"/>
          <w:lang w:val="ru-RU" w:eastAsia="ru-RU"/>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54"/>
      </w:tblGrid>
      <w:tr w:rsidR="00297D76" w:rsidRPr="007B2530" w:rsidTr="007C5FE4">
        <w:tc>
          <w:tcPr>
            <w:tcW w:w="9854" w:type="dxa"/>
          </w:tcPr>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1. Место анатомии человека в образовании педагога по физической культуре</w:t>
            </w:r>
          </w:p>
          <w:p w:rsidR="00297D76" w:rsidRPr="00297D76" w:rsidRDefault="00297D76" w:rsidP="00297D76">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      2. </w:t>
            </w:r>
            <w:r w:rsidRPr="00297D76">
              <w:rPr>
                <w:rFonts w:ascii="Times New Roman" w:eastAsia="Times New Roman" w:hAnsi="Times New Roman" w:cs="Times New Roman"/>
                <w:color w:val="000000"/>
                <w:spacing w:val="-3"/>
                <w:w w:val="101"/>
                <w:sz w:val="24"/>
                <w:szCs w:val="24"/>
                <w:lang w:val="ru-RU" w:eastAsia="ru-RU"/>
              </w:rPr>
              <w:t>Мышцы головы и шеи</w:t>
            </w:r>
          </w:p>
          <w:p w:rsidR="00297D76" w:rsidRPr="00297D76" w:rsidRDefault="00297D76" w:rsidP="00297D76">
            <w:pP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      3. Периферические органы иммунной системы</w:t>
            </w: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p w:rsidR="00297D76" w:rsidRPr="00297D76" w:rsidRDefault="00297D76" w:rsidP="00297D76">
            <w:pPr>
              <w:spacing w:after="0" w:line="240" w:lineRule="auto"/>
              <w:rPr>
                <w:rFonts w:ascii="Times New Roman" w:eastAsia="Calibri" w:hAnsi="Times New Roman" w:cs="Times New Roman"/>
                <w:sz w:val="24"/>
                <w:szCs w:val="24"/>
                <w:lang w:val="ru-RU" w:eastAsia="ru-RU"/>
              </w:rPr>
            </w:pPr>
          </w:p>
        </w:tc>
      </w:tr>
    </w:tbl>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Заведующий кафедрой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w:t>
      </w:r>
      <w:proofErr w:type="spellStart"/>
      <w:r w:rsidRPr="00297D76">
        <w:rPr>
          <w:rFonts w:ascii="Times New Roman" w:eastAsia="Calibri" w:hAnsi="Times New Roman" w:cs="Times New Roman"/>
          <w:sz w:val="24"/>
          <w:szCs w:val="24"/>
          <w:lang w:val="ru-RU" w:eastAsia="ru-RU"/>
        </w:rPr>
        <w:t>Кибенко</w:t>
      </w:r>
      <w:proofErr w:type="spellEnd"/>
      <w:r w:rsidRPr="00297D76">
        <w:rPr>
          <w:rFonts w:ascii="Times New Roman" w:eastAsia="Calibri" w:hAnsi="Times New Roman" w:cs="Times New Roman"/>
          <w:sz w:val="24"/>
          <w:szCs w:val="24"/>
          <w:lang w:val="ru-RU" w:eastAsia="ru-RU"/>
        </w:rPr>
        <w:t xml:space="preserve"> Е. И.</w:t>
      </w: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p>
    <w:p w:rsidR="00297D76" w:rsidRPr="00297D76" w:rsidRDefault="00297D76" w:rsidP="00297D76">
      <w:pPr>
        <w:tabs>
          <w:tab w:val="left" w:pos="9072"/>
        </w:tabs>
        <w:spacing w:after="0" w:line="240" w:lineRule="auto"/>
        <w:jc w:val="center"/>
        <w:rPr>
          <w:rFonts w:ascii="Times New Roman" w:eastAsia="Calibri" w:hAnsi="Times New Roman" w:cs="Times New Roman"/>
          <w:sz w:val="24"/>
          <w:szCs w:val="24"/>
          <w:lang w:val="ru-RU" w:eastAsia="ru-RU"/>
        </w:rPr>
      </w:pPr>
      <w:r w:rsidRPr="00297D76">
        <w:rPr>
          <w:rFonts w:ascii="Times New Roman" w:eastAsia="Calibri" w:hAnsi="Times New Roman" w:cs="Times New Roman"/>
          <w:sz w:val="24"/>
          <w:szCs w:val="24"/>
          <w:lang w:val="ru-RU" w:eastAsia="ru-RU"/>
        </w:rPr>
        <w:t xml:space="preserve">Экзаменатор      </w:t>
      </w:r>
      <w:r w:rsidRPr="00297D76">
        <w:rPr>
          <w:rFonts w:ascii="Times New Roman" w:eastAsia="Calibri" w:hAnsi="Times New Roman" w:cs="Times New Roman"/>
          <w:sz w:val="24"/>
          <w:szCs w:val="24"/>
          <w:u w:val="single"/>
          <w:lang w:val="ru-RU" w:eastAsia="ru-RU"/>
        </w:rPr>
        <w:t xml:space="preserve">                                      </w:t>
      </w:r>
      <w:r w:rsidRPr="00297D76">
        <w:rPr>
          <w:rFonts w:ascii="Times New Roman" w:eastAsia="Calibri" w:hAnsi="Times New Roman" w:cs="Times New Roman"/>
          <w:sz w:val="24"/>
          <w:szCs w:val="24"/>
          <w:lang w:val="ru-RU" w:eastAsia="ru-RU"/>
        </w:rPr>
        <w:t xml:space="preserve">   Марченко Б. И.</w:t>
      </w:r>
    </w:p>
    <w:p w:rsidR="00297D76" w:rsidRPr="00297D76" w:rsidRDefault="00297D76" w:rsidP="00297D76">
      <w:pPr>
        <w:spacing w:after="0" w:line="240" w:lineRule="auto"/>
        <w:jc w:val="both"/>
        <w:rPr>
          <w:rFonts w:ascii="Times New Roman" w:eastAsia="Calibri" w:hAnsi="Times New Roman" w:cs="Times New Roman"/>
          <w:sz w:val="24"/>
          <w:szCs w:val="24"/>
          <w:lang w:val="ru-RU" w:eastAsia="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Pr="00297D76" w:rsidRDefault="00297D76" w:rsidP="00297D76">
      <w:pPr>
        <w:spacing w:after="0" w:line="240" w:lineRule="auto"/>
        <w:jc w:val="right"/>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Приложение 2</w:t>
      </w:r>
    </w:p>
    <w:p w:rsidR="00297D76" w:rsidRPr="00297D76" w:rsidRDefault="00297D76" w:rsidP="00297D76">
      <w:pPr>
        <w:spacing w:after="0" w:line="240" w:lineRule="auto"/>
        <w:jc w:val="right"/>
        <w:rPr>
          <w:rFonts w:ascii="Times New Roman" w:eastAsia="Times New Roman" w:hAnsi="Times New Roman" w:cs="Times New Roman"/>
          <w:b/>
          <w:sz w:val="14"/>
          <w:szCs w:val="14"/>
          <w:lang w:val="ru-RU" w:eastAsia="ru-RU"/>
        </w:rPr>
      </w:pPr>
    </w:p>
    <w:p w:rsidR="00297D76" w:rsidRPr="00297D76" w:rsidRDefault="00297D76" w:rsidP="00297D76">
      <w:pPr>
        <w:spacing w:after="0" w:line="240" w:lineRule="auto"/>
        <w:jc w:val="center"/>
        <w:rPr>
          <w:rFonts w:ascii="Times New Roman" w:eastAsia="Times New Roman" w:hAnsi="Times New Roman" w:cs="Times New Roman"/>
          <w:b/>
          <w:sz w:val="24"/>
          <w:szCs w:val="24"/>
          <w:lang w:val="ru-RU" w:eastAsia="ru-RU"/>
        </w:rPr>
      </w:pPr>
      <w:r w:rsidRPr="00297D76">
        <w:rPr>
          <w:rFonts w:ascii="Times New Roman" w:eastAsia="Times New Roman" w:hAnsi="Times New Roman" w:cs="Times New Roman"/>
          <w:b/>
          <w:sz w:val="24"/>
          <w:szCs w:val="24"/>
          <w:lang w:val="ru-RU" w:eastAsia="ru-RU"/>
        </w:rPr>
        <w:t>МЕТОДИЧЕСКИЕ УКАЗАНИЯ ПО ОСВОЕНИЮ ДИСЦИПЛИНЫ</w:t>
      </w:r>
    </w:p>
    <w:p w:rsidR="00297D76" w:rsidRPr="00297D76" w:rsidRDefault="00297D76" w:rsidP="00297D76">
      <w:pPr>
        <w:spacing w:after="0" w:line="240" w:lineRule="auto"/>
        <w:jc w:val="center"/>
        <w:rPr>
          <w:rFonts w:ascii="Times New Roman" w:eastAsia="Times New Roman" w:hAnsi="Times New Roman" w:cs="Times New Roman"/>
          <w:b/>
          <w:sz w:val="24"/>
          <w:szCs w:val="24"/>
          <w:lang w:val="ru-RU" w:eastAsia="ru-RU"/>
        </w:rPr>
      </w:pPr>
      <w:r w:rsidRPr="00297D76">
        <w:rPr>
          <w:rFonts w:ascii="Times New Roman" w:eastAsia="Times New Roman" w:hAnsi="Times New Roman" w:cs="Times New Roman"/>
          <w:b/>
          <w:sz w:val="24"/>
          <w:szCs w:val="24"/>
          <w:lang w:val="ru-RU" w:eastAsia="ru-RU"/>
        </w:rPr>
        <w:t>К.М.03.04 «АНАТОМИЯ» И ОРГАНИЗАЦИИ</w:t>
      </w:r>
    </w:p>
    <w:p w:rsidR="00297D76" w:rsidRPr="00297D76" w:rsidRDefault="00297D76" w:rsidP="00297D76">
      <w:pPr>
        <w:spacing w:after="0" w:line="240" w:lineRule="auto"/>
        <w:jc w:val="center"/>
        <w:rPr>
          <w:rFonts w:ascii="Times New Roman" w:eastAsia="Times New Roman" w:hAnsi="Times New Roman" w:cs="Times New Roman"/>
          <w:b/>
          <w:sz w:val="24"/>
          <w:szCs w:val="24"/>
          <w:lang w:val="ru-RU" w:eastAsia="ru-RU"/>
        </w:rPr>
      </w:pPr>
      <w:r w:rsidRPr="00297D76">
        <w:rPr>
          <w:rFonts w:ascii="Times New Roman" w:eastAsia="Times New Roman" w:hAnsi="Times New Roman" w:cs="Times New Roman"/>
          <w:b/>
          <w:sz w:val="24"/>
          <w:szCs w:val="24"/>
          <w:lang w:val="ru-RU" w:eastAsia="ru-RU"/>
        </w:rPr>
        <w:t>САМОСТОЯТЕЛЬНОЙ РАБОТЫ СТУДЕНТОВ</w:t>
      </w:r>
    </w:p>
    <w:p w:rsidR="00297D76" w:rsidRPr="00297D76" w:rsidRDefault="00297D76" w:rsidP="00297D76">
      <w:pPr>
        <w:spacing w:after="0" w:line="240" w:lineRule="auto"/>
        <w:jc w:val="both"/>
        <w:rPr>
          <w:rFonts w:ascii="Times New Roman" w:eastAsia="Times New Roman" w:hAnsi="Times New Roman" w:cs="Times New Roman"/>
          <w:sz w:val="24"/>
          <w:szCs w:val="24"/>
          <w:lang w:val="ru-RU" w:eastAsia="ru-RU"/>
        </w:rPr>
      </w:pP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proofErr w:type="gramStart"/>
      <w:r w:rsidRPr="00297D76">
        <w:rPr>
          <w:rFonts w:ascii="Times New Roman" w:eastAsia="Times New Roman" w:hAnsi="Times New Roman" w:cs="Times New Roman"/>
          <w:sz w:val="24"/>
          <w:szCs w:val="24"/>
          <w:lang w:val="ru-RU" w:eastAsia="ru-RU"/>
        </w:rPr>
        <w:t>Дисциплина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 xml:space="preserve">» – это  теоретический курс, </w:t>
      </w:r>
      <w:r w:rsidRPr="00297D76">
        <w:rPr>
          <w:rFonts w:ascii="Times New Roman" w:eastAsia="Times New Roman" w:hAnsi="Times New Roman" w:cs="Times New Roman"/>
          <w:i/>
          <w:sz w:val="24"/>
          <w:szCs w:val="24"/>
          <w:lang w:val="ru-RU" w:eastAsia="ru-RU"/>
        </w:rPr>
        <w:t>основной целью</w:t>
      </w:r>
      <w:r w:rsidRPr="00297D76">
        <w:rPr>
          <w:rFonts w:ascii="Times New Roman" w:eastAsia="Times New Roman" w:hAnsi="Times New Roman" w:cs="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w:t>
      </w:r>
      <w:proofErr w:type="gramEnd"/>
      <w:r w:rsidRPr="00297D76">
        <w:rPr>
          <w:rFonts w:ascii="Times New Roman" w:eastAsia="Times New Roman" w:hAnsi="Times New Roman" w:cs="Times New Roman"/>
          <w:sz w:val="24"/>
          <w:szCs w:val="24"/>
          <w:lang w:val="ru-RU" w:eastAsia="ru-RU"/>
        </w:rPr>
        <w:t xml:space="preserve">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i/>
          <w:sz w:val="24"/>
          <w:szCs w:val="24"/>
          <w:lang w:val="ru-RU" w:eastAsia="ru-RU"/>
        </w:rPr>
        <w:t>Задачи</w:t>
      </w:r>
      <w:r w:rsidRPr="00297D76">
        <w:rPr>
          <w:rFonts w:ascii="Times New Roman" w:eastAsia="Times New Roman" w:hAnsi="Times New Roman" w:cs="Times New Roman"/>
          <w:sz w:val="24"/>
          <w:szCs w:val="24"/>
          <w:lang w:val="ru-RU" w:eastAsia="ru-RU"/>
        </w:rPr>
        <w:t xml:space="preserve"> дисциплины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освоение методов </w:t>
      </w:r>
      <w:proofErr w:type="spellStart"/>
      <w:r w:rsidRPr="00297D76">
        <w:rPr>
          <w:rFonts w:ascii="Times New Roman" w:eastAsia="Times New Roman" w:hAnsi="Times New Roman" w:cs="Times New Roman"/>
          <w:sz w:val="24"/>
          <w:szCs w:val="24"/>
          <w:lang w:val="ru-RU" w:eastAsia="ru-RU"/>
        </w:rPr>
        <w:t>мониторирования</w:t>
      </w:r>
      <w:proofErr w:type="spellEnd"/>
      <w:r w:rsidRPr="00297D76">
        <w:rPr>
          <w:rFonts w:ascii="Times New Roman" w:eastAsia="Times New Roman" w:hAnsi="Times New Roman" w:cs="Times New Roman"/>
          <w:sz w:val="24"/>
          <w:szCs w:val="24"/>
          <w:lang w:val="ru-RU" w:eastAsia="ru-RU"/>
        </w:rPr>
        <w:t xml:space="preserve"> динамики изменений конституциональных особенностей организма в процессе занятий физической культурой и спортом;</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rsidR="00297D76" w:rsidRPr="00297D76" w:rsidRDefault="00297D76" w:rsidP="00297D76">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i/>
          <w:sz w:val="24"/>
          <w:szCs w:val="24"/>
          <w:lang w:val="ru-RU" w:eastAsia="ru-RU"/>
        </w:rPr>
        <w:t>Курс лекций</w:t>
      </w:r>
      <w:r w:rsidRPr="00297D76">
        <w:rPr>
          <w:rFonts w:ascii="Times New Roman" w:eastAsia="Times New Roman" w:hAnsi="Times New Roman" w:cs="Times New Roman"/>
          <w:sz w:val="24"/>
          <w:szCs w:val="24"/>
          <w:lang w:val="ru-RU" w:eastAsia="ru-RU"/>
        </w:rPr>
        <w:t xml:space="preserve"> по дисциплине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 xml:space="preserve">» включает материалы </w:t>
      </w:r>
      <w:r w:rsidRPr="00297D76">
        <w:rPr>
          <w:rFonts w:ascii="Times New Roman" w:eastAsia="Times New Roman" w:hAnsi="Times New Roman" w:cs="Times New Roman"/>
          <w:i/>
          <w:sz w:val="24"/>
          <w:szCs w:val="24"/>
          <w:lang w:val="ru-RU" w:eastAsia="ru-RU"/>
        </w:rPr>
        <w:t>девятнадцати</w:t>
      </w:r>
      <w:r w:rsidRPr="00297D76">
        <w:rPr>
          <w:rFonts w:ascii="Times New Roman" w:eastAsia="Times New Roman" w:hAnsi="Times New Roman" w:cs="Times New Roman"/>
          <w:sz w:val="24"/>
          <w:szCs w:val="24"/>
          <w:lang w:val="ru-RU" w:eastAsia="ru-RU"/>
        </w:rPr>
        <w:t xml:space="preserve"> тем в </w:t>
      </w:r>
      <w:r w:rsidRPr="00297D76">
        <w:rPr>
          <w:rFonts w:ascii="Times New Roman" w:eastAsia="Times New Roman" w:hAnsi="Times New Roman" w:cs="Times New Roman"/>
          <w:i/>
          <w:sz w:val="24"/>
          <w:szCs w:val="24"/>
          <w:lang w:val="ru-RU" w:eastAsia="ru-RU"/>
        </w:rPr>
        <w:t>шести</w:t>
      </w:r>
      <w:r w:rsidRPr="00297D76">
        <w:rPr>
          <w:rFonts w:ascii="Times New Roman" w:eastAsia="Times New Roman" w:hAnsi="Times New Roman" w:cs="Times New Roman"/>
          <w:sz w:val="24"/>
          <w:szCs w:val="24"/>
          <w:lang w:val="ru-RU" w:eastAsia="ru-RU"/>
        </w:rPr>
        <w:t xml:space="preserve"> логически связанных разделах («</w:t>
      </w:r>
      <w:r w:rsidRPr="00297D76">
        <w:rPr>
          <w:rFonts w:ascii="Times New Roman" w:eastAsia="Times New Roman" w:hAnsi="Times New Roman" w:cs="Times New Roman"/>
          <w:b/>
          <w:sz w:val="24"/>
          <w:szCs w:val="24"/>
          <w:lang w:val="ru-RU" w:eastAsia="ru-RU"/>
        </w:rPr>
        <w:t>Введение в анатомию</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Остеология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Артрология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Миология</w:t>
      </w:r>
      <w:r w:rsidRPr="00297D76">
        <w:rPr>
          <w:rFonts w:ascii="Times New Roman" w:eastAsia="Times New Roman" w:hAnsi="Times New Roman" w:cs="Times New Roman"/>
          <w:sz w:val="24"/>
          <w:szCs w:val="24"/>
          <w:lang w:val="ru-RU" w:eastAsia="ru-RU"/>
        </w:rPr>
        <w:t>», «</w:t>
      </w:r>
      <w:proofErr w:type="spellStart"/>
      <w:r w:rsidRPr="00297D76">
        <w:rPr>
          <w:rFonts w:ascii="Times New Roman" w:eastAsia="Times New Roman" w:hAnsi="Times New Roman" w:cs="Times New Roman"/>
          <w:b/>
          <w:sz w:val="24"/>
          <w:szCs w:val="24"/>
          <w:lang w:val="ru-RU" w:eastAsia="ru-RU"/>
        </w:rPr>
        <w:t>Нейрология</w:t>
      </w:r>
      <w:proofErr w:type="spellEnd"/>
      <w:r w:rsidRPr="00297D76">
        <w:rPr>
          <w:rFonts w:ascii="Times New Roman" w:eastAsia="Times New Roman" w:hAnsi="Times New Roman" w:cs="Times New Roman"/>
          <w:sz w:val="24"/>
          <w:szCs w:val="24"/>
          <w:lang w:val="ru-RU" w:eastAsia="ru-RU"/>
        </w:rPr>
        <w:t>» и «</w:t>
      </w:r>
      <w:r w:rsidRPr="00297D76">
        <w:rPr>
          <w:rFonts w:ascii="Times New Roman" w:eastAsia="Times New Roman" w:hAnsi="Times New Roman" w:cs="Times New Roman"/>
          <w:b/>
          <w:sz w:val="24"/>
          <w:szCs w:val="24"/>
          <w:lang w:val="ru-RU" w:eastAsia="ru-RU"/>
        </w:rPr>
        <w:t>Спланхнология</w:t>
      </w:r>
      <w:r w:rsidRPr="00297D76">
        <w:rPr>
          <w:rFonts w:ascii="Times New Roman" w:eastAsia="Times New Roman" w:hAnsi="Times New Roman" w:cs="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297D76">
        <w:rPr>
          <w:rFonts w:ascii="Times New Roman" w:eastAsia="Times New Roman" w:hAnsi="Times New Roman" w:cs="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 и включающей необходимый для успешного освоения темы текст лекции, презентации к ней и учебные видеоматериалы.</w:t>
      </w:r>
      <w:proofErr w:type="gramEnd"/>
      <w:r w:rsidRPr="00297D76">
        <w:rPr>
          <w:rFonts w:ascii="Times New Roman" w:eastAsia="Times New Roman" w:hAnsi="Times New Roman" w:cs="Times New Roman"/>
          <w:sz w:val="24"/>
          <w:szCs w:val="24"/>
          <w:lang w:val="ru-RU" w:eastAsia="ru-RU"/>
        </w:rPr>
        <w:t xml:space="preserve"> Данные материалы представляют собой основное учебное пособие для подготовки к лекционным и практическим занятиям по дисциплине.</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lastRenderedPageBreak/>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297D76">
        <w:rPr>
          <w:rFonts w:ascii="Times New Roman" w:eastAsia="Times New Roman" w:hAnsi="Times New Roman" w:cs="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roofErr w:type="gramEnd"/>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297D76">
        <w:rPr>
          <w:rFonts w:ascii="Times New Roman" w:eastAsia="Times New Roman" w:hAnsi="Times New Roman" w:cs="Times New Roman"/>
          <w:bCs/>
          <w:sz w:val="24"/>
          <w:szCs w:val="24"/>
          <w:lang w:val="ru-RU" w:eastAsia="ru-RU"/>
        </w:rPr>
        <w:t xml:space="preserve">Тестовые вопросы по дисциплине представлены </w:t>
      </w:r>
      <w:r w:rsidRPr="00297D76">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w:t>
      </w:r>
      <w:r w:rsidRPr="00297D76">
        <w:rPr>
          <w:rFonts w:ascii="Times New Roman" w:eastAsia="Times New Roman" w:hAnsi="Times New Roman" w:cs="Times New Roman"/>
          <w:bCs/>
          <w:sz w:val="24"/>
          <w:szCs w:val="24"/>
          <w:lang w:val="ru-RU" w:eastAsia="ru-RU"/>
        </w:rPr>
        <w:t xml:space="preserve"> </w:t>
      </w:r>
    </w:p>
    <w:p w:rsidR="00297D76" w:rsidRPr="00297D76" w:rsidRDefault="00297D76" w:rsidP="00297D76">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Обязательным компонентом успешного освоения материалов дисциплины «</w:t>
      </w:r>
      <w:r w:rsidRPr="00297D76">
        <w:rPr>
          <w:rFonts w:ascii="Times New Roman" w:eastAsia="Times New Roman" w:hAnsi="Times New Roman" w:cs="Times New Roman"/>
          <w:b/>
          <w:sz w:val="24"/>
          <w:szCs w:val="24"/>
          <w:lang w:val="ru-RU" w:eastAsia="ru-RU"/>
        </w:rPr>
        <w:t>Анатомия</w:t>
      </w:r>
      <w:r w:rsidRPr="00297D76">
        <w:rPr>
          <w:rFonts w:ascii="Times New Roman" w:eastAsia="Times New Roman" w:hAnsi="Times New Roman" w:cs="Times New Roman"/>
          <w:sz w:val="24"/>
          <w:szCs w:val="24"/>
          <w:lang w:val="ru-RU" w:eastAsia="ru-RU"/>
        </w:rPr>
        <w:t xml:space="preserve">» является их визуализация на основе оформления </w:t>
      </w:r>
      <w:r w:rsidRPr="00297D76">
        <w:rPr>
          <w:rFonts w:ascii="Times New Roman" w:eastAsia="Times New Roman" w:hAnsi="Times New Roman" w:cs="Times New Roman"/>
          <w:i/>
          <w:sz w:val="24"/>
          <w:szCs w:val="24"/>
          <w:lang w:val="ru-RU" w:eastAsia="ru-RU"/>
        </w:rPr>
        <w:t>шести рабочих тетрадей</w:t>
      </w:r>
      <w:r w:rsidRPr="00297D76">
        <w:rPr>
          <w:rFonts w:ascii="Times New Roman" w:eastAsia="Times New Roman" w:hAnsi="Times New Roman" w:cs="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Остеология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Краниология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Артрология</w:t>
      </w:r>
      <w:r w:rsidRPr="00297D76">
        <w:rPr>
          <w:rFonts w:ascii="Times New Roman" w:eastAsia="Times New Roman" w:hAnsi="Times New Roman" w:cs="Times New Roman"/>
          <w:sz w:val="24"/>
          <w:szCs w:val="24"/>
          <w:lang w:val="ru-RU" w:eastAsia="ru-RU"/>
        </w:rPr>
        <w:t>», «</w:t>
      </w:r>
      <w:r w:rsidRPr="00297D76">
        <w:rPr>
          <w:rFonts w:ascii="Times New Roman" w:eastAsia="Times New Roman" w:hAnsi="Times New Roman" w:cs="Times New Roman"/>
          <w:b/>
          <w:sz w:val="24"/>
          <w:szCs w:val="24"/>
          <w:lang w:val="ru-RU" w:eastAsia="ru-RU"/>
        </w:rPr>
        <w:t>Миология</w:t>
      </w:r>
      <w:r w:rsidRPr="00297D76">
        <w:rPr>
          <w:rFonts w:ascii="Times New Roman" w:eastAsia="Times New Roman" w:hAnsi="Times New Roman" w:cs="Times New Roman"/>
          <w:sz w:val="24"/>
          <w:szCs w:val="24"/>
          <w:lang w:val="ru-RU" w:eastAsia="ru-RU"/>
        </w:rPr>
        <w:t>», «</w:t>
      </w:r>
      <w:proofErr w:type="spellStart"/>
      <w:r w:rsidRPr="00297D76">
        <w:rPr>
          <w:rFonts w:ascii="Times New Roman" w:eastAsia="Times New Roman" w:hAnsi="Times New Roman" w:cs="Times New Roman"/>
          <w:b/>
          <w:sz w:val="24"/>
          <w:szCs w:val="24"/>
          <w:lang w:val="ru-RU" w:eastAsia="ru-RU"/>
        </w:rPr>
        <w:t>Нейрология</w:t>
      </w:r>
      <w:proofErr w:type="spellEnd"/>
      <w:r w:rsidRPr="00297D76">
        <w:rPr>
          <w:rFonts w:ascii="Times New Roman" w:eastAsia="Times New Roman" w:hAnsi="Times New Roman" w:cs="Times New Roman"/>
          <w:sz w:val="24"/>
          <w:szCs w:val="24"/>
          <w:lang w:val="ru-RU" w:eastAsia="ru-RU"/>
        </w:rPr>
        <w:t>» и «</w:t>
      </w:r>
      <w:r w:rsidRPr="00297D76">
        <w:rPr>
          <w:rFonts w:ascii="Times New Roman" w:eastAsia="Times New Roman" w:hAnsi="Times New Roman" w:cs="Times New Roman"/>
          <w:b/>
          <w:sz w:val="24"/>
          <w:szCs w:val="24"/>
          <w:lang w:val="ru-RU" w:eastAsia="ru-RU"/>
        </w:rPr>
        <w:t>Спланхнология</w:t>
      </w:r>
      <w:r w:rsidRPr="00297D76">
        <w:rPr>
          <w:rFonts w:ascii="Times New Roman" w:eastAsia="Times New Roman" w:hAnsi="Times New Roman" w:cs="Times New Roman"/>
          <w:sz w:val="24"/>
          <w:szCs w:val="24"/>
          <w:lang w:val="ru-RU" w:eastAsia="ru-RU"/>
        </w:rPr>
        <w:t>».</w:t>
      </w:r>
    </w:p>
    <w:p w:rsidR="00297D76" w:rsidRPr="00297D76" w:rsidRDefault="00297D76" w:rsidP="00297D76">
      <w:pPr>
        <w:spacing w:after="0" w:line="240" w:lineRule="auto"/>
        <w:ind w:firstLine="708"/>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Для того, что бы раздел дисциплины считался зачтенным, студент должен:</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присутствовать на соответствующих аудиторных занятиях (лекции, практические занятия). Пропущенные занятия студент отрабатывает во время последующих практических занятий;</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правильно отвечать на контрольные вопросы;</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 xml:space="preserve">полностью и качественно оформить рабочую тетрадь по </w:t>
      </w:r>
      <w:proofErr w:type="gramStart"/>
      <w:r w:rsidRPr="00297D76">
        <w:rPr>
          <w:rFonts w:ascii="Times New Roman" w:eastAsia="Times New Roman" w:hAnsi="Times New Roman" w:cs="Times New Roman"/>
          <w:sz w:val="24"/>
          <w:szCs w:val="24"/>
          <w:lang w:val="ru-RU" w:eastAsia="ru-RU"/>
        </w:rPr>
        <w:t>соответствующие</w:t>
      </w:r>
      <w:proofErr w:type="gramEnd"/>
      <w:r w:rsidRPr="00297D76">
        <w:rPr>
          <w:rFonts w:ascii="Times New Roman" w:eastAsia="Times New Roman" w:hAnsi="Times New Roman" w:cs="Times New Roman"/>
          <w:sz w:val="24"/>
          <w:szCs w:val="24"/>
          <w:lang w:val="ru-RU" w:eastAsia="ru-RU"/>
        </w:rPr>
        <w:t xml:space="preserve"> теме;</w:t>
      </w:r>
    </w:p>
    <w:p w:rsidR="00297D76" w:rsidRPr="00297D76" w:rsidRDefault="00297D76" w:rsidP="00297D76">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297D76">
        <w:rPr>
          <w:rFonts w:ascii="Times New Roman" w:eastAsia="Times New Roman" w:hAnsi="Times New Roman" w:cs="Times New Roman"/>
          <w:sz w:val="24"/>
          <w:szCs w:val="24"/>
          <w:lang w:val="ru-RU" w:eastAsia="ru-RU"/>
        </w:rPr>
        <w:t>успешно пройти контрольное тестирование по разделу дисциплины.</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Учебными планами предусмотрены следующие виды занятий, распределение тем по которым представлено в РПД (4 ЗЕТ / 144 часа):</w:t>
      </w:r>
    </w:p>
    <w:p w:rsidR="00297D76" w:rsidRPr="00297D76" w:rsidRDefault="00297D76" w:rsidP="00297D76">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 xml:space="preserve">При </w:t>
      </w:r>
      <w:r w:rsidRPr="00297D76">
        <w:rPr>
          <w:rFonts w:ascii="Times New Roman" w:eastAsia="Times New Roman" w:hAnsi="Times New Roman" w:cs="Times New Roman"/>
          <w:b/>
          <w:bCs/>
          <w:sz w:val="24"/>
          <w:szCs w:val="24"/>
          <w:lang w:val="ru-RU" w:eastAsia="ru-RU"/>
        </w:rPr>
        <w:t xml:space="preserve">очной </w:t>
      </w:r>
      <w:r w:rsidRPr="00297D76">
        <w:rPr>
          <w:rFonts w:ascii="Times New Roman" w:eastAsia="Times New Roman" w:hAnsi="Times New Roman" w:cs="Times New Roman"/>
          <w:bCs/>
          <w:sz w:val="24"/>
          <w:szCs w:val="24"/>
          <w:lang w:val="ru-RU" w:eastAsia="ru-RU"/>
        </w:rPr>
        <w:t>форме обучения (</w:t>
      </w:r>
      <w:r w:rsidRPr="00297D76">
        <w:rPr>
          <w:rFonts w:ascii="Times New Roman" w:eastAsia="Times New Roman" w:hAnsi="Times New Roman" w:cs="Times New Roman"/>
          <w:b/>
          <w:bCs/>
          <w:sz w:val="24"/>
          <w:szCs w:val="24"/>
          <w:lang w:val="ru-RU" w:eastAsia="ru-RU"/>
        </w:rPr>
        <w:t>1</w:t>
      </w:r>
      <w:r w:rsidRPr="00297D76">
        <w:rPr>
          <w:rFonts w:ascii="Times New Roman" w:eastAsia="Times New Roman" w:hAnsi="Times New Roman" w:cs="Times New Roman"/>
          <w:bCs/>
          <w:sz w:val="24"/>
          <w:szCs w:val="24"/>
          <w:lang w:val="ru-RU" w:eastAsia="ru-RU"/>
        </w:rPr>
        <w:t xml:space="preserve"> курс, </w:t>
      </w:r>
      <w:r w:rsidRPr="00297D76">
        <w:rPr>
          <w:rFonts w:ascii="Times New Roman" w:eastAsia="Times New Roman" w:hAnsi="Times New Roman" w:cs="Times New Roman"/>
          <w:b/>
          <w:bCs/>
          <w:sz w:val="24"/>
          <w:szCs w:val="24"/>
          <w:lang w:val="ru-RU" w:eastAsia="ru-RU"/>
        </w:rPr>
        <w:t>1</w:t>
      </w:r>
      <w:r w:rsidRPr="00297D76">
        <w:rPr>
          <w:rFonts w:ascii="Times New Roman" w:eastAsia="Times New Roman" w:hAnsi="Times New Roman" w:cs="Times New Roman"/>
          <w:bCs/>
          <w:sz w:val="24"/>
          <w:szCs w:val="24"/>
          <w:lang w:val="ru-RU" w:eastAsia="ru-RU"/>
        </w:rPr>
        <w:t xml:space="preserve"> семестр)</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лекции</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16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практические занятия</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34 часа</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самостоятельная работа студентов</w:t>
      </w:r>
      <w:r w:rsidRPr="00297D76">
        <w:rPr>
          <w:rFonts w:ascii="Times New Roman" w:eastAsia="Times New Roman" w:hAnsi="Times New Roman" w:cs="Times New Roman"/>
          <w:bCs/>
          <w:sz w:val="24"/>
          <w:szCs w:val="24"/>
          <w:lang w:val="ru-RU" w:eastAsia="ru-RU"/>
        </w:rPr>
        <w:tab/>
        <w:t>– 58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часы на контроль</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36 часов</w:t>
      </w:r>
    </w:p>
    <w:p w:rsidR="00297D76" w:rsidRPr="00297D76" w:rsidRDefault="00297D76" w:rsidP="00297D76">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 xml:space="preserve">При </w:t>
      </w:r>
      <w:r w:rsidRPr="00297D76">
        <w:rPr>
          <w:rFonts w:ascii="Times New Roman" w:eastAsia="Times New Roman" w:hAnsi="Times New Roman" w:cs="Times New Roman"/>
          <w:b/>
          <w:bCs/>
          <w:sz w:val="24"/>
          <w:szCs w:val="24"/>
          <w:lang w:val="ru-RU" w:eastAsia="ru-RU"/>
        </w:rPr>
        <w:t xml:space="preserve">заочной </w:t>
      </w:r>
      <w:r w:rsidRPr="00297D76">
        <w:rPr>
          <w:rFonts w:ascii="Times New Roman" w:eastAsia="Times New Roman" w:hAnsi="Times New Roman" w:cs="Times New Roman"/>
          <w:bCs/>
          <w:sz w:val="24"/>
          <w:szCs w:val="24"/>
          <w:lang w:val="ru-RU" w:eastAsia="ru-RU"/>
        </w:rPr>
        <w:t xml:space="preserve">форме обучения и </w:t>
      </w:r>
      <w:r w:rsidRPr="00297D76">
        <w:rPr>
          <w:rFonts w:ascii="Times New Roman" w:eastAsia="Times New Roman" w:hAnsi="Times New Roman" w:cs="Times New Roman"/>
          <w:b/>
          <w:bCs/>
          <w:sz w:val="24"/>
          <w:szCs w:val="24"/>
          <w:lang w:val="ru-RU" w:eastAsia="ru-RU"/>
        </w:rPr>
        <w:t xml:space="preserve">заочной </w:t>
      </w:r>
      <w:r w:rsidRPr="00297D76">
        <w:rPr>
          <w:rFonts w:ascii="Times New Roman" w:eastAsia="Times New Roman" w:hAnsi="Times New Roman" w:cs="Times New Roman"/>
          <w:bCs/>
          <w:sz w:val="24"/>
          <w:szCs w:val="24"/>
          <w:lang w:val="ru-RU" w:eastAsia="ru-RU"/>
        </w:rPr>
        <w:t>форме с ускоренным обучением (</w:t>
      </w:r>
      <w:r w:rsidRPr="00297D76">
        <w:rPr>
          <w:rFonts w:ascii="Times New Roman" w:eastAsia="Times New Roman" w:hAnsi="Times New Roman" w:cs="Times New Roman"/>
          <w:b/>
          <w:bCs/>
          <w:sz w:val="24"/>
          <w:szCs w:val="24"/>
          <w:lang w:val="ru-RU" w:eastAsia="ru-RU"/>
        </w:rPr>
        <w:t>1</w:t>
      </w:r>
      <w:r w:rsidRPr="00297D76">
        <w:rPr>
          <w:rFonts w:ascii="Times New Roman" w:eastAsia="Times New Roman" w:hAnsi="Times New Roman" w:cs="Times New Roman"/>
          <w:bCs/>
          <w:sz w:val="24"/>
          <w:szCs w:val="24"/>
          <w:lang w:val="ru-RU" w:eastAsia="ru-RU"/>
        </w:rPr>
        <w:t xml:space="preserve"> курс, установочная и </w:t>
      </w:r>
      <w:r w:rsidRPr="00297D76">
        <w:rPr>
          <w:rFonts w:ascii="Times New Roman" w:eastAsia="Times New Roman" w:hAnsi="Times New Roman" w:cs="Times New Roman"/>
          <w:b/>
          <w:bCs/>
          <w:sz w:val="24"/>
          <w:szCs w:val="24"/>
          <w:lang w:val="ru-RU" w:eastAsia="ru-RU"/>
        </w:rPr>
        <w:t>зимняя</w:t>
      </w:r>
      <w:r w:rsidRPr="00297D76">
        <w:rPr>
          <w:rFonts w:ascii="Times New Roman" w:eastAsia="Times New Roman" w:hAnsi="Times New Roman" w:cs="Times New Roman"/>
          <w:bCs/>
          <w:sz w:val="24"/>
          <w:szCs w:val="24"/>
          <w:lang w:val="ru-RU" w:eastAsia="ru-RU"/>
        </w:rPr>
        <w:t xml:space="preserve"> сессия)</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лекции</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4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практические занятия</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6 часа</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самостоятельная работа студентов</w:t>
      </w:r>
      <w:r w:rsidRPr="00297D76">
        <w:rPr>
          <w:rFonts w:ascii="Times New Roman" w:eastAsia="Times New Roman" w:hAnsi="Times New Roman" w:cs="Times New Roman"/>
          <w:bCs/>
          <w:sz w:val="24"/>
          <w:szCs w:val="24"/>
          <w:lang w:val="ru-RU" w:eastAsia="ru-RU"/>
        </w:rPr>
        <w:tab/>
        <w:t>– 125 часов</w:t>
      </w:r>
    </w:p>
    <w:p w:rsidR="00297D76" w:rsidRPr="00297D76" w:rsidRDefault="00297D76" w:rsidP="00297D76">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часы на контроль</w:t>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r>
      <w:r w:rsidRPr="00297D76">
        <w:rPr>
          <w:rFonts w:ascii="Times New Roman" w:eastAsia="Times New Roman" w:hAnsi="Times New Roman" w:cs="Times New Roman"/>
          <w:bCs/>
          <w:sz w:val="24"/>
          <w:szCs w:val="24"/>
          <w:lang w:val="ru-RU" w:eastAsia="ru-RU"/>
        </w:rPr>
        <w:tab/>
        <w:t>– 9 часов</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
          <w:bCs/>
          <w:sz w:val="24"/>
          <w:szCs w:val="24"/>
          <w:lang w:val="ru-RU" w:eastAsia="ru-RU"/>
        </w:rPr>
        <w:t>Промежуточная аттестация</w:t>
      </w:r>
      <w:r w:rsidRPr="00297D76">
        <w:rPr>
          <w:rFonts w:ascii="Times New Roman" w:eastAsia="Times New Roman" w:hAnsi="Times New Roman" w:cs="Times New Roman"/>
          <w:bCs/>
          <w:sz w:val="24"/>
          <w:szCs w:val="24"/>
          <w:lang w:val="ru-RU" w:eastAsia="ru-RU"/>
        </w:rPr>
        <w:t xml:space="preserve"> по дисциплине – </w:t>
      </w:r>
      <w:r w:rsidRPr="00297D76">
        <w:rPr>
          <w:rFonts w:ascii="Times New Roman" w:eastAsia="Times New Roman" w:hAnsi="Times New Roman" w:cs="Times New Roman"/>
          <w:b/>
          <w:bCs/>
          <w:sz w:val="24"/>
          <w:szCs w:val="24"/>
          <w:lang w:val="ru-RU" w:eastAsia="ru-RU"/>
        </w:rPr>
        <w:t>экзамен</w:t>
      </w:r>
      <w:r w:rsidRPr="00297D76">
        <w:rPr>
          <w:rFonts w:ascii="Times New Roman" w:eastAsia="Times New Roman" w:hAnsi="Times New Roman" w:cs="Times New Roman"/>
          <w:bCs/>
          <w:sz w:val="24"/>
          <w:szCs w:val="24"/>
          <w:lang w:val="ru-RU" w:eastAsia="ru-RU"/>
        </w:rPr>
        <w:t xml:space="preserve">. Экзаменационные вопросы по дисциплине представлены </w:t>
      </w:r>
      <w:r w:rsidRPr="00297D76">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297D76">
        <w:rPr>
          <w:rFonts w:ascii="Times New Roman" w:eastAsia="Times New Roman" w:hAnsi="Times New Roman" w:cs="Times New Roman"/>
          <w:sz w:val="24"/>
          <w:szCs w:val="24"/>
          <w:lang w:eastAsia="ru-RU"/>
        </w:rPr>
        <w:t>MOODLE</w:t>
      </w:r>
      <w:r w:rsidRPr="00297D76">
        <w:rPr>
          <w:rFonts w:ascii="Times New Roman" w:eastAsia="Times New Roman" w:hAnsi="Times New Roman" w:cs="Times New Roman"/>
          <w:sz w:val="24"/>
          <w:szCs w:val="24"/>
          <w:lang w:val="ru-RU" w:eastAsia="ru-RU"/>
        </w:rPr>
        <w:t>).</w:t>
      </w:r>
      <w:r w:rsidRPr="00297D76">
        <w:rPr>
          <w:rFonts w:ascii="Times New Roman" w:eastAsia="Times New Roman" w:hAnsi="Times New Roman" w:cs="Times New Roman"/>
          <w:bCs/>
          <w:sz w:val="24"/>
          <w:szCs w:val="24"/>
          <w:lang w:val="ru-RU" w:eastAsia="ru-RU"/>
        </w:rPr>
        <w:t xml:space="preserve">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отлично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84-100</w:t>
      </w:r>
      <w:r w:rsidRPr="00297D76">
        <w:rPr>
          <w:rFonts w:ascii="Times New Roman" w:eastAsia="Times New Roman" w:hAnsi="Times New Roman" w:cs="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хорошо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67-83</w:t>
      </w:r>
      <w:r w:rsidRPr="00297D76">
        <w:rPr>
          <w:rFonts w:ascii="Times New Roman" w:eastAsia="Times New Roman" w:hAnsi="Times New Roman" w:cs="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297D76">
        <w:rPr>
          <w:rFonts w:ascii="Times New Roman" w:eastAsia="Times New Roman" w:hAnsi="Times New Roman" w:cs="Times New Roman"/>
          <w:bCs/>
          <w:sz w:val="24"/>
          <w:szCs w:val="24"/>
          <w:lang w:val="ru-RU" w:eastAsia="ru-RU"/>
        </w:rPr>
        <w:t>существу</w:t>
      </w:r>
      <w:proofErr w:type="gramEnd"/>
      <w:r w:rsidRPr="00297D76">
        <w:rPr>
          <w:rFonts w:ascii="Times New Roman" w:eastAsia="Times New Roman" w:hAnsi="Times New Roman" w:cs="Times New Roman"/>
          <w:bCs/>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удовлетворительно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50-66</w:t>
      </w:r>
      <w:r w:rsidRPr="00297D76">
        <w:rPr>
          <w:rFonts w:ascii="Times New Roman" w:eastAsia="Times New Roman" w:hAnsi="Times New Roman" w:cs="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297D76">
        <w:rPr>
          <w:rFonts w:ascii="Times New Roman" w:eastAsia="Times New Roman" w:hAnsi="Times New Roman" w:cs="Times New Roman"/>
          <w:bCs/>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297D76" w:rsidRPr="00297D76" w:rsidRDefault="00297D76" w:rsidP="00297D76">
      <w:pPr>
        <w:spacing w:after="0" w:line="240" w:lineRule="auto"/>
        <w:ind w:firstLine="708"/>
        <w:jc w:val="both"/>
        <w:rPr>
          <w:rFonts w:ascii="Times New Roman" w:eastAsia="Times New Roman" w:hAnsi="Times New Roman" w:cs="Times New Roman"/>
          <w:bCs/>
          <w:sz w:val="24"/>
          <w:szCs w:val="24"/>
          <w:lang w:val="ru-RU" w:eastAsia="ru-RU"/>
        </w:rPr>
      </w:pPr>
      <w:r w:rsidRPr="00297D76">
        <w:rPr>
          <w:rFonts w:ascii="Times New Roman" w:eastAsia="Times New Roman" w:hAnsi="Times New Roman" w:cs="Times New Roman"/>
          <w:bCs/>
          <w:sz w:val="24"/>
          <w:szCs w:val="24"/>
          <w:lang w:val="ru-RU" w:eastAsia="ru-RU"/>
        </w:rPr>
        <w:t>Оценка «</w:t>
      </w:r>
      <w:r w:rsidRPr="00297D76">
        <w:rPr>
          <w:rFonts w:ascii="Times New Roman" w:eastAsia="Times New Roman" w:hAnsi="Times New Roman" w:cs="Times New Roman"/>
          <w:b/>
          <w:bCs/>
          <w:sz w:val="24"/>
          <w:szCs w:val="24"/>
          <w:lang w:val="ru-RU" w:eastAsia="ru-RU"/>
        </w:rPr>
        <w:t>неудовлетворительно</w:t>
      </w:r>
      <w:r w:rsidRPr="00297D76">
        <w:rPr>
          <w:rFonts w:ascii="Times New Roman" w:eastAsia="Times New Roman" w:hAnsi="Times New Roman" w:cs="Times New Roman"/>
          <w:bCs/>
          <w:sz w:val="24"/>
          <w:szCs w:val="24"/>
          <w:lang w:val="ru-RU" w:eastAsia="ru-RU"/>
        </w:rPr>
        <w:t>» (</w:t>
      </w:r>
      <w:r w:rsidRPr="00297D76">
        <w:rPr>
          <w:rFonts w:ascii="Times New Roman" w:eastAsia="Times New Roman" w:hAnsi="Times New Roman" w:cs="Times New Roman"/>
          <w:b/>
          <w:bCs/>
          <w:sz w:val="24"/>
          <w:szCs w:val="24"/>
          <w:lang w:val="ru-RU" w:eastAsia="ru-RU"/>
        </w:rPr>
        <w:t>49</w:t>
      </w:r>
      <w:r w:rsidRPr="00297D76">
        <w:rPr>
          <w:rFonts w:ascii="Times New Roman" w:eastAsia="Times New Roman" w:hAnsi="Times New Roman" w:cs="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297D76" w:rsidRPr="00297D76" w:rsidRDefault="00297D76" w:rsidP="00297D76">
      <w:pPr>
        <w:spacing w:after="0" w:line="240" w:lineRule="auto"/>
        <w:jc w:val="both"/>
        <w:rPr>
          <w:rFonts w:ascii="Times New Roman" w:eastAsia="Times New Roman" w:hAnsi="Times New Roman" w:cs="Times New Roman"/>
          <w:bCs/>
          <w:sz w:val="24"/>
          <w:szCs w:val="24"/>
          <w:lang w:val="ru-RU" w:eastAsia="ru-RU"/>
        </w:rPr>
      </w:pPr>
    </w:p>
    <w:p w:rsidR="00297D76" w:rsidRDefault="00297D76">
      <w:pPr>
        <w:rPr>
          <w:lang w:val="ru-RU"/>
        </w:rPr>
      </w:pPr>
      <w:bookmarkStart w:id="4" w:name="_GoBack"/>
      <w:bookmarkEnd w:id="4"/>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Default="00297D76">
      <w:pPr>
        <w:rPr>
          <w:lang w:val="ru-RU"/>
        </w:rPr>
      </w:pPr>
    </w:p>
    <w:p w:rsidR="00297D76" w:rsidRPr="00297D76" w:rsidRDefault="00297D76">
      <w:pPr>
        <w:rPr>
          <w:lang w:val="ru-RU"/>
        </w:rPr>
      </w:pPr>
    </w:p>
    <w:sectPr w:rsidR="00297D76" w:rsidRPr="00297D76" w:rsidSect="00384B1E">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DD4"/>
    <w:multiLevelType w:val="singleLevel"/>
    <w:tmpl w:val="0419000F"/>
    <w:lvl w:ilvl="0">
      <w:start w:val="62"/>
      <w:numFmt w:val="decimal"/>
      <w:lvlText w:val="%1."/>
      <w:lvlJc w:val="left"/>
      <w:pPr>
        <w:tabs>
          <w:tab w:val="num" w:pos="360"/>
        </w:tabs>
        <w:ind w:left="360" w:hanging="360"/>
      </w:pPr>
    </w:lvl>
  </w:abstractNum>
  <w:abstractNum w:abstractNumId="2">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12FEE"/>
    <w:multiLevelType w:val="singleLevel"/>
    <w:tmpl w:val="0419000F"/>
    <w:lvl w:ilvl="0">
      <w:start w:val="52"/>
      <w:numFmt w:val="decimal"/>
      <w:lvlText w:val="%1."/>
      <w:lvlJc w:val="left"/>
      <w:pPr>
        <w:tabs>
          <w:tab w:val="num" w:pos="360"/>
        </w:tabs>
        <w:ind w:left="360" w:hanging="360"/>
      </w:pPr>
    </w:lvl>
  </w:abstractNum>
  <w:abstractNum w:abstractNumId="15">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D80724"/>
    <w:multiLevelType w:val="singleLevel"/>
    <w:tmpl w:val="0419000F"/>
    <w:lvl w:ilvl="0">
      <w:start w:val="73"/>
      <w:numFmt w:val="decimal"/>
      <w:lvlText w:val="%1."/>
      <w:lvlJc w:val="left"/>
      <w:pPr>
        <w:tabs>
          <w:tab w:val="num" w:pos="360"/>
        </w:tabs>
        <w:ind w:left="360" w:hanging="360"/>
      </w:pPr>
    </w:lvl>
  </w:abstractNum>
  <w:abstractNum w:abstractNumId="25">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2"/>
  </w:num>
  <w:num w:numId="5">
    <w:abstractNumId w:val="29"/>
  </w:num>
  <w:num w:numId="6">
    <w:abstractNumId w:val="3"/>
  </w:num>
  <w:num w:numId="7">
    <w:abstractNumId w:val="25"/>
  </w:num>
  <w:num w:numId="8">
    <w:abstractNumId w:val="18"/>
  </w:num>
  <w:num w:numId="9">
    <w:abstractNumId w:val="0"/>
  </w:num>
  <w:num w:numId="10">
    <w:abstractNumId w:val="9"/>
  </w:num>
  <w:num w:numId="11">
    <w:abstractNumId w:val="15"/>
  </w:num>
  <w:num w:numId="12">
    <w:abstractNumId w:val="14"/>
    <w:lvlOverride w:ilvl="0">
      <w:startOverride w:val="52"/>
    </w:lvlOverride>
  </w:num>
  <w:num w:numId="13">
    <w:abstractNumId w:val="1"/>
    <w:lvlOverride w:ilvl="0">
      <w:startOverride w:val="62"/>
    </w:lvlOverride>
  </w:num>
  <w:num w:numId="14">
    <w:abstractNumId w:val="24"/>
    <w:lvlOverride w:ilvl="0">
      <w:startOverride w:val="73"/>
    </w:lvlOverride>
  </w:num>
  <w:num w:numId="15">
    <w:abstractNumId w:val="8"/>
  </w:num>
  <w:num w:numId="16">
    <w:abstractNumId w:val="4"/>
  </w:num>
  <w:num w:numId="17">
    <w:abstractNumId w:val="17"/>
  </w:num>
  <w:num w:numId="18">
    <w:abstractNumId w:val="23"/>
  </w:num>
  <w:num w:numId="19">
    <w:abstractNumId w:val="21"/>
  </w:num>
  <w:num w:numId="20">
    <w:abstractNumId w:val="10"/>
  </w:num>
  <w:num w:numId="21">
    <w:abstractNumId w:val="2"/>
  </w:num>
  <w:num w:numId="22">
    <w:abstractNumId w:val="27"/>
  </w:num>
  <w:num w:numId="23">
    <w:abstractNumId w:val="26"/>
  </w:num>
  <w:num w:numId="24">
    <w:abstractNumId w:val="28"/>
  </w:num>
  <w:num w:numId="25">
    <w:abstractNumId w:val="22"/>
  </w:num>
  <w:num w:numId="26">
    <w:abstractNumId w:val="5"/>
  </w:num>
  <w:num w:numId="27">
    <w:abstractNumId w:val="11"/>
  </w:num>
  <w:num w:numId="28">
    <w:abstractNumId w:val="16"/>
  </w:num>
  <w:num w:numId="29">
    <w:abstractNumId w:val="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97D76"/>
    <w:rsid w:val="00381ABE"/>
    <w:rsid w:val="00384B1E"/>
    <w:rsid w:val="007B2530"/>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1E"/>
  </w:style>
  <w:style w:type="paragraph" w:styleId="1">
    <w:name w:val="heading 1"/>
    <w:basedOn w:val="a"/>
    <w:next w:val="a"/>
    <w:link w:val="10"/>
    <w:qFormat/>
    <w:rsid w:val="00297D76"/>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D76"/>
    <w:rPr>
      <w:rFonts w:ascii="Calibri" w:eastAsia="Calibri" w:hAnsi="Calibri" w:cs="Calibri"/>
      <w:b/>
      <w:bCs/>
      <w:color w:val="000000"/>
      <w:spacing w:val="-3"/>
      <w:sz w:val="32"/>
      <w:szCs w:val="32"/>
      <w:lang w:val="ru-RU" w:eastAsia="ru-RU"/>
    </w:rPr>
  </w:style>
  <w:style w:type="numbering" w:customStyle="1" w:styleId="11">
    <w:name w:val="Нет списка1"/>
    <w:next w:val="a2"/>
    <w:semiHidden/>
    <w:unhideWhenUsed/>
    <w:rsid w:val="00297D76"/>
  </w:style>
  <w:style w:type="paragraph" w:styleId="a3">
    <w:name w:val="Body Text Indent"/>
    <w:basedOn w:val="a"/>
    <w:link w:val="a4"/>
    <w:rsid w:val="00297D76"/>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297D76"/>
    <w:rPr>
      <w:rFonts w:ascii="Calibri" w:eastAsia="Calibri" w:hAnsi="Calibri" w:cs="Calibri"/>
      <w:sz w:val="24"/>
      <w:szCs w:val="24"/>
      <w:lang w:val="ru-RU" w:eastAsia="ru-RU"/>
    </w:rPr>
  </w:style>
  <w:style w:type="paragraph" w:customStyle="1" w:styleId="Default">
    <w:name w:val="Default"/>
    <w:rsid w:val="00297D76"/>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297D76"/>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297D76"/>
    <w:rPr>
      <w:rFonts w:ascii="Calibri" w:eastAsia="Calibri" w:hAnsi="Calibri" w:cs="Calibri"/>
      <w:lang w:val="ru-RU" w:eastAsia="ru-RU"/>
    </w:rPr>
  </w:style>
  <w:style w:type="character" w:styleId="a7">
    <w:name w:val="page number"/>
    <w:basedOn w:val="a0"/>
    <w:rsid w:val="00297D76"/>
  </w:style>
  <w:style w:type="paragraph" w:styleId="a8">
    <w:name w:val="footer"/>
    <w:basedOn w:val="a"/>
    <w:link w:val="a9"/>
    <w:rsid w:val="00297D76"/>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297D76"/>
    <w:rPr>
      <w:rFonts w:ascii="Calibri" w:eastAsia="Calibri" w:hAnsi="Calibri" w:cs="Calibri"/>
      <w:lang w:val="ru-RU" w:eastAsia="ru-RU"/>
    </w:rPr>
  </w:style>
  <w:style w:type="paragraph" w:customStyle="1" w:styleId="12">
    <w:name w:val="Абзац списка1"/>
    <w:basedOn w:val="a"/>
    <w:rsid w:val="00297D7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297D76"/>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297D76"/>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297D76"/>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15962</Words>
  <Characters>102211</Characters>
  <Application>Microsoft Office Word</Application>
  <DocSecurity>0</DocSecurity>
  <Lines>851</Lines>
  <Paragraphs>235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2022-2023_44_03_05_37-21-2-ФСПZS_plx_Анатомия </dc:title>
  <dc:creator>FastReport.NET</dc:creator>
  <cp:lastModifiedBy>polina</cp:lastModifiedBy>
  <cp:revision>4</cp:revision>
  <dcterms:created xsi:type="dcterms:W3CDTF">2022-10-14T19:31:00Z</dcterms:created>
  <dcterms:modified xsi:type="dcterms:W3CDTF">2022-10-18T09:38:00Z</dcterms:modified>
</cp:coreProperties>
</file>