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2E490E" w:rsidRPr="001376A7" w14:paraId="1DCD25CB" w14:textId="77777777">
        <w:trPr>
          <w:trHeight w:hRule="exact" w:val="2083"/>
        </w:trPr>
        <w:tc>
          <w:tcPr>
            <w:tcW w:w="10788" w:type="dxa"/>
            <w:gridSpan w:val="2"/>
            <w:shd w:val="clear" w:color="000000" w:fill="FFFFFF"/>
            <w:tcMar>
              <w:left w:w="34" w:type="dxa"/>
              <w:right w:w="34" w:type="dxa"/>
            </w:tcMar>
          </w:tcPr>
          <w:p w14:paraId="1DCD25C8"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Министерство науки и высшего образования Российской Федерации</w:t>
            </w:r>
          </w:p>
          <w:p w14:paraId="1DCD25C9"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1DCD25CA" w14:textId="77777777" w:rsidR="002E490E" w:rsidRPr="00342C79" w:rsidRDefault="002E490E">
            <w:pPr>
              <w:spacing w:after="0" w:line="240" w:lineRule="auto"/>
              <w:jc w:val="center"/>
              <w:rPr>
                <w:sz w:val="28"/>
                <w:szCs w:val="28"/>
                <w:lang w:val="ru-RU"/>
              </w:rPr>
            </w:pPr>
          </w:p>
        </w:tc>
      </w:tr>
      <w:tr w:rsidR="002E490E" w14:paraId="1DCD25D2" w14:textId="77777777">
        <w:trPr>
          <w:trHeight w:hRule="exact" w:val="805"/>
        </w:trPr>
        <w:tc>
          <w:tcPr>
            <w:tcW w:w="6110" w:type="dxa"/>
            <w:shd w:val="clear" w:color="000000" w:fill="FFFFFF"/>
            <w:tcMar>
              <w:left w:w="34" w:type="dxa"/>
              <w:right w:w="34" w:type="dxa"/>
            </w:tcMar>
          </w:tcPr>
          <w:p w14:paraId="1DCD25CC" w14:textId="77777777" w:rsidR="002E490E" w:rsidRPr="00342C79" w:rsidRDefault="002E490E">
            <w:pPr>
              <w:rPr>
                <w:lang w:val="ru-RU"/>
              </w:rPr>
            </w:pPr>
          </w:p>
        </w:tc>
        <w:tc>
          <w:tcPr>
            <w:tcW w:w="4692" w:type="dxa"/>
            <w:vMerge w:val="restart"/>
            <w:shd w:val="clear" w:color="000000" w:fill="FFFFFF"/>
            <w:tcMar>
              <w:left w:w="34" w:type="dxa"/>
              <w:right w:w="34" w:type="dxa"/>
            </w:tcMar>
          </w:tcPr>
          <w:p w14:paraId="1DCD25CD"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УТВЕРЖДАЮ</w:t>
            </w:r>
          </w:p>
          <w:p w14:paraId="1DCD25CE"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Директор Таганрогского института имени А.П. Чехова (филиала)</w:t>
            </w:r>
          </w:p>
          <w:p w14:paraId="1DCD25CF"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РГЭУ (РИНХ)</w:t>
            </w:r>
          </w:p>
          <w:p w14:paraId="1DCD25D0"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 xml:space="preserve">_____________ </w:t>
            </w:r>
            <w:proofErr w:type="spellStart"/>
            <w:r w:rsidRPr="00342C79">
              <w:rPr>
                <w:rFonts w:ascii="Times New Roman" w:hAnsi="Times New Roman" w:cs="Times New Roman"/>
                <w:color w:val="000000"/>
                <w:sz w:val="28"/>
                <w:szCs w:val="28"/>
                <w:lang w:val="ru-RU"/>
              </w:rPr>
              <w:t>Голобородько</w:t>
            </w:r>
            <w:proofErr w:type="spellEnd"/>
            <w:r w:rsidRPr="00342C79">
              <w:rPr>
                <w:rFonts w:ascii="Times New Roman" w:hAnsi="Times New Roman" w:cs="Times New Roman"/>
                <w:color w:val="000000"/>
                <w:sz w:val="28"/>
                <w:szCs w:val="28"/>
                <w:lang w:val="ru-RU"/>
              </w:rPr>
              <w:t xml:space="preserve"> А.Ю.</w:t>
            </w:r>
          </w:p>
          <w:p w14:paraId="1DCD25D1" w14:textId="77777777" w:rsidR="002E490E" w:rsidRDefault="00342C7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E490E" w14:paraId="1DCD25D5" w14:textId="77777777">
        <w:trPr>
          <w:trHeight w:hRule="exact" w:val="1139"/>
        </w:trPr>
        <w:tc>
          <w:tcPr>
            <w:tcW w:w="6096" w:type="dxa"/>
          </w:tcPr>
          <w:p w14:paraId="1DCD25D3" w14:textId="77777777" w:rsidR="002E490E" w:rsidRDefault="002E490E"/>
        </w:tc>
        <w:tc>
          <w:tcPr>
            <w:tcW w:w="4692" w:type="dxa"/>
            <w:vMerge/>
            <w:shd w:val="clear" w:color="000000" w:fill="FFFFFF"/>
            <w:tcMar>
              <w:left w:w="34" w:type="dxa"/>
              <w:right w:w="34" w:type="dxa"/>
            </w:tcMar>
          </w:tcPr>
          <w:p w14:paraId="1DCD25D4" w14:textId="77777777" w:rsidR="002E490E" w:rsidRDefault="002E490E"/>
        </w:tc>
      </w:tr>
      <w:tr w:rsidR="002E490E" w14:paraId="1DCD25D8" w14:textId="77777777">
        <w:trPr>
          <w:trHeight w:hRule="exact" w:val="1666"/>
        </w:trPr>
        <w:tc>
          <w:tcPr>
            <w:tcW w:w="6096" w:type="dxa"/>
          </w:tcPr>
          <w:p w14:paraId="1DCD25D6" w14:textId="77777777" w:rsidR="002E490E" w:rsidRDefault="002E490E"/>
        </w:tc>
        <w:tc>
          <w:tcPr>
            <w:tcW w:w="4679" w:type="dxa"/>
          </w:tcPr>
          <w:p w14:paraId="1DCD25D7" w14:textId="77777777" w:rsidR="002E490E" w:rsidRDefault="002E490E"/>
        </w:tc>
      </w:tr>
      <w:tr w:rsidR="002E490E" w:rsidRPr="001376A7" w14:paraId="1DCD25DB" w14:textId="77777777">
        <w:trPr>
          <w:trHeight w:hRule="exact" w:val="1111"/>
        </w:trPr>
        <w:tc>
          <w:tcPr>
            <w:tcW w:w="10788" w:type="dxa"/>
            <w:gridSpan w:val="2"/>
            <w:shd w:val="clear" w:color="000000" w:fill="FFFFFF"/>
            <w:tcMar>
              <w:left w:w="34" w:type="dxa"/>
              <w:right w:w="34" w:type="dxa"/>
            </w:tcMar>
          </w:tcPr>
          <w:p w14:paraId="1DCD25D9"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b/>
                <w:color w:val="000000"/>
                <w:sz w:val="28"/>
                <w:szCs w:val="28"/>
                <w:lang w:val="ru-RU"/>
              </w:rPr>
              <w:t>Рабочая программа дисциплины</w:t>
            </w:r>
          </w:p>
          <w:p w14:paraId="1DCD25DA" w14:textId="4E48FC73" w:rsidR="002E490E" w:rsidRPr="00342C79" w:rsidRDefault="00342C79">
            <w:pPr>
              <w:spacing w:after="0" w:line="240" w:lineRule="auto"/>
              <w:jc w:val="center"/>
              <w:rPr>
                <w:sz w:val="28"/>
                <w:szCs w:val="28"/>
                <w:lang w:val="ru-RU"/>
              </w:rPr>
            </w:pPr>
            <w:r w:rsidRPr="00342C79">
              <w:rPr>
                <w:rFonts w:ascii="Times New Roman" w:hAnsi="Times New Roman" w:cs="Times New Roman"/>
                <w:b/>
                <w:color w:val="000000"/>
                <w:sz w:val="28"/>
                <w:szCs w:val="28"/>
                <w:lang w:val="ru-RU"/>
              </w:rPr>
              <w:t>Программно-нормативное и научно-методическое обеспечение спортивной подготовки</w:t>
            </w:r>
          </w:p>
        </w:tc>
      </w:tr>
      <w:tr w:rsidR="002E490E" w:rsidRPr="001376A7" w14:paraId="1DCD25DE" w14:textId="77777777">
        <w:trPr>
          <w:trHeight w:hRule="exact" w:val="972"/>
        </w:trPr>
        <w:tc>
          <w:tcPr>
            <w:tcW w:w="6096" w:type="dxa"/>
          </w:tcPr>
          <w:p w14:paraId="1DCD25DC" w14:textId="77777777" w:rsidR="002E490E" w:rsidRPr="00342C79" w:rsidRDefault="002E490E">
            <w:pPr>
              <w:rPr>
                <w:lang w:val="ru-RU"/>
              </w:rPr>
            </w:pPr>
          </w:p>
        </w:tc>
        <w:tc>
          <w:tcPr>
            <w:tcW w:w="4679" w:type="dxa"/>
          </w:tcPr>
          <w:p w14:paraId="1DCD25DD" w14:textId="77777777" w:rsidR="002E490E" w:rsidRPr="00342C79" w:rsidRDefault="002E490E">
            <w:pPr>
              <w:rPr>
                <w:lang w:val="ru-RU"/>
              </w:rPr>
            </w:pPr>
          </w:p>
        </w:tc>
      </w:tr>
      <w:tr w:rsidR="002E490E" w:rsidRPr="001376A7" w14:paraId="1DCD25E1" w14:textId="77777777">
        <w:trPr>
          <w:trHeight w:hRule="exact" w:val="995"/>
        </w:trPr>
        <w:tc>
          <w:tcPr>
            <w:tcW w:w="10788" w:type="dxa"/>
            <w:gridSpan w:val="2"/>
            <w:shd w:val="clear" w:color="000000" w:fill="FFFFFF"/>
            <w:tcMar>
              <w:left w:w="34" w:type="dxa"/>
              <w:right w:w="34" w:type="dxa"/>
            </w:tcMar>
          </w:tcPr>
          <w:p w14:paraId="1DCD25DF" w14:textId="77777777"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1DCD25E0" w14:textId="0FA2CD21" w:rsidR="002E490E" w:rsidRPr="00342C79" w:rsidRDefault="00342C79">
            <w:pPr>
              <w:spacing w:after="0" w:line="240" w:lineRule="auto"/>
              <w:jc w:val="center"/>
              <w:rPr>
                <w:sz w:val="28"/>
                <w:szCs w:val="28"/>
                <w:lang w:val="ru-RU"/>
              </w:rPr>
            </w:pPr>
            <w:r w:rsidRPr="00342C7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E490E" w:rsidRPr="001376A7" w14:paraId="1DCD25E4" w14:textId="77777777">
        <w:trPr>
          <w:trHeight w:hRule="exact" w:val="3699"/>
        </w:trPr>
        <w:tc>
          <w:tcPr>
            <w:tcW w:w="6096" w:type="dxa"/>
          </w:tcPr>
          <w:p w14:paraId="1DCD25E2" w14:textId="77777777" w:rsidR="002E490E" w:rsidRPr="00342C79" w:rsidRDefault="002E490E">
            <w:pPr>
              <w:rPr>
                <w:lang w:val="ru-RU"/>
              </w:rPr>
            </w:pPr>
          </w:p>
        </w:tc>
        <w:tc>
          <w:tcPr>
            <w:tcW w:w="4679" w:type="dxa"/>
          </w:tcPr>
          <w:p w14:paraId="1DCD25E3" w14:textId="77777777" w:rsidR="002E490E" w:rsidRPr="00342C79" w:rsidRDefault="002E490E">
            <w:pPr>
              <w:rPr>
                <w:lang w:val="ru-RU"/>
              </w:rPr>
            </w:pPr>
          </w:p>
        </w:tc>
      </w:tr>
      <w:tr w:rsidR="002E490E" w14:paraId="1DCD25E6" w14:textId="77777777">
        <w:trPr>
          <w:trHeight w:hRule="exact" w:val="694"/>
        </w:trPr>
        <w:tc>
          <w:tcPr>
            <w:tcW w:w="10788" w:type="dxa"/>
            <w:gridSpan w:val="2"/>
            <w:shd w:val="clear" w:color="000000" w:fill="FFFFFF"/>
            <w:tcMar>
              <w:left w:w="34" w:type="dxa"/>
              <w:right w:w="34" w:type="dxa"/>
            </w:tcMar>
          </w:tcPr>
          <w:p w14:paraId="1DCD25E5" w14:textId="319DD936" w:rsidR="002E490E" w:rsidRDefault="00342C7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2019, 2020, 2021, 2022 </w:t>
            </w:r>
            <w:proofErr w:type="spellStart"/>
            <w:r>
              <w:rPr>
                <w:rFonts w:ascii="Times New Roman" w:hAnsi="Times New Roman" w:cs="Times New Roman"/>
                <w:color w:val="000000"/>
                <w:sz w:val="28"/>
                <w:szCs w:val="28"/>
              </w:rPr>
              <w:t>года</w:t>
            </w:r>
            <w:proofErr w:type="spellEnd"/>
          </w:p>
        </w:tc>
      </w:tr>
      <w:tr w:rsidR="002E490E" w14:paraId="1DCD25E9" w14:textId="77777777">
        <w:trPr>
          <w:trHeight w:hRule="exact" w:val="694"/>
        </w:trPr>
        <w:tc>
          <w:tcPr>
            <w:tcW w:w="6096" w:type="dxa"/>
          </w:tcPr>
          <w:p w14:paraId="1DCD25E7" w14:textId="77777777" w:rsidR="002E490E" w:rsidRDefault="002E490E"/>
        </w:tc>
        <w:tc>
          <w:tcPr>
            <w:tcW w:w="4679" w:type="dxa"/>
          </w:tcPr>
          <w:p w14:paraId="1DCD25E8" w14:textId="77777777" w:rsidR="002E490E" w:rsidRDefault="002E490E"/>
        </w:tc>
      </w:tr>
      <w:tr w:rsidR="002E490E" w14:paraId="1DCD25EC" w14:textId="77777777">
        <w:trPr>
          <w:trHeight w:hRule="exact" w:val="694"/>
        </w:trPr>
        <w:tc>
          <w:tcPr>
            <w:tcW w:w="10788" w:type="dxa"/>
            <w:gridSpan w:val="2"/>
            <w:shd w:val="clear" w:color="000000" w:fill="FFFFFF"/>
            <w:tcMar>
              <w:left w:w="34" w:type="dxa"/>
              <w:right w:w="34" w:type="dxa"/>
            </w:tcMar>
          </w:tcPr>
          <w:p w14:paraId="1DCD25EA" w14:textId="77777777" w:rsidR="002E490E" w:rsidRDefault="00342C79">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1DCD25EB" w14:textId="77777777" w:rsidR="002E490E" w:rsidRDefault="00342C79">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1DCD25ED" w14:textId="77777777" w:rsidR="002E490E" w:rsidRDefault="00342C79">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797"/>
        <w:gridCol w:w="31"/>
        <w:gridCol w:w="1273"/>
        <w:gridCol w:w="3815"/>
        <w:gridCol w:w="708"/>
        <w:gridCol w:w="296"/>
      </w:tblGrid>
      <w:tr w:rsidR="002E490E" w14:paraId="1DCD25F2" w14:textId="77777777">
        <w:trPr>
          <w:trHeight w:hRule="exact" w:val="555"/>
        </w:trPr>
        <w:tc>
          <w:tcPr>
            <w:tcW w:w="4692" w:type="dxa"/>
            <w:gridSpan w:val="9"/>
            <w:shd w:val="clear" w:color="C0C0C0" w:fill="FFFFFF"/>
            <w:tcMar>
              <w:left w:w="34" w:type="dxa"/>
              <w:right w:w="34" w:type="dxa"/>
            </w:tcMar>
          </w:tcPr>
          <w:p w14:paraId="1DCD25EE" w14:textId="73A41CAA" w:rsidR="002E490E" w:rsidRDefault="002E490E">
            <w:pPr>
              <w:spacing w:after="0" w:line="240" w:lineRule="auto"/>
              <w:rPr>
                <w:sz w:val="16"/>
                <w:szCs w:val="16"/>
              </w:rPr>
            </w:pPr>
          </w:p>
        </w:tc>
        <w:tc>
          <w:tcPr>
            <w:tcW w:w="1277" w:type="dxa"/>
          </w:tcPr>
          <w:p w14:paraId="1DCD25EF" w14:textId="77777777" w:rsidR="002E490E" w:rsidRDefault="002E490E"/>
        </w:tc>
        <w:tc>
          <w:tcPr>
            <w:tcW w:w="3828" w:type="dxa"/>
          </w:tcPr>
          <w:p w14:paraId="1DCD25F0" w14:textId="77777777" w:rsidR="002E490E" w:rsidRDefault="002E490E"/>
        </w:tc>
        <w:tc>
          <w:tcPr>
            <w:tcW w:w="1007" w:type="dxa"/>
            <w:gridSpan w:val="2"/>
            <w:shd w:val="clear" w:color="C0C0C0" w:fill="FFFFFF"/>
            <w:tcMar>
              <w:left w:w="34" w:type="dxa"/>
              <w:right w:w="34" w:type="dxa"/>
            </w:tcMar>
          </w:tcPr>
          <w:p w14:paraId="1DCD25F1"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2E490E" w14:paraId="1DCD2600" w14:textId="77777777">
        <w:trPr>
          <w:trHeight w:hRule="exact" w:val="277"/>
        </w:trPr>
        <w:tc>
          <w:tcPr>
            <w:tcW w:w="143" w:type="dxa"/>
          </w:tcPr>
          <w:p w14:paraId="1DCD25F3" w14:textId="77777777" w:rsidR="002E490E" w:rsidRDefault="002E490E"/>
        </w:tc>
        <w:tc>
          <w:tcPr>
            <w:tcW w:w="1419" w:type="dxa"/>
          </w:tcPr>
          <w:p w14:paraId="1DCD25F4" w14:textId="77777777" w:rsidR="002E490E" w:rsidRDefault="002E490E"/>
        </w:tc>
        <w:tc>
          <w:tcPr>
            <w:tcW w:w="285" w:type="dxa"/>
          </w:tcPr>
          <w:p w14:paraId="1DCD25F5" w14:textId="77777777" w:rsidR="002E490E" w:rsidRDefault="002E490E"/>
        </w:tc>
        <w:tc>
          <w:tcPr>
            <w:tcW w:w="697" w:type="dxa"/>
          </w:tcPr>
          <w:p w14:paraId="1DCD25F6" w14:textId="77777777" w:rsidR="002E490E" w:rsidRDefault="002E490E"/>
        </w:tc>
        <w:tc>
          <w:tcPr>
            <w:tcW w:w="442" w:type="dxa"/>
          </w:tcPr>
          <w:p w14:paraId="1DCD25F7" w14:textId="77777777" w:rsidR="002E490E" w:rsidRDefault="002E490E"/>
        </w:tc>
        <w:tc>
          <w:tcPr>
            <w:tcW w:w="442" w:type="dxa"/>
          </w:tcPr>
          <w:p w14:paraId="1DCD25F8" w14:textId="77777777" w:rsidR="002E490E" w:rsidRDefault="002E490E"/>
        </w:tc>
        <w:tc>
          <w:tcPr>
            <w:tcW w:w="442" w:type="dxa"/>
          </w:tcPr>
          <w:p w14:paraId="1DCD25F9" w14:textId="77777777" w:rsidR="002E490E" w:rsidRDefault="002E490E"/>
        </w:tc>
        <w:tc>
          <w:tcPr>
            <w:tcW w:w="786" w:type="dxa"/>
          </w:tcPr>
          <w:p w14:paraId="1DCD25FA" w14:textId="77777777" w:rsidR="002E490E" w:rsidRDefault="002E490E"/>
        </w:tc>
        <w:tc>
          <w:tcPr>
            <w:tcW w:w="31" w:type="dxa"/>
          </w:tcPr>
          <w:p w14:paraId="1DCD25FB" w14:textId="77777777" w:rsidR="002E490E" w:rsidRDefault="002E490E"/>
        </w:tc>
        <w:tc>
          <w:tcPr>
            <w:tcW w:w="1277" w:type="dxa"/>
          </w:tcPr>
          <w:p w14:paraId="1DCD25FC" w14:textId="77777777" w:rsidR="002E490E" w:rsidRDefault="002E490E"/>
        </w:tc>
        <w:tc>
          <w:tcPr>
            <w:tcW w:w="3828" w:type="dxa"/>
          </w:tcPr>
          <w:p w14:paraId="1DCD25FD" w14:textId="77777777" w:rsidR="002E490E" w:rsidRDefault="002E490E"/>
        </w:tc>
        <w:tc>
          <w:tcPr>
            <w:tcW w:w="710" w:type="dxa"/>
          </w:tcPr>
          <w:p w14:paraId="1DCD25FE" w14:textId="77777777" w:rsidR="002E490E" w:rsidRDefault="002E490E"/>
        </w:tc>
        <w:tc>
          <w:tcPr>
            <w:tcW w:w="285" w:type="dxa"/>
          </w:tcPr>
          <w:p w14:paraId="1DCD25FF" w14:textId="77777777" w:rsidR="002E490E" w:rsidRDefault="002E490E"/>
        </w:tc>
      </w:tr>
      <w:tr w:rsidR="002E490E" w14:paraId="1DCD2606" w14:textId="77777777">
        <w:trPr>
          <w:trHeight w:hRule="exact" w:val="277"/>
        </w:trPr>
        <w:tc>
          <w:tcPr>
            <w:tcW w:w="143" w:type="dxa"/>
          </w:tcPr>
          <w:p w14:paraId="1DCD2601" w14:textId="77777777" w:rsidR="002E490E" w:rsidRDefault="002E490E"/>
        </w:tc>
        <w:tc>
          <w:tcPr>
            <w:tcW w:w="1432" w:type="dxa"/>
            <w:shd w:val="clear" w:color="000000" w:fill="FFFFFF"/>
            <w:tcMar>
              <w:left w:w="34" w:type="dxa"/>
              <w:right w:w="34" w:type="dxa"/>
            </w:tcMar>
          </w:tcPr>
          <w:p w14:paraId="1DCD2602" w14:textId="77777777" w:rsidR="002E490E" w:rsidRDefault="00342C79">
            <w:pPr>
              <w:spacing w:after="0" w:line="240" w:lineRule="auto"/>
            </w:pPr>
            <w:r>
              <w:rPr>
                <w:rFonts w:ascii="Times New Roman" w:hAnsi="Times New Roman" w:cs="Times New Roman"/>
                <w:color w:val="000000"/>
              </w:rPr>
              <w:t>КАФЕДРА</w:t>
            </w:r>
          </w:p>
        </w:tc>
        <w:tc>
          <w:tcPr>
            <w:tcW w:w="285" w:type="dxa"/>
          </w:tcPr>
          <w:p w14:paraId="1DCD2603" w14:textId="77777777" w:rsidR="002E490E" w:rsidRDefault="002E490E"/>
        </w:tc>
        <w:tc>
          <w:tcPr>
            <w:tcW w:w="8661" w:type="dxa"/>
            <w:gridSpan w:val="9"/>
            <w:shd w:val="clear" w:color="000000" w:fill="FFFFFF"/>
            <w:tcMar>
              <w:left w:w="34" w:type="dxa"/>
              <w:right w:w="34" w:type="dxa"/>
            </w:tcMar>
          </w:tcPr>
          <w:p w14:paraId="1DCD2604" w14:textId="77777777" w:rsidR="002E490E" w:rsidRDefault="00342C79">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1DCD2605" w14:textId="77777777" w:rsidR="002E490E" w:rsidRDefault="002E490E"/>
        </w:tc>
      </w:tr>
      <w:tr w:rsidR="002E490E" w14:paraId="1DCD2614" w14:textId="77777777">
        <w:trPr>
          <w:trHeight w:hRule="exact" w:val="277"/>
        </w:trPr>
        <w:tc>
          <w:tcPr>
            <w:tcW w:w="143" w:type="dxa"/>
          </w:tcPr>
          <w:p w14:paraId="1DCD2607" w14:textId="77777777" w:rsidR="002E490E" w:rsidRDefault="002E490E"/>
        </w:tc>
        <w:tc>
          <w:tcPr>
            <w:tcW w:w="1419" w:type="dxa"/>
          </w:tcPr>
          <w:p w14:paraId="1DCD2608" w14:textId="77777777" w:rsidR="002E490E" w:rsidRDefault="002E490E"/>
        </w:tc>
        <w:tc>
          <w:tcPr>
            <w:tcW w:w="285" w:type="dxa"/>
          </w:tcPr>
          <w:p w14:paraId="1DCD2609" w14:textId="77777777" w:rsidR="002E490E" w:rsidRDefault="002E490E"/>
        </w:tc>
        <w:tc>
          <w:tcPr>
            <w:tcW w:w="697" w:type="dxa"/>
          </w:tcPr>
          <w:p w14:paraId="1DCD260A" w14:textId="77777777" w:rsidR="002E490E" w:rsidRDefault="002E490E"/>
        </w:tc>
        <w:tc>
          <w:tcPr>
            <w:tcW w:w="442" w:type="dxa"/>
          </w:tcPr>
          <w:p w14:paraId="1DCD260B" w14:textId="77777777" w:rsidR="002E490E" w:rsidRDefault="002E490E"/>
        </w:tc>
        <w:tc>
          <w:tcPr>
            <w:tcW w:w="442" w:type="dxa"/>
          </w:tcPr>
          <w:p w14:paraId="1DCD260C" w14:textId="77777777" w:rsidR="002E490E" w:rsidRDefault="002E490E"/>
        </w:tc>
        <w:tc>
          <w:tcPr>
            <w:tcW w:w="442" w:type="dxa"/>
          </w:tcPr>
          <w:p w14:paraId="1DCD260D" w14:textId="77777777" w:rsidR="002E490E" w:rsidRDefault="002E490E"/>
        </w:tc>
        <w:tc>
          <w:tcPr>
            <w:tcW w:w="786" w:type="dxa"/>
          </w:tcPr>
          <w:p w14:paraId="1DCD260E" w14:textId="77777777" w:rsidR="002E490E" w:rsidRDefault="002E490E"/>
        </w:tc>
        <w:tc>
          <w:tcPr>
            <w:tcW w:w="31" w:type="dxa"/>
          </w:tcPr>
          <w:p w14:paraId="1DCD260F" w14:textId="77777777" w:rsidR="002E490E" w:rsidRDefault="002E490E"/>
        </w:tc>
        <w:tc>
          <w:tcPr>
            <w:tcW w:w="1277" w:type="dxa"/>
          </w:tcPr>
          <w:p w14:paraId="1DCD2610" w14:textId="77777777" w:rsidR="002E490E" w:rsidRDefault="002E490E"/>
        </w:tc>
        <w:tc>
          <w:tcPr>
            <w:tcW w:w="3828" w:type="dxa"/>
          </w:tcPr>
          <w:p w14:paraId="1DCD2611" w14:textId="77777777" w:rsidR="002E490E" w:rsidRDefault="002E490E"/>
        </w:tc>
        <w:tc>
          <w:tcPr>
            <w:tcW w:w="710" w:type="dxa"/>
          </w:tcPr>
          <w:p w14:paraId="1DCD2612" w14:textId="77777777" w:rsidR="002E490E" w:rsidRDefault="002E490E"/>
        </w:tc>
        <w:tc>
          <w:tcPr>
            <w:tcW w:w="285" w:type="dxa"/>
          </w:tcPr>
          <w:p w14:paraId="1DCD2613" w14:textId="77777777" w:rsidR="002E490E" w:rsidRDefault="002E490E"/>
        </w:tc>
      </w:tr>
      <w:tr w:rsidR="002E490E" w:rsidRPr="001376A7" w14:paraId="1DCD261C" w14:textId="77777777">
        <w:trPr>
          <w:trHeight w:hRule="exact" w:val="279"/>
        </w:trPr>
        <w:tc>
          <w:tcPr>
            <w:tcW w:w="143" w:type="dxa"/>
          </w:tcPr>
          <w:p w14:paraId="1DCD2615" w14:textId="77777777" w:rsidR="002E490E" w:rsidRDefault="002E490E"/>
        </w:tc>
        <w:tc>
          <w:tcPr>
            <w:tcW w:w="4520" w:type="dxa"/>
            <w:gridSpan w:val="7"/>
            <w:shd w:val="clear" w:color="000000" w:fill="FFFFFF"/>
            <w:tcMar>
              <w:left w:w="34" w:type="dxa"/>
              <w:right w:w="34" w:type="dxa"/>
            </w:tcMar>
          </w:tcPr>
          <w:p w14:paraId="1DCD2616"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Распределение часов дисциплины по семестрам</w:t>
            </w:r>
          </w:p>
        </w:tc>
        <w:tc>
          <w:tcPr>
            <w:tcW w:w="31" w:type="dxa"/>
          </w:tcPr>
          <w:p w14:paraId="1DCD2617" w14:textId="77777777" w:rsidR="002E490E" w:rsidRPr="00342C79" w:rsidRDefault="002E490E">
            <w:pPr>
              <w:rPr>
                <w:lang w:val="ru-RU"/>
              </w:rPr>
            </w:pPr>
          </w:p>
        </w:tc>
        <w:tc>
          <w:tcPr>
            <w:tcW w:w="1277" w:type="dxa"/>
          </w:tcPr>
          <w:p w14:paraId="1DCD2618" w14:textId="77777777" w:rsidR="002E490E" w:rsidRPr="00342C79" w:rsidRDefault="002E490E">
            <w:pPr>
              <w:rPr>
                <w:lang w:val="ru-RU"/>
              </w:rPr>
            </w:pPr>
          </w:p>
        </w:tc>
        <w:tc>
          <w:tcPr>
            <w:tcW w:w="3828" w:type="dxa"/>
          </w:tcPr>
          <w:p w14:paraId="1DCD2619" w14:textId="77777777" w:rsidR="002E490E" w:rsidRPr="00342C79" w:rsidRDefault="002E490E">
            <w:pPr>
              <w:rPr>
                <w:lang w:val="ru-RU"/>
              </w:rPr>
            </w:pPr>
          </w:p>
        </w:tc>
        <w:tc>
          <w:tcPr>
            <w:tcW w:w="710" w:type="dxa"/>
          </w:tcPr>
          <w:p w14:paraId="1DCD261A" w14:textId="77777777" w:rsidR="002E490E" w:rsidRPr="00342C79" w:rsidRDefault="002E490E">
            <w:pPr>
              <w:rPr>
                <w:lang w:val="ru-RU"/>
              </w:rPr>
            </w:pPr>
          </w:p>
        </w:tc>
        <w:tc>
          <w:tcPr>
            <w:tcW w:w="285" w:type="dxa"/>
          </w:tcPr>
          <w:p w14:paraId="1DCD261B" w14:textId="77777777" w:rsidR="002E490E" w:rsidRPr="00342C79" w:rsidRDefault="002E490E">
            <w:pPr>
              <w:rPr>
                <w:lang w:val="ru-RU"/>
              </w:rPr>
            </w:pPr>
          </w:p>
        </w:tc>
      </w:tr>
      <w:tr w:rsidR="002E490E" w14:paraId="1DCD2627" w14:textId="77777777">
        <w:trPr>
          <w:trHeight w:hRule="exact" w:val="727"/>
        </w:trPr>
        <w:tc>
          <w:tcPr>
            <w:tcW w:w="143" w:type="dxa"/>
          </w:tcPr>
          <w:p w14:paraId="1DCD261D" w14:textId="77777777" w:rsidR="002E490E" w:rsidRPr="00342C79" w:rsidRDefault="002E490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1E"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color w:val="000000"/>
                <w:sz w:val="19"/>
                <w:szCs w:val="19"/>
                <w:lang w:val="ru-RU"/>
              </w:rPr>
              <w:t>Семестр</w:t>
            </w:r>
          </w:p>
          <w:p w14:paraId="1DCD261F"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color w:val="000000"/>
                <w:sz w:val="19"/>
                <w:szCs w:val="19"/>
                <w:lang w:val="ru-RU"/>
              </w:rPr>
              <w:t>(&lt;Курс</w:t>
            </w:r>
            <w:proofErr w:type="gramStart"/>
            <w:r w:rsidRPr="00342C79">
              <w:rPr>
                <w:rFonts w:ascii="Times New Roman" w:hAnsi="Times New Roman" w:cs="Times New Roman"/>
                <w:color w:val="000000"/>
                <w:sz w:val="19"/>
                <w:szCs w:val="19"/>
                <w:lang w:val="ru-RU"/>
              </w:rPr>
              <w:t>&gt;.&lt;</w:t>
            </w:r>
            <w:proofErr w:type="gramEnd"/>
            <w:r w:rsidRPr="00342C79">
              <w:rPr>
                <w:rFonts w:ascii="Times New Roman" w:hAnsi="Times New Roman" w:cs="Times New Roman"/>
                <w:color w:val="000000"/>
                <w:sz w:val="19"/>
                <w:szCs w:val="19"/>
                <w:lang w:val="ru-RU"/>
              </w:rPr>
              <w: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20"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10 (5.2)</w:t>
            </w:r>
          </w:p>
        </w:tc>
        <w:tc>
          <w:tcPr>
            <w:tcW w:w="124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21"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14:paraId="1DCD2622" w14:textId="77777777" w:rsidR="002E490E" w:rsidRDefault="002E490E"/>
        </w:tc>
        <w:tc>
          <w:tcPr>
            <w:tcW w:w="1277" w:type="dxa"/>
          </w:tcPr>
          <w:p w14:paraId="1DCD2623" w14:textId="77777777" w:rsidR="002E490E" w:rsidRDefault="002E490E"/>
        </w:tc>
        <w:tc>
          <w:tcPr>
            <w:tcW w:w="3828" w:type="dxa"/>
          </w:tcPr>
          <w:p w14:paraId="1DCD2624" w14:textId="77777777" w:rsidR="002E490E" w:rsidRDefault="002E490E"/>
        </w:tc>
        <w:tc>
          <w:tcPr>
            <w:tcW w:w="710" w:type="dxa"/>
          </w:tcPr>
          <w:p w14:paraId="1DCD2625" w14:textId="77777777" w:rsidR="002E490E" w:rsidRDefault="002E490E"/>
        </w:tc>
        <w:tc>
          <w:tcPr>
            <w:tcW w:w="285" w:type="dxa"/>
          </w:tcPr>
          <w:p w14:paraId="1DCD2626" w14:textId="77777777" w:rsidR="002E490E" w:rsidRDefault="002E490E"/>
        </w:tc>
      </w:tr>
      <w:tr w:rsidR="002E490E" w14:paraId="1DCD2631" w14:textId="77777777">
        <w:trPr>
          <w:trHeight w:hRule="exact" w:val="279"/>
        </w:trPr>
        <w:tc>
          <w:tcPr>
            <w:tcW w:w="143" w:type="dxa"/>
          </w:tcPr>
          <w:p w14:paraId="1DCD2628"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29"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2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9 5/6</w:t>
            </w:r>
          </w:p>
        </w:tc>
        <w:tc>
          <w:tcPr>
            <w:tcW w:w="124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2B" w14:textId="77777777" w:rsidR="002E490E" w:rsidRDefault="002E490E"/>
        </w:tc>
        <w:tc>
          <w:tcPr>
            <w:tcW w:w="31" w:type="dxa"/>
          </w:tcPr>
          <w:p w14:paraId="1DCD262C" w14:textId="77777777" w:rsidR="002E490E" w:rsidRDefault="002E490E"/>
        </w:tc>
        <w:tc>
          <w:tcPr>
            <w:tcW w:w="1277" w:type="dxa"/>
          </w:tcPr>
          <w:p w14:paraId="1DCD262D" w14:textId="77777777" w:rsidR="002E490E" w:rsidRDefault="002E490E"/>
        </w:tc>
        <w:tc>
          <w:tcPr>
            <w:tcW w:w="3828" w:type="dxa"/>
          </w:tcPr>
          <w:p w14:paraId="1DCD262E" w14:textId="77777777" w:rsidR="002E490E" w:rsidRDefault="002E490E"/>
        </w:tc>
        <w:tc>
          <w:tcPr>
            <w:tcW w:w="710" w:type="dxa"/>
          </w:tcPr>
          <w:p w14:paraId="1DCD262F" w14:textId="77777777" w:rsidR="002E490E" w:rsidRDefault="002E490E"/>
        </w:tc>
        <w:tc>
          <w:tcPr>
            <w:tcW w:w="285" w:type="dxa"/>
          </w:tcPr>
          <w:p w14:paraId="1DCD2630" w14:textId="77777777" w:rsidR="002E490E" w:rsidRDefault="002E490E"/>
        </w:tc>
      </w:tr>
      <w:tr w:rsidR="002E490E" w14:paraId="1DCD263D" w14:textId="77777777">
        <w:trPr>
          <w:trHeight w:hRule="exact" w:val="279"/>
        </w:trPr>
        <w:tc>
          <w:tcPr>
            <w:tcW w:w="143" w:type="dxa"/>
          </w:tcPr>
          <w:p w14:paraId="1DCD2632"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33"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34" w14:textId="77777777" w:rsidR="002E490E" w:rsidRDefault="00342C79">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35" w14:textId="77777777" w:rsidR="002E490E" w:rsidRDefault="00342C79">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36" w14:textId="77777777" w:rsidR="002E490E" w:rsidRDefault="00342C79">
            <w:pPr>
              <w:spacing w:after="0" w:line="240" w:lineRule="auto"/>
              <w:jc w:val="center"/>
              <w:rPr>
                <w:sz w:val="13"/>
                <w:szCs w:val="13"/>
              </w:rPr>
            </w:pPr>
            <w:r>
              <w:rPr>
                <w:rFonts w:ascii="Times New Roman" w:hAnsi="Times New Roman" w:cs="Times New Roman"/>
                <w:color w:val="000000"/>
                <w:sz w:val="13"/>
                <w:szCs w:val="13"/>
              </w:rPr>
              <w:t>УП</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37" w14:textId="77777777" w:rsidR="002E490E" w:rsidRDefault="00342C79">
            <w:pPr>
              <w:spacing w:after="0" w:line="240" w:lineRule="auto"/>
              <w:jc w:val="center"/>
              <w:rPr>
                <w:sz w:val="13"/>
                <w:szCs w:val="13"/>
              </w:rPr>
            </w:pPr>
            <w:r>
              <w:rPr>
                <w:rFonts w:ascii="Times New Roman" w:hAnsi="Times New Roman" w:cs="Times New Roman"/>
                <w:color w:val="000000"/>
                <w:sz w:val="13"/>
                <w:szCs w:val="13"/>
              </w:rPr>
              <w:t>РП</w:t>
            </w:r>
          </w:p>
        </w:tc>
        <w:tc>
          <w:tcPr>
            <w:tcW w:w="31" w:type="dxa"/>
          </w:tcPr>
          <w:p w14:paraId="1DCD2638" w14:textId="77777777" w:rsidR="002E490E" w:rsidRDefault="002E490E"/>
        </w:tc>
        <w:tc>
          <w:tcPr>
            <w:tcW w:w="1277" w:type="dxa"/>
          </w:tcPr>
          <w:p w14:paraId="1DCD2639" w14:textId="77777777" w:rsidR="002E490E" w:rsidRDefault="002E490E"/>
        </w:tc>
        <w:tc>
          <w:tcPr>
            <w:tcW w:w="3828" w:type="dxa"/>
          </w:tcPr>
          <w:p w14:paraId="1DCD263A" w14:textId="77777777" w:rsidR="002E490E" w:rsidRDefault="002E490E"/>
        </w:tc>
        <w:tc>
          <w:tcPr>
            <w:tcW w:w="710" w:type="dxa"/>
          </w:tcPr>
          <w:p w14:paraId="1DCD263B" w14:textId="77777777" w:rsidR="002E490E" w:rsidRDefault="002E490E"/>
        </w:tc>
        <w:tc>
          <w:tcPr>
            <w:tcW w:w="285" w:type="dxa"/>
          </w:tcPr>
          <w:p w14:paraId="1DCD263C" w14:textId="77777777" w:rsidR="002E490E" w:rsidRDefault="002E490E"/>
        </w:tc>
      </w:tr>
      <w:tr w:rsidR="002E490E" w14:paraId="1DCD2649" w14:textId="77777777">
        <w:trPr>
          <w:trHeight w:hRule="exact" w:val="279"/>
        </w:trPr>
        <w:tc>
          <w:tcPr>
            <w:tcW w:w="143" w:type="dxa"/>
          </w:tcPr>
          <w:p w14:paraId="1DCD263E"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3F"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0" w14:textId="77777777" w:rsidR="002E490E" w:rsidRDefault="00342C79">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1" w14:textId="77777777" w:rsidR="002E490E" w:rsidRDefault="00342C79">
            <w:pPr>
              <w:spacing w:after="0" w:line="240" w:lineRule="auto"/>
              <w:rPr>
                <w:sz w:val="19"/>
                <w:szCs w:val="19"/>
              </w:rPr>
            </w:pPr>
            <w:r>
              <w:rPr>
                <w:rFonts w:ascii="Times New Roman" w:hAnsi="Times New Roman" w:cs="Times New Roman"/>
                <w:color w:val="000000"/>
                <w:sz w:val="19"/>
                <w:szCs w:val="19"/>
              </w:rPr>
              <w:t>18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2" w14:textId="77777777" w:rsidR="002E490E" w:rsidRDefault="00342C79">
            <w:pPr>
              <w:spacing w:after="0" w:line="240" w:lineRule="auto"/>
              <w:rPr>
                <w:sz w:val="19"/>
                <w:szCs w:val="19"/>
              </w:rPr>
            </w:pPr>
            <w:r>
              <w:rPr>
                <w:rFonts w:ascii="Times New Roman" w:hAnsi="Times New Roman" w:cs="Times New Roman"/>
                <w:color w:val="000000"/>
                <w:sz w:val="19"/>
                <w:szCs w:val="19"/>
              </w:rPr>
              <w:t>18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3" w14:textId="77777777" w:rsidR="002E490E" w:rsidRDefault="00342C79">
            <w:pPr>
              <w:spacing w:after="0" w:line="240" w:lineRule="auto"/>
              <w:rPr>
                <w:sz w:val="19"/>
                <w:szCs w:val="19"/>
              </w:rPr>
            </w:pPr>
            <w:r>
              <w:rPr>
                <w:rFonts w:ascii="Times New Roman" w:hAnsi="Times New Roman" w:cs="Times New Roman"/>
                <w:color w:val="000000"/>
                <w:sz w:val="19"/>
                <w:szCs w:val="19"/>
              </w:rPr>
              <w:t>18</w:t>
            </w:r>
          </w:p>
        </w:tc>
        <w:tc>
          <w:tcPr>
            <w:tcW w:w="31" w:type="dxa"/>
          </w:tcPr>
          <w:p w14:paraId="1DCD2644" w14:textId="77777777" w:rsidR="002E490E" w:rsidRDefault="002E490E"/>
        </w:tc>
        <w:tc>
          <w:tcPr>
            <w:tcW w:w="1277" w:type="dxa"/>
          </w:tcPr>
          <w:p w14:paraId="1DCD2645" w14:textId="77777777" w:rsidR="002E490E" w:rsidRDefault="002E490E"/>
        </w:tc>
        <w:tc>
          <w:tcPr>
            <w:tcW w:w="3828" w:type="dxa"/>
          </w:tcPr>
          <w:p w14:paraId="1DCD2646" w14:textId="77777777" w:rsidR="002E490E" w:rsidRDefault="002E490E"/>
        </w:tc>
        <w:tc>
          <w:tcPr>
            <w:tcW w:w="710" w:type="dxa"/>
          </w:tcPr>
          <w:p w14:paraId="1DCD2647" w14:textId="77777777" w:rsidR="002E490E" w:rsidRDefault="002E490E"/>
        </w:tc>
        <w:tc>
          <w:tcPr>
            <w:tcW w:w="285" w:type="dxa"/>
          </w:tcPr>
          <w:p w14:paraId="1DCD2648" w14:textId="77777777" w:rsidR="002E490E" w:rsidRDefault="002E490E"/>
        </w:tc>
      </w:tr>
      <w:tr w:rsidR="002E490E" w14:paraId="1DCD2655" w14:textId="77777777">
        <w:trPr>
          <w:trHeight w:hRule="exact" w:val="279"/>
        </w:trPr>
        <w:tc>
          <w:tcPr>
            <w:tcW w:w="143" w:type="dxa"/>
          </w:tcPr>
          <w:p w14:paraId="1DCD264A"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B"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C" w14:textId="77777777" w:rsidR="002E490E" w:rsidRDefault="00342C79">
            <w:pPr>
              <w:spacing w:after="0" w:line="240" w:lineRule="auto"/>
              <w:rPr>
                <w:sz w:val="19"/>
                <w:szCs w:val="19"/>
              </w:rPr>
            </w:pPr>
            <w:r>
              <w:rPr>
                <w:rFonts w:ascii="Times New Roman" w:hAnsi="Times New Roman" w:cs="Times New Roman"/>
                <w:color w:val="000000"/>
                <w:sz w:val="19"/>
                <w:szCs w:val="19"/>
              </w:rPr>
              <w:t>26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D" w14:textId="77777777" w:rsidR="002E490E" w:rsidRDefault="00342C79">
            <w:pPr>
              <w:spacing w:after="0" w:line="240" w:lineRule="auto"/>
              <w:rPr>
                <w:sz w:val="19"/>
                <w:szCs w:val="19"/>
              </w:rPr>
            </w:pPr>
            <w:r>
              <w:rPr>
                <w:rFonts w:ascii="Times New Roman" w:hAnsi="Times New Roman" w:cs="Times New Roman"/>
                <w:color w:val="000000"/>
                <w:sz w:val="19"/>
                <w:szCs w:val="19"/>
              </w:rPr>
              <w:t>26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E" w14:textId="77777777" w:rsidR="002E490E" w:rsidRDefault="00342C79">
            <w:pPr>
              <w:spacing w:after="0" w:line="240" w:lineRule="auto"/>
              <w:rPr>
                <w:sz w:val="19"/>
                <w:szCs w:val="19"/>
              </w:rPr>
            </w:pPr>
            <w:r>
              <w:rPr>
                <w:rFonts w:ascii="Times New Roman" w:hAnsi="Times New Roman" w:cs="Times New Roman"/>
                <w:color w:val="000000"/>
                <w:sz w:val="19"/>
                <w:szCs w:val="19"/>
              </w:rPr>
              <w:t>26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4F" w14:textId="77777777" w:rsidR="002E490E" w:rsidRDefault="00342C79">
            <w:pPr>
              <w:spacing w:after="0" w:line="240" w:lineRule="auto"/>
              <w:rPr>
                <w:sz w:val="19"/>
                <w:szCs w:val="19"/>
              </w:rPr>
            </w:pPr>
            <w:r>
              <w:rPr>
                <w:rFonts w:ascii="Times New Roman" w:hAnsi="Times New Roman" w:cs="Times New Roman"/>
                <w:color w:val="000000"/>
                <w:sz w:val="19"/>
                <w:szCs w:val="19"/>
              </w:rPr>
              <w:t>26</w:t>
            </w:r>
          </w:p>
        </w:tc>
        <w:tc>
          <w:tcPr>
            <w:tcW w:w="31" w:type="dxa"/>
          </w:tcPr>
          <w:p w14:paraId="1DCD2650" w14:textId="77777777" w:rsidR="002E490E" w:rsidRDefault="002E490E"/>
        </w:tc>
        <w:tc>
          <w:tcPr>
            <w:tcW w:w="1277" w:type="dxa"/>
          </w:tcPr>
          <w:p w14:paraId="1DCD2651" w14:textId="77777777" w:rsidR="002E490E" w:rsidRDefault="002E490E"/>
        </w:tc>
        <w:tc>
          <w:tcPr>
            <w:tcW w:w="3828" w:type="dxa"/>
          </w:tcPr>
          <w:p w14:paraId="1DCD2652" w14:textId="77777777" w:rsidR="002E490E" w:rsidRDefault="002E490E"/>
        </w:tc>
        <w:tc>
          <w:tcPr>
            <w:tcW w:w="710" w:type="dxa"/>
          </w:tcPr>
          <w:p w14:paraId="1DCD2653" w14:textId="77777777" w:rsidR="002E490E" w:rsidRDefault="002E490E"/>
        </w:tc>
        <w:tc>
          <w:tcPr>
            <w:tcW w:w="285" w:type="dxa"/>
          </w:tcPr>
          <w:p w14:paraId="1DCD2654" w14:textId="77777777" w:rsidR="002E490E" w:rsidRDefault="002E490E"/>
        </w:tc>
      </w:tr>
      <w:tr w:rsidR="002E490E" w14:paraId="1DCD2661" w14:textId="77777777">
        <w:trPr>
          <w:trHeight w:hRule="exact" w:val="279"/>
        </w:trPr>
        <w:tc>
          <w:tcPr>
            <w:tcW w:w="143" w:type="dxa"/>
          </w:tcPr>
          <w:p w14:paraId="1DCD2656"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57"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58"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59"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5A"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5B"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31" w:type="dxa"/>
          </w:tcPr>
          <w:p w14:paraId="1DCD265C" w14:textId="77777777" w:rsidR="002E490E" w:rsidRDefault="002E490E"/>
        </w:tc>
        <w:tc>
          <w:tcPr>
            <w:tcW w:w="1277" w:type="dxa"/>
          </w:tcPr>
          <w:p w14:paraId="1DCD265D" w14:textId="77777777" w:rsidR="002E490E" w:rsidRDefault="002E490E"/>
        </w:tc>
        <w:tc>
          <w:tcPr>
            <w:tcW w:w="3828" w:type="dxa"/>
          </w:tcPr>
          <w:p w14:paraId="1DCD265E" w14:textId="77777777" w:rsidR="002E490E" w:rsidRDefault="002E490E"/>
        </w:tc>
        <w:tc>
          <w:tcPr>
            <w:tcW w:w="710" w:type="dxa"/>
          </w:tcPr>
          <w:p w14:paraId="1DCD265F" w14:textId="77777777" w:rsidR="002E490E" w:rsidRDefault="002E490E"/>
        </w:tc>
        <w:tc>
          <w:tcPr>
            <w:tcW w:w="285" w:type="dxa"/>
          </w:tcPr>
          <w:p w14:paraId="1DCD2660" w14:textId="77777777" w:rsidR="002E490E" w:rsidRDefault="002E490E"/>
        </w:tc>
      </w:tr>
      <w:tr w:rsidR="002E490E" w14:paraId="1DCD266D" w14:textId="77777777">
        <w:trPr>
          <w:trHeight w:hRule="exact" w:val="279"/>
        </w:trPr>
        <w:tc>
          <w:tcPr>
            <w:tcW w:w="143" w:type="dxa"/>
          </w:tcPr>
          <w:p w14:paraId="1DCD2662"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3"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4"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5"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6"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7" w14:textId="77777777" w:rsidR="002E490E" w:rsidRDefault="00342C79">
            <w:pPr>
              <w:spacing w:after="0" w:line="240" w:lineRule="auto"/>
              <w:rPr>
                <w:sz w:val="19"/>
                <w:szCs w:val="19"/>
              </w:rPr>
            </w:pPr>
            <w:r>
              <w:rPr>
                <w:rFonts w:ascii="Times New Roman" w:hAnsi="Times New Roman" w:cs="Times New Roman"/>
                <w:color w:val="000000"/>
                <w:sz w:val="19"/>
                <w:szCs w:val="19"/>
              </w:rPr>
              <w:t>44</w:t>
            </w:r>
          </w:p>
        </w:tc>
        <w:tc>
          <w:tcPr>
            <w:tcW w:w="31" w:type="dxa"/>
          </w:tcPr>
          <w:p w14:paraId="1DCD2668" w14:textId="77777777" w:rsidR="002E490E" w:rsidRDefault="002E490E"/>
        </w:tc>
        <w:tc>
          <w:tcPr>
            <w:tcW w:w="1277" w:type="dxa"/>
          </w:tcPr>
          <w:p w14:paraId="1DCD2669" w14:textId="77777777" w:rsidR="002E490E" w:rsidRDefault="002E490E"/>
        </w:tc>
        <w:tc>
          <w:tcPr>
            <w:tcW w:w="3828" w:type="dxa"/>
          </w:tcPr>
          <w:p w14:paraId="1DCD266A" w14:textId="77777777" w:rsidR="002E490E" w:rsidRDefault="002E490E"/>
        </w:tc>
        <w:tc>
          <w:tcPr>
            <w:tcW w:w="710" w:type="dxa"/>
          </w:tcPr>
          <w:p w14:paraId="1DCD266B" w14:textId="77777777" w:rsidR="002E490E" w:rsidRDefault="002E490E"/>
        </w:tc>
        <w:tc>
          <w:tcPr>
            <w:tcW w:w="285" w:type="dxa"/>
          </w:tcPr>
          <w:p w14:paraId="1DCD266C" w14:textId="77777777" w:rsidR="002E490E" w:rsidRDefault="002E490E"/>
        </w:tc>
      </w:tr>
      <w:tr w:rsidR="002E490E" w14:paraId="1DCD2679" w14:textId="77777777">
        <w:trPr>
          <w:trHeight w:hRule="exact" w:val="279"/>
        </w:trPr>
        <w:tc>
          <w:tcPr>
            <w:tcW w:w="143" w:type="dxa"/>
          </w:tcPr>
          <w:p w14:paraId="1DCD266E"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6F"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0" w14:textId="77777777" w:rsidR="002E490E" w:rsidRDefault="00342C79">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1" w14:textId="77777777" w:rsidR="002E490E" w:rsidRDefault="00342C79">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2" w14:textId="77777777" w:rsidR="002E490E" w:rsidRDefault="00342C79">
            <w:pPr>
              <w:spacing w:after="0" w:line="240" w:lineRule="auto"/>
              <w:rPr>
                <w:sz w:val="19"/>
                <w:szCs w:val="19"/>
              </w:rPr>
            </w:pPr>
            <w:r>
              <w:rPr>
                <w:rFonts w:ascii="Times New Roman" w:hAnsi="Times New Roman" w:cs="Times New Roman"/>
                <w:color w:val="000000"/>
                <w:sz w:val="19"/>
                <w:szCs w:val="19"/>
              </w:rPr>
              <w:t>28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3" w14:textId="77777777" w:rsidR="002E490E" w:rsidRDefault="00342C79">
            <w:pPr>
              <w:spacing w:after="0" w:line="240" w:lineRule="auto"/>
              <w:rPr>
                <w:sz w:val="19"/>
                <w:szCs w:val="19"/>
              </w:rPr>
            </w:pPr>
            <w:r>
              <w:rPr>
                <w:rFonts w:ascii="Times New Roman" w:hAnsi="Times New Roman" w:cs="Times New Roman"/>
                <w:color w:val="000000"/>
                <w:sz w:val="19"/>
                <w:szCs w:val="19"/>
              </w:rPr>
              <w:t>28</w:t>
            </w:r>
          </w:p>
        </w:tc>
        <w:tc>
          <w:tcPr>
            <w:tcW w:w="31" w:type="dxa"/>
          </w:tcPr>
          <w:p w14:paraId="1DCD2674" w14:textId="77777777" w:rsidR="002E490E" w:rsidRDefault="002E490E"/>
        </w:tc>
        <w:tc>
          <w:tcPr>
            <w:tcW w:w="1277" w:type="dxa"/>
          </w:tcPr>
          <w:p w14:paraId="1DCD2675" w14:textId="77777777" w:rsidR="002E490E" w:rsidRDefault="002E490E"/>
        </w:tc>
        <w:tc>
          <w:tcPr>
            <w:tcW w:w="3828" w:type="dxa"/>
          </w:tcPr>
          <w:p w14:paraId="1DCD2676" w14:textId="77777777" w:rsidR="002E490E" w:rsidRDefault="002E490E"/>
        </w:tc>
        <w:tc>
          <w:tcPr>
            <w:tcW w:w="710" w:type="dxa"/>
          </w:tcPr>
          <w:p w14:paraId="1DCD2677" w14:textId="77777777" w:rsidR="002E490E" w:rsidRDefault="002E490E"/>
        </w:tc>
        <w:tc>
          <w:tcPr>
            <w:tcW w:w="285" w:type="dxa"/>
          </w:tcPr>
          <w:p w14:paraId="1DCD2678" w14:textId="77777777" w:rsidR="002E490E" w:rsidRDefault="002E490E"/>
        </w:tc>
      </w:tr>
      <w:tr w:rsidR="002E490E" w14:paraId="1DCD2685" w14:textId="77777777">
        <w:trPr>
          <w:trHeight w:hRule="exact" w:val="279"/>
        </w:trPr>
        <w:tc>
          <w:tcPr>
            <w:tcW w:w="143" w:type="dxa"/>
          </w:tcPr>
          <w:p w14:paraId="1DCD267A"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B"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C" w14:textId="77777777" w:rsidR="002E490E" w:rsidRDefault="00342C79">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D" w14:textId="77777777" w:rsidR="002E490E" w:rsidRDefault="00342C79">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E" w14:textId="77777777" w:rsidR="002E490E" w:rsidRDefault="00342C79">
            <w:pPr>
              <w:spacing w:after="0" w:line="240" w:lineRule="auto"/>
              <w:rPr>
                <w:sz w:val="19"/>
                <w:szCs w:val="19"/>
              </w:rPr>
            </w:pPr>
            <w:r>
              <w:rPr>
                <w:rFonts w:ascii="Times New Roman" w:hAnsi="Times New Roman" w:cs="Times New Roman"/>
                <w:color w:val="000000"/>
                <w:sz w:val="19"/>
                <w:szCs w:val="19"/>
              </w:rPr>
              <w:t>36</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7F" w14:textId="77777777" w:rsidR="002E490E" w:rsidRDefault="00342C79">
            <w:pPr>
              <w:spacing w:after="0" w:line="240" w:lineRule="auto"/>
              <w:rPr>
                <w:sz w:val="19"/>
                <w:szCs w:val="19"/>
              </w:rPr>
            </w:pPr>
            <w:r>
              <w:rPr>
                <w:rFonts w:ascii="Times New Roman" w:hAnsi="Times New Roman" w:cs="Times New Roman"/>
                <w:color w:val="000000"/>
                <w:sz w:val="19"/>
                <w:szCs w:val="19"/>
              </w:rPr>
              <w:t>36</w:t>
            </w:r>
          </w:p>
        </w:tc>
        <w:tc>
          <w:tcPr>
            <w:tcW w:w="31" w:type="dxa"/>
          </w:tcPr>
          <w:p w14:paraId="1DCD2680" w14:textId="77777777" w:rsidR="002E490E" w:rsidRDefault="002E490E"/>
        </w:tc>
        <w:tc>
          <w:tcPr>
            <w:tcW w:w="1277" w:type="dxa"/>
          </w:tcPr>
          <w:p w14:paraId="1DCD2681" w14:textId="77777777" w:rsidR="002E490E" w:rsidRDefault="002E490E"/>
        </w:tc>
        <w:tc>
          <w:tcPr>
            <w:tcW w:w="3828" w:type="dxa"/>
          </w:tcPr>
          <w:p w14:paraId="1DCD2682" w14:textId="77777777" w:rsidR="002E490E" w:rsidRDefault="002E490E"/>
        </w:tc>
        <w:tc>
          <w:tcPr>
            <w:tcW w:w="710" w:type="dxa"/>
          </w:tcPr>
          <w:p w14:paraId="1DCD2683" w14:textId="77777777" w:rsidR="002E490E" w:rsidRDefault="002E490E"/>
        </w:tc>
        <w:tc>
          <w:tcPr>
            <w:tcW w:w="285" w:type="dxa"/>
          </w:tcPr>
          <w:p w14:paraId="1DCD2684" w14:textId="77777777" w:rsidR="002E490E" w:rsidRDefault="002E490E"/>
        </w:tc>
      </w:tr>
      <w:tr w:rsidR="002E490E" w14:paraId="1DCD2691" w14:textId="77777777">
        <w:trPr>
          <w:trHeight w:hRule="exact" w:val="277"/>
        </w:trPr>
        <w:tc>
          <w:tcPr>
            <w:tcW w:w="143" w:type="dxa"/>
          </w:tcPr>
          <w:p w14:paraId="1DCD2686" w14:textId="77777777" w:rsidR="002E490E" w:rsidRDefault="002E490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87"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88" w14:textId="77777777" w:rsidR="002E490E" w:rsidRDefault="00342C79">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89" w14:textId="77777777" w:rsidR="002E490E" w:rsidRDefault="00342C79">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8A" w14:textId="77777777" w:rsidR="002E490E" w:rsidRDefault="00342C79">
            <w:pPr>
              <w:spacing w:after="0" w:line="240" w:lineRule="auto"/>
              <w:rPr>
                <w:sz w:val="19"/>
                <w:szCs w:val="19"/>
              </w:rPr>
            </w:pPr>
            <w:r>
              <w:rPr>
                <w:rFonts w:ascii="Times New Roman" w:hAnsi="Times New Roman" w:cs="Times New Roman"/>
                <w:color w:val="000000"/>
                <w:sz w:val="19"/>
                <w:szCs w:val="19"/>
              </w:rPr>
              <w:t>108</w:t>
            </w:r>
          </w:p>
        </w:tc>
        <w:tc>
          <w:tcPr>
            <w:tcW w:w="7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8B" w14:textId="77777777" w:rsidR="002E490E" w:rsidRDefault="00342C79">
            <w:pPr>
              <w:spacing w:after="0" w:line="240" w:lineRule="auto"/>
              <w:rPr>
                <w:sz w:val="19"/>
                <w:szCs w:val="19"/>
              </w:rPr>
            </w:pPr>
            <w:r>
              <w:rPr>
                <w:rFonts w:ascii="Times New Roman" w:hAnsi="Times New Roman" w:cs="Times New Roman"/>
                <w:color w:val="000000"/>
                <w:sz w:val="19"/>
                <w:szCs w:val="19"/>
              </w:rPr>
              <w:t>108</w:t>
            </w:r>
          </w:p>
        </w:tc>
        <w:tc>
          <w:tcPr>
            <w:tcW w:w="31" w:type="dxa"/>
          </w:tcPr>
          <w:p w14:paraId="1DCD268C" w14:textId="77777777" w:rsidR="002E490E" w:rsidRDefault="002E490E"/>
        </w:tc>
        <w:tc>
          <w:tcPr>
            <w:tcW w:w="1277" w:type="dxa"/>
          </w:tcPr>
          <w:p w14:paraId="1DCD268D" w14:textId="77777777" w:rsidR="002E490E" w:rsidRDefault="002E490E"/>
        </w:tc>
        <w:tc>
          <w:tcPr>
            <w:tcW w:w="3828" w:type="dxa"/>
          </w:tcPr>
          <w:p w14:paraId="1DCD268E" w14:textId="77777777" w:rsidR="002E490E" w:rsidRDefault="002E490E"/>
        </w:tc>
        <w:tc>
          <w:tcPr>
            <w:tcW w:w="710" w:type="dxa"/>
          </w:tcPr>
          <w:p w14:paraId="1DCD268F" w14:textId="77777777" w:rsidR="002E490E" w:rsidRDefault="002E490E"/>
        </w:tc>
        <w:tc>
          <w:tcPr>
            <w:tcW w:w="285" w:type="dxa"/>
          </w:tcPr>
          <w:p w14:paraId="1DCD2690" w14:textId="77777777" w:rsidR="002E490E" w:rsidRDefault="002E490E"/>
        </w:tc>
      </w:tr>
      <w:tr w:rsidR="002E490E" w14:paraId="1DCD269F" w14:textId="77777777">
        <w:trPr>
          <w:trHeight w:hRule="exact" w:val="416"/>
        </w:trPr>
        <w:tc>
          <w:tcPr>
            <w:tcW w:w="143" w:type="dxa"/>
          </w:tcPr>
          <w:p w14:paraId="1DCD2692" w14:textId="77777777" w:rsidR="002E490E" w:rsidRDefault="002E490E"/>
        </w:tc>
        <w:tc>
          <w:tcPr>
            <w:tcW w:w="1419" w:type="dxa"/>
          </w:tcPr>
          <w:p w14:paraId="1DCD2693" w14:textId="77777777" w:rsidR="002E490E" w:rsidRDefault="002E490E"/>
        </w:tc>
        <w:tc>
          <w:tcPr>
            <w:tcW w:w="285" w:type="dxa"/>
          </w:tcPr>
          <w:p w14:paraId="1DCD2694" w14:textId="77777777" w:rsidR="002E490E" w:rsidRDefault="002E490E"/>
        </w:tc>
        <w:tc>
          <w:tcPr>
            <w:tcW w:w="697" w:type="dxa"/>
          </w:tcPr>
          <w:p w14:paraId="1DCD2695" w14:textId="77777777" w:rsidR="002E490E" w:rsidRDefault="002E490E"/>
        </w:tc>
        <w:tc>
          <w:tcPr>
            <w:tcW w:w="442" w:type="dxa"/>
          </w:tcPr>
          <w:p w14:paraId="1DCD2696" w14:textId="77777777" w:rsidR="002E490E" w:rsidRDefault="002E490E"/>
        </w:tc>
        <w:tc>
          <w:tcPr>
            <w:tcW w:w="442" w:type="dxa"/>
          </w:tcPr>
          <w:p w14:paraId="1DCD2697" w14:textId="77777777" w:rsidR="002E490E" w:rsidRDefault="002E490E"/>
        </w:tc>
        <w:tc>
          <w:tcPr>
            <w:tcW w:w="442" w:type="dxa"/>
          </w:tcPr>
          <w:p w14:paraId="1DCD2698" w14:textId="77777777" w:rsidR="002E490E" w:rsidRDefault="002E490E"/>
        </w:tc>
        <w:tc>
          <w:tcPr>
            <w:tcW w:w="786" w:type="dxa"/>
          </w:tcPr>
          <w:p w14:paraId="1DCD2699" w14:textId="77777777" w:rsidR="002E490E" w:rsidRDefault="002E490E"/>
        </w:tc>
        <w:tc>
          <w:tcPr>
            <w:tcW w:w="31" w:type="dxa"/>
          </w:tcPr>
          <w:p w14:paraId="1DCD269A" w14:textId="77777777" w:rsidR="002E490E" w:rsidRDefault="002E490E"/>
        </w:tc>
        <w:tc>
          <w:tcPr>
            <w:tcW w:w="1277" w:type="dxa"/>
          </w:tcPr>
          <w:p w14:paraId="1DCD269B" w14:textId="77777777" w:rsidR="002E490E" w:rsidRDefault="002E490E"/>
        </w:tc>
        <w:tc>
          <w:tcPr>
            <w:tcW w:w="3828" w:type="dxa"/>
          </w:tcPr>
          <w:p w14:paraId="1DCD269C" w14:textId="77777777" w:rsidR="002E490E" w:rsidRDefault="002E490E"/>
        </w:tc>
        <w:tc>
          <w:tcPr>
            <w:tcW w:w="710" w:type="dxa"/>
          </w:tcPr>
          <w:p w14:paraId="1DCD269D" w14:textId="77777777" w:rsidR="002E490E" w:rsidRDefault="002E490E"/>
        </w:tc>
        <w:tc>
          <w:tcPr>
            <w:tcW w:w="285" w:type="dxa"/>
          </w:tcPr>
          <w:p w14:paraId="1DCD269E" w14:textId="77777777" w:rsidR="002E490E" w:rsidRDefault="002E490E"/>
        </w:tc>
      </w:tr>
      <w:tr w:rsidR="002E490E" w14:paraId="1DCD26A5" w14:textId="77777777">
        <w:trPr>
          <w:trHeight w:hRule="exact" w:val="277"/>
        </w:trPr>
        <w:tc>
          <w:tcPr>
            <w:tcW w:w="143" w:type="dxa"/>
          </w:tcPr>
          <w:p w14:paraId="1DCD26A0" w14:textId="77777777" w:rsidR="002E490E" w:rsidRDefault="002E490E"/>
        </w:tc>
        <w:tc>
          <w:tcPr>
            <w:tcW w:w="5826" w:type="dxa"/>
            <w:gridSpan w:val="9"/>
            <w:shd w:val="clear" w:color="000000" w:fill="FFFFFF"/>
            <w:tcMar>
              <w:left w:w="34" w:type="dxa"/>
              <w:right w:w="34" w:type="dxa"/>
            </w:tcMar>
          </w:tcPr>
          <w:p w14:paraId="1DCD26A1" w14:textId="77777777" w:rsidR="002E490E" w:rsidRDefault="00342C79">
            <w:pPr>
              <w:spacing w:after="0" w:line="240" w:lineRule="auto"/>
            </w:pPr>
            <w:r>
              <w:rPr>
                <w:rFonts w:ascii="Times New Roman" w:hAnsi="Times New Roman" w:cs="Times New Roman"/>
                <w:b/>
                <w:color w:val="000000"/>
              </w:rPr>
              <w:t>ОСНОВАНИЕ</w:t>
            </w:r>
          </w:p>
        </w:tc>
        <w:tc>
          <w:tcPr>
            <w:tcW w:w="3828" w:type="dxa"/>
          </w:tcPr>
          <w:p w14:paraId="1DCD26A2" w14:textId="77777777" w:rsidR="002E490E" w:rsidRDefault="002E490E"/>
        </w:tc>
        <w:tc>
          <w:tcPr>
            <w:tcW w:w="710" w:type="dxa"/>
          </w:tcPr>
          <w:p w14:paraId="1DCD26A3" w14:textId="77777777" w:rsidR="002E490E" w:rsidRDefault="002E490E"/>
        </w:tc>
        <w:tc>
          <w:tcPr>
            <w:tcW w:w="285" w:type="dxa"/>
          </w:tcPr>
          <w:p w14:paraId="1DCD26A4" w14:textId="77777777" w:rsidR="002E490E" w:rsidRDefault="002E490E"/>
        </w:tc>
      </w:tr>
      <w:tr w:rsidR="002E490E" w14:paraId="1DCD26B3" w14:textId="77777777">
        <w:trPr>
          <w:trHeight w:hRule="exact" w:val="277"/>
        </w:trPr>
        <w:tc>
          <w:tcPr>
            <w:tcW w:w="143" w:type="dxa"/>
          </w:tcPr>
          <w:p w14:paraId="1DCD26A6" w14:textId="77777777" w:rsidR="002E490E" w:rsidRDefault="002E490E"/>
        </w:tc>
        <w:tc>
          <w:tcPr>
            <w:tcW w:w="1419" w:type="dxa"/>
          </w:tcPr>
          <w:p w14:paraId="1DCD26A7" w14:textId="77777777" w:rsidR="002E490E" w:rsidRDefault="002E490E"/>
        </w:tc>
        <w:tc>
          <w:tcPr>
            <w:tcW w:w="285" w:type="dxa"/>
          </w:tcPr>
          <w:p w14:paraId="1DCD26A8" w14:textId="77777777" w:rsidR="002E490E" w:rsidRDefault="002E490E"/>
        </w:tc>
        <w:tc>
          <w:tcPr>
            <w:tcW w:w="697" w:type="dxa"/>
          </w:tcPr>
          <w:p w14:paraId="1DCD26A9" w14:textId="77777777" w:rsidR="002E490E" w:rsidRDefault="002E490E"/>
        </w:tc>
        <w:tc>
          <w:tcPr>
            <w:tcW w:w="442" w:type="dxa"/>
          </w:tcPr>
          <w:p w14:paraId="1DCD26AA" w14:textId="77777777" w:rsidR="002E490E" w:rsidRDefault="002E490E"/>
        </w:tc>
        <w:tc>
          <w:tcPr>
            <w:tcW w:w="442" w:type="dxa"/>
          </w:tcPr>
          <w:p w14:paraId="1DCD26AB" w14:textId="77777777" w:rsidR="002E490E" w:rsidRDefault="002E490E"/>
        </w:tc>
        <w:tc>
          <w:tcPr>
            <w:tcW w:w="442" w:type="dxa"/>
          </w:tcPr>
          <w:p w14:paraId="1DCD26AC" w14:textId="77777777" w:rsidR="002E490E" w:rsidRDefault="002E490E"/>
        </w:tc>
        <w:tc>
          <w:tcPr>
            <w:tcW w:w="786" w:type="dxa"/>
          </w:tcPr>
          <w:p w14:paraId="1DCD26AD" w14:textId="77777777" w:rsidR="002E490E" w:rsidRDefault="002E490E"/>
        </w:tc>
        <w:tc>
          <w:tcPr>
            <w:tcW w:w="31" w:type="dxa"/>
          </w:tcPr>
          <w:p w14:paraId="1DCD26AE" w14:textId="77777777" w:rsidR="002E490E" w:rsidRDefault="002E490E"/>
        </w:tc>
        <w:tc>
          <w:tcPr>
            <w:tcW w:w="1277" w:type="dxa"/>
          </w:tcPr>
          <w:p w14:paraId="1DCD26AF" w14:textId="77777777" w:rsidR="002E490E" w:rsidRDefault="002E490E"/>
        </w:tc>
        <w:tc>
          <w:tcPr>
            <w:tcW w:w="3828" w:type="dxa"/>
          </w:tcPr>
          <w:p w14:paraId="1DCD26B0" w14:textId="77777777" w:rsidR="002E490E" w:rsidRDefault="002E490E"/>
        </w:tc>
        <w:tc>
          <w:tcPr>
            <w:tcW w:w="710" w:type="dxa"/>
          </w:tcPr>
          <w:p w14:paraId="1DCD26B1" w14:textId="77777777" w:rsidR="002E490E" w:rsidRDefault="002E490E"/>
        </w:tc>
        <w:tc>
          <w:tcPr>
            <w:tcW w:w="285" w:type="dxa"/>
          </w:tcPr>
          <w:p w14:paraId="1DCD26B2" w14:textId="77777777" w:rsidR="002E490E" w:rsidRDefault="002E490E"/>
        </w:tc>
      </w:tr>
      <w:tr w:rsidR="002E490E" w:rsidRPr="001376A7" w14:paraId="1DCD26BB" w14:textId="77777777">
        <w:trPr>
          <w:trHeight w:hRule="exact" w:val="4584"/>
        </w:trPr>
        <w:tc>
          <w:tcPr>
            <w:tcW w:w="143" w:type="dxa"/>
          </w:tcPr>
          <w:p w14:paraId="1DCD26B4" w14:textId="77777777" w:rsidR="002E490E" w:rsidRDefault="002E490E"/>
        </w:tc>
        <w:tc>
          <w:tcPr>
            <w:tcW w:w="10646" w:type="dxa"/>
            <w:gridSpan w:val="12"/>
            <w:shd w:val="clear" w:color="000000" w:fill="FFFFFF"/>
            <w:tcMar>
              <w:left w:w="34" w:type="dxa"/>
              <w:right w:w="34" w:type="dxa"/>
            </w:tcMar>
          </w:tcPr>
          <w:p w14:paraId="1DCD26B5" w14:textId="77777777" w:rsidR="002E490E" w:rsidRPr="00342C79" w:rsidRDefault="00342C79">
            <w:pPr>
              <w:spacing w:after="0" w:line="240" w:lineRule="auto"/>
              <w:rPr>
                <w:lang w:val="ru-RU"/>
              </w:rPr>
            </w:pPr>
            <w:r w:rsidRPr="00342C79">
              <w:rPr>
                <w:rFonts w:ascii="Times New Roman" w:hAnsi="Times New Roman" w:cs="Times New Roman"/>
                <w:color w:val="000000"/>
                <w:lang w:val="ru-RU"/>
              </w:rPr>
              <w:t>Учебный план утвержден учёным советом вуза от 26.04.2022 протокол № 9/1.</w:t>
            </w:r>
          </w:p>
          <w:p w14:paraId="1DCD26B6" w14:textId="77777777" w:rsidR="002E490E" w:rsidRPr="00342C79" w:rsidRDefault="002E490E">
            <w:pPr>
              <w:spacing w:after="0" w:line="240" w:lineRule="auto"/>
              <w:rPr>
                <w:lang w:val="ru-RU"/>
              </w:rPr>
            </w:pPr>
          </w:p>
          <w:p w14:paraId="1DCD26B7" w14:textId="77777777" w:rsidR="002E490E" w:rsidRPr="00342C79" w:rsidRDefault="002E490E">
            <w:pPr>
              <w:spacing w:after="0" w:line="240" w:lineRule="auto"/>
              <w:rPr>
                <w:lang w:val="ru-RU"/>
              </w:rPr>
            </w:pPr>
          </w:p>
          <w:p w14:paraId="1DCD26B8" w14:textId="77777777" w:rsidR="002E490E" w:rsidRPr="00342C79" w:rsidRDefault="00342C79">
            <w:pPr>
              <w:spacing w:after="0" w:line="240" w:lineRule="auto"/>
              <w:rPr>
                <w:lang w:val="ru-RU"/>
              </w:rPr>
            </w:pPr>
            <w:r w:rsidRPr="00342C79">
              <w:rPr>
                <w:rFonts w:ascii="Times New Roman" w:hAnsi="Times New Roman" w:cs="Times New Roman"/>
                <w:color w:val="000000"/>
                <w:lang w:val="ru-RU"/>
              </w:rPr>
              <w:t>Программу составил(и): канд. пед. наук, Доц., Савченко Маргарита Борисовна _________________</w:t>
            </w:r>
          </w:p>
          <w:p w14:paraId="1DCD26B9" w14:textId="77777777" w:rsidR="002E490E" w:rsidRPr="00342C79" w:rsidRDefault="002E490E">
            <w:pPr>
              <w:spacing w:after="0" w:line="240" w:lineRule="auto"/>
              <w:rPr>
                <w:lang w:val="ru-RU"/>
              </w:rPr>
            </w:pPr>
          </w:p>
          <w:p w14:paraId="1DCD26BA" w14:textId="77777777" w:rsidR="002E490E" w:rsidRPr="00342C79" w:rsidRDefault="00342C79">
            <w:pPr>
              <w:spacing w:after="0" w:line="240" w:lineRule="auto"/>
              <w:rPr>
                <w:lang w:val="ru-RU"/>
              </w:rPr>
            </w:pPr>
            <w:r w:rsidRPr="00342C79">
              <w:rPr>
                <w:rFonts w:ascii="Times New Roman" w:hAnsi="Times New Roman" w:cs="Times New Roman"/>
                <w:color w:val="000000"/>
                <w:lang w:val="ru-RU"/>
              </w:rPr>
              <w:t>Зав. кафедрой: Кибенко Е. И. _________________</w:t>
            </w:r>
          </w:p>
        </w:tc>
      </w:tr>
    </w:tbl>
    <w:p w14:paraId="1DCD26BC" w14:textId="77777777" w:rsidR="002E490E" w:rsidRPr="00342C79" w:rsidRDefault="00342C79">
      <w:pPr>
        <w:rPr>
          <w:sz w:val="0"/>
          <w:szCs w:val="0"/>
          <w:lang w:val="ru-RU"/>
        </w:rPr>
      </w:pPr>
      <w:r w:rsidRPr="00342C7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2E490E" w14:paraId="1DCD26C0" w14:textId="77777777">
        <w:trPr>
          <w:trHeight w:hRule="exact" w:val="416"/>
        </w:trPr>
        <w:tc>
          <w:tcPr>
            <w:tcW w:w="4692" w:type="dxa"/>
            <w:gridSpan w:val="2"/>
            <w:shd w:val="clear" w:color="C0C0C0" w:fill="FFFFFF"/>
            <w:tcMar>
              <w:left w:w="34" w:type="dxa"/>
              <w:right w:w="34" w:type="dxa"/>
            </w:tcMar>
          </w:tcPr>
          <w:p w14:paraId="1DCD26BD" w14:textId="79EC9001" w:rsidR="002E490E" w:rsidRPr="001376A7" w:rsidRDefault="002E490E">
            <w:pPr>
              <w:spacing w:after="0" w:line="240" w:lineRule="auto"/>
              <w:rPr>
                <w:sz w:val="16"/>
                <w:szCs w:val="16"/>
                <w:lang w:val="ru-RU"/>
              </w:rPr>
            </w:pPr>
          </w:p>
        </w:tc>
        <w:tc>
          <w:tcPr>
            <w:tcW w:w="5104" w:type="dxa"/>
          </w:tcPr>
          <w:p w14:paraId="1DCD26BE" w14:textId="77777777" w:rsidR="002E490E" w:rsidRPr="001376A7" w:rsidRDefault="002E490E">
            <w:pPr>
              <w:rPr>
                <w:lang w:val="ru-RU"/>
              </w:rPr>
            </w:pPr>
          </w:p>
        </w:tc>
        <w:tc>
          <w:tcPr>
            <w:tcW w:w="1007" w:type="dxa"/>
            <w:shd w:val="clear" w:color="C0C0C0" w:fill="FFFFFF"/>
            <w:tcMar>
              <w:left w:w="34" w:type="dxa"/>
              <w:right w:w="34" w:type="dxa"/>
            </w:tcMar>
          </w:tcPr>
          <w:p w14:paraId="1DCD26BF"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2E490E" w14:paraId="1DCD26C5" w14:textId="77777777">
        <w:trPr>
          <w:trHeight w:hRule="exact" w:val="138"/>
        </w:trPr>
        <w:tc>
          <w:tcPr>
            <w:tcW w:w="766" w:type="dxa"/>
          </w:tcPr>
          <w:p w14:paraId="1DCD26C1" w14:textId="77777777" w:rsidR="002E490E" w:rsidRDefault="002E490E"/>
        </w:tc>
        <w:tc>
          <w:tcPr>
            <w:tcW w:w="3913" w:type="dxa"/>
          </w:tcPr>
          <w:p w14:paraId="1DCD26C2" w14:textId="77777777" w:rsidR="002E490E" w:rsidRDefault="002E490E"/>
        </w:tc>
        <w:tc>
          <w:tcPr>
            <w:tcW w:w="5104" w:type="dxa"/>
          </w:tcPr>
          <w:p w14:paraId="1DCD26C3" w14:textId="77777777" w:rsidR="002E490E" w:rsidRDefault="002E490E"/>
        </w:tc>
        <w:tc>
          <w:tcPr>
            <w:tcW w:w="993" w:type="dxa"/>
          </w:tcPr>
          <w:p w14:paraId="1DCD26C4" w14:textId="77777777" w:rsidR="002E490E" w:rsidRDefault="002E490E"/>
        </w:tc>
      </w:tr>
      <w:tr w:rsidR="002E490E" w14:paraId="1DCD26C7"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6C6"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E490E" w:rsidRPr="001376A7" w14:paraId="1DCD26CA"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8" w14:textId="77777777" w:rsidR="002E490E" w:rsidRDefault="00342C7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Сформировать у будущего тренера целостное представление о научно-методическом обеспечении подготовки сборных команд, которое включает в себя:</w:t>
            </w:r>
          </w:p>
        </w:tc>
      </w:tr>
      <w:tr w:rsidR="002E490E" w14:paraId="1DCD26CD"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B" w14:textId="77777777" w:rsidR="002E490E" w:rsidRDefault="00342C7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C" w14:textId="77777777" w:rsidR="002E490E" w:rsidRDefault="00342C79">
            <w:pPr>
              <w:spacing w:after="0" w:line="240" w:lineRule="auto"/>
              <w:rPr>
                <w:sz w:val="19"/>
                <w:szCs w:val="19"/>
              </w:rPr>
            </w:pPr>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w:t>
            </w:r>
          </w:p>
        </w:tc>
      </w:tr>
      <w:tr w:rsidR="002E490E" w14:paraId="1DCD26D0"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E" w14:textId="77777777" w:rsidR="002E490E" w:rsidRDefault="00342C79">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CF" w14:textId="77777777" w:rsidR="002E490E" w:rsidRDefault="00342C79">
            <w:pPr>
              <w:spacing w:after="0" w:line="240" w:lineRule="auto"/>
              <w:rPr>
                <w:sz w:val="19"/>
                <w:szCs w:val="19"/>
              </w:rPr>
            </w:pPr>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обследования</w:t>
            </w:r>
            <w:proofErr w:type="spellEnd"/>
            <w:r>
              <w:rPr>
                <w:rFonts w:ascii="Times New Roman" w:hAnsi="Times New Roman" w:cs="Times New Roman"/>
                <w:color w:val="000000"/>
                <w:sz w:val="19"/>
                <w:szCs w:val="19"/>
              </w:rPr>
              <w:t>,</w:t>
            </w:r>
          </w:p>
        </w:tc>
      </w:tr>
      <w:tr w:rsidR="002E490E" w14:paraId="1DCD26D3"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D1" w14:textId="77777777" w:rsidR="002E490E" w:rsidRDefault="00342C79">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D2" w14:textId="77777777" w:rsidR="002E490E" w:rsidRDefault="00342C79">
            <w:pPr>
              <w:spacing w:after="0" w:line="240" w:lineRule="auto"/>
              <w:rPr>
                <w:sz w:val="19"/>
                <w:szCs w:val="19"/>
              </w:rPr>
            </w:pPr>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текущие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обследования</w:t>
            </w:r>
            <w:proofErr w:type="spellEnd"/>
            <w:r>
              <w:rPr>
                <w:rFonts w:ascii="Times New Roman" w:hAnsi="Times New Roman" w:cs="Times New Roman"/>
                <w:color w:val="000000"/>
                <w:sz w:val="19"/>
                <w:szCs w:val="19"/>
              </w:rPr>
              <w:t>,</w:t>
            </w:r>
          </w:p>
        </w:tc>
      </w:tr>
      <w:tr w:rsidR="002E490E" w:rsidRPr="001376A7" w14:paraId="1DCD26D6"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D4" w14:textId="77777777" w:rsidR="002E490E" w:rsidRDefault="00342C79">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D5"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биохимический контроль функционального состояния спортсменов.</w:t>
            </w:r>
          </w:p>
        </w:tc>
      </w:tr>
      <w:tr w:rsidR="002E490E" w:rsidRPr="001376A7" w14:paraId="1DCD26DB" w14:textId="77777777">
        <w:trPr>
          <w:trHeight w:hRule="exact" w:val="277"/>
        </w:trPr>
        <w:tc>
          <w:tcPr>
            <w:tcW w:w="766" w:type="dxa"/>
          </w:tcPr>
          <w:p w14:paraId="1DCD26D7" w14:textId="77777777" w:rsidR="002E490E" w:rsidRPr="00342C79" w:rsidRDefault="002E490E">
            <w:pPr>
              <w:rPr>
                <w:lang w:val="ru-RU"/>
              </w:rPr>
            </w:pPr>
          </w:p>
        </w:tc>
        <w:tc>
          <w:tcPr>
            <w:tcW w:w="3913" w:type="dxa"/>
          </w:tcPr>
          <w:p w14:paraId="1DCD26D8" w14:textId="77777777" w:rsidR="002E490E" w:rsidRPr="00342C79" w:rsidRDefault="002E490E">
            <w:pPr>
              <w:rPr>
                <w:lang w:val="ru-RU"/>
              </w:rPr>
            </w:pPr>
          </w:p>
        </w:tc>
        <w:tc>
          <w:tcPr>
            <w:tcW w:w="5104" w:type="dxa"/>
          </w:tcPr>
          <w:p w14:paraId="1DCD26D9" w14:textId="77777777" w:rsidR="002E490E" w:rsidRPr="00342C79" w:rsidRDefault="002E490E">
            <w:pPr>
              <w:rPr>
                <w:lang w:val="ru-RU"/>
              </w:rPr>
            </w:pPr>
          </w:p>
        </w:tc>
        <w:tc>
          <w:tcPr>
            <w:tcW w:w="993" w:type="dxa"/>
          </w:tcPr>
          <w:p w14:paraId="1DCD26DA" w14:textId="77777777" w:rsidR="002E490E" w:rsidRPr="00342C79" w:rsidRDefault="002E490E">
            <w:pPr>
              <w:rPr>
                <w:lang w:val="ru-RU"/>
              </w:rPr>
            </w:pPr>
          </w:p>
        </w:tc>
      </w:tr>
      <w:tr w:rsidR="002E490E" w:rsidRPr="001376A7" w14:paraId="1DCD26DD"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6DC"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2. ТРЕБОВАНИЯ К РЕЗУЛЬТАТАМ ОСВОЕНИЯ ДИСЦИПЛИНЫ</w:t>
            </w:r>
          </w:p>
        </w:tc>
      </w:tr>
      <w:tr w:rsidR="002E490E" w:rsidRPr="001376A7" w14:paraId="1DCD26DF"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DE"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ОПК-3.</w:t>
            </w:r>
            <w:proofErr w:type="gramStart"/>
            <w:r w:rsidRPr="00342C79">
              <w:rPr>
                <w:rFonts w:ascii="Times New Roman" w:hAnsi="Times New Roman" w:cs="Times New Roman"/>
                <w:b/>
                <w:color w:val="000000"/>
                <w:sz w:val="19"/>
                <w:szCs w:val="19"/>
                <w:lang w:val="ru-RU"/>
              </w:rPr>
              <w:t>1:Определяет</w:t>
            </w:r>
            <w:proofErr w:type="gramEnd"/>
            <w:r w:rsidRPr="00342C79">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2E490E" w:rsidRPr="001376A7" w14:paraId="1DCD26E1"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0"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ОПК-3.</w:t>
            </w:r>
            <w:proofErr w:type="gramStart"/>
            <w:r w:rsidRPr="00342C79">
              <w:rPr>
                <w:rFonts w:ascii="Times New Roman" w:hAnsi="Times New Roman" w:cs="Times New Roman"/>
                <w:b/>
                <w:color w:val="000000"/>
                <w:sz w:val="19"/>
                <w:szCs w:val="19"/>
                <w:lang w:val="ru-RU"/>
              </w:rPr>
              <w:t>2:Использует</w:t>
            </w:r>
            <w:proofErr w:type="gramEnd"/>
            <w:r w:rsidRPr="00342C79">
              <w:rPr>
                <w:rFonts w:ascii="Times New Roman" w:hAnsi="Times New Roman" w:cs="Times New Roman"/>
                <w:b/>
                <w:color w:val="000000"/>
                <w:sz w:val="19"/>
                <w:szCs w:val="19"/>
                <w:lang w:val="ru-RU"/>
              </w:rPr>
              <w:t xml:space="preserve"> педагогически обоснованный ин-</w:t>
            </w:r>
            <w:proofErr w:type="spellStart"/>
            <w:r w:rsidRPr="00342C79">
              <w:rPr>
                <w:rFonts w:ascii="Times New Roman" w:hAnsi="Times New Roman" w:cs="Times New Roman"/>
                <w:b/>
                <w:color w:val="000000"/>
                <w:sz w:val="19"/>
                <w:szCs w:val="19"/>
                <w:lang w:val="ru-RU"/>
              </w:rPr>
              <w:t>струментарий</w:t>
            </w:r>
            <w:proofErr w:type="spellEnd"/>
            <w:r w:rsidRPr="00342C79">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2E490E" w:rsidRPr="001376A7" w14:paraId="1DCD26E3"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2"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ОПК-3.</w:t>
            </w:r>
            <w:proofErr w:type="gramStart"/>
            <w:r w:rsidRPr="00342C79">
              <w:rPr>
                <w:rFonts w:ascii="Times New Roman" w:hAnsi="Times New Roman" w:cs="Times New Roman"/>
                <w:b/>
                <w:color w:val="000000"/>
                <w:sz w:val="19"/>
                <w:szCs w:val="19"/>
                <w:lang w:val="ru-RU"/>
              </w:rPr>
              <w:t>3:Формирует</w:t>
            </w:r>
            <w:proofErr w:type="gramEnd"/>
            <w:r w:rsidRPr="00342C79">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2E490E" w:rsidRPr="001376A7" w14:paraId="1DCD26E5"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4"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ПКР-3.</w:t>
            </w:r>
            <w:proofErr w:type="gramStart"/>
            <w:r w:rsidRPr="00342C79">
              <w:rPr>
                <w:rFonts w:ascii="Times New Roman" w:hAnsi="Times New Roman" w:cs="Times New Roman"/>
                <w:b/>
                <w:color w:val="000000"/>
                <w:sz w:val="19"/>
                <w:szCs w:val="19"/>
                <w:lang w:val="ru-RU"/>
              </w:rPr>
              <w:t>1:Анализирует</w:t>
            </w:r>
            <w:proofErr w:type="gramEnd"/>
            <w:r w:rsidRPr="00342C79">
              <w:rPr>
                <w:rFonts w:ascii="Times New Roman" w:hAnsi="Times New Roman" w:cs="Times New Roman"/>
                <w:b/>
                <w:color w:val="000000"/>
                <w:sz w:val="19"/>
                <w:szCs w:val="19"/>
                <w:lang w:val="ru-RU"/>
              </w:rPr>
              <w:t xml:space="preserve"> и оценивает различные подходы к построению образовательного процесса для решения профессиональных задач и самообразования</w:t>
            </w:r>
          </w:p>
        </w:tc>
      </w:tr>
      <w:tr w:rsidR="002E490E" w:rsidRPr="001376A7" w14:paraId="1DCD26E7"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6"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ПКР-3.</w:t>
            </w:r>
            <w:proofErr w:type="gramStart"/>
            <w:r w:rsidRPr="00342C79">
              <w:rPr>
                <w:rFonts w:ascii="Times New Roman" w:hAnsi="Times New Roman" w:cs="Times New Roman"/>
                <w:b/>
                <w:color w:val="000000"/>
                <w:sz w:val="19"/>
                <w:szCs w:val="19"/>
                <w:lang w:val="ru-RU"/>
              </w:rPr>
              <w:t>2:Использует</w:t>
            </w:r>
            <w:proofErr w:type="gramEnd"/>
            <w:r w:rsidRPr="00342C79">
              <w:rPr>
                <w:rFonts w:ascii="Times New Roman" w:hAnsi="Times New Roman" w:cs="Times New Roman"/>
                <w:b/>
                <w:color w:val="000000"/>
                <w:sz w:val="19"/>
                <w:szCs w:val="19"/>
                <w:lang w:val="ru-RU"/>
              </w:rPr>
              <w:t xml:space="preserve">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2E490E" w:rsidRPr="001376A7" w14:paraId="1DCD26E9"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8"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ПКР-3.</w:t>
            </w:r>
            <w:proofErr w:type="gramStart"/>
            <w:r w:rsidRPr="00342C79">
              <w:rPr>
                <w:rFonts w:ascii="Times New Roman" w:hAnsi="Times New Roman" w:cs="Times New Roman"/>
                <w:b/>
                <w:color w:val="000000"/>
                <w:sz w:val="19"/>
                <w:szCs w:val="19"/>
                <w:lang w:val="ru-RU"/>
              </w:rPr>
              <w:t>3:Оценивает</w:t>
            </w:r>
            <w:proofErr w:type="gramEnd"/>
            <w:r w:rsidRPr="00342C79">
              <w:rPr>
                <w:rFonts w:ascii="Times New Roman" w:hAnsi="Times New Roman" w:cs="Times New Roman"/>
                <w:b/>
                <w:color w:val="000000"/>
                <w:sz w:val="19"/>
                <w:szCs w:val="19"/>
                <w:lang w:val="ru-RU"/>
              </w:rPr>
              <w:t xml:space="preserve">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2E490E" w:rsidRPr="001376A7" w14:paraId="1DCD26EB"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A"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ПКР-3.</w:t>
            </w:r>
            <w:proofErr w:type="gramStart"/>
            <w:r w:rsidRPr="00342C79">
              <w:rPr>
                <w:rFonts w:ascii="Times New Roman" w:hAnsi="Times New Roman" w:cs="Times New Roman"/>
                <w:b/>
                <w:color w:val="000000"/>
                <w:sz w:val="19"/>
                <w:szCs w:val="19"/>
                <w:lang w:val="ru-RU"/>
              </w:rPr>
              <w:t>4:Владеет</w:t>
            </w:r>
            <w:proofErr w:type="gramEnd"/>
            <w:r w:rsidRPr="00342C79">
              <w:rPr>
                <w:rFonts w:ascii="Times New Roman" w:hAnsi="Times New Roman" w:cs="Times New Roman"/>
                <w:b/>
                <w:color w:val="000000"/>
                <w:sz w:val="19"/>
                <w:szCs w:val="19"/>
                <w:lang w:val="ru-RU"/>
              </w:rPr>
              <w:t xml:space="preserve">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2E490E" w:rsidRPr="001376A7" w14:paraId="1DCD26ED"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EC"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ПКР-3.</w:t>
            </w:r>
            <w:proofErr w:type="gramStart"/>
            <w:r w:rsidRPr="00342C79">
              <w:rPr>
                <w:rFonts w:ascii="Times New Roman" w:hAnsi="Times New Roman" w:cs="Times New Roman"/>
                <w:b/>
                <w:color w:val="000000"/>
                <w:sz w:val="19"/>
                <w:szCs w:val="19"/>
                <w:lang w:val="ru-RU"/>
              </w:rPr>
              <w:t>5:Разрабатывает</w:t>
            </w:r>
            <w:proofErr w:type="gramEnd"/>
            <w:r w:rsidRPr="00342C79">
              <w:rPr>
                <w:rFonts w:ascii="Times New Roman" w:hAnsi="Times New Roman" w:cs="Times New Roman"/>
                <w:b/>
                <w:color w:val="000000"/>
                <w:sz w:val="19"/>
                <w:szCs w:val="19"/>
                <w:lang w:val="ru-RU"/>
              </w:rPr>
              <w:t xml:space="preserve">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2E490E" w:rsidRPr="001376A7" w14:paraId="1DCD26F2" w14:textId="77777777">
        <w:trPr>
          <w:trHeight w:hRule="exact" w:val="277"/>
        </w:trPr>
        <w:tc>
          <w:tcPr>
            <w:tcW w:w="766" w:type="dxa"/>
          </w:tcPr>
          <w:p w14:paraId="1DCD26EE" w14:textId="77777777" w:rsidR="002E490E" w:rsidRPr="00342C79" w:rsidRDefault="002E490E">
            <w:pPr>
              <w:rPr>
                <w:lang w:val="ru-RU"/>
              </w:rPr>
            </w:pPr>
          </w:p>
        </w:tc>
        <w:tc>
          <w:tcPr>
            <w:tcW w:w="3913" w:type="dxa"/>
          </w:tcPr>
          <w:p w14:paraId="1DCD26EF" w14:textId="77777777" w:rsidR="002E490E" w:rsidRPr="00342C79" w:rsidRDefault="002E490E">
            <w:pPr>
              <w:rPr>
                <w:lang w:val="ru-RU"/>
              </w:rPr>
            </w:pPr>
          </w:p>
        </w:tc>
        <w:tc>
          <w:tcPr>
            <w:tcW w:w="5104" w:type="dxa"/>
          </w:tcPr>
          <w:p w14:paraId="1DCD26F0" w14:textId="77777777" w:rsidR="002E490E" w:rsidRPr="00342C79" w:rsidRDefault="002E490E">
            <w:pPr>
              <w:rPr>
                <w:lang w:val="ru-RU"/>
              </w:rPr>
            </w:pPr>
          </w:p>
        </w:tc>
        <w:tc>
          <w:tcPr>
            <w:tcW w:w="993" w:type="dxa"/>
          </w:tcPr>
          <w:p w14:paraId="1DCD26F1" w14:textId="77777777" w:rsidR="002E490E" w:rsidRPr="00342C79" w:rsidRDefault="002E490E">
            <w:pPr>
              <w:rPr>
                <w:lang w:val="ru-RU"/>
              </w:rPr>
            </w:pPr>
          </w:p>
        </w:tc>
      </w:tr>
      <w:tr w:rsidR="002E490E" w:rsidRPr="001376A7" w14:paraId="1DCD26F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1DCD26F3"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В результате освоения дисциплины обучающийся должен:</w:t>
            </w:r>
          </w:p>
        </w:tc>
      </w:tr>
      <w:tr w:rsidR="002E490E" w14:paraId="1DCD26F6"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6F5" w14:textId="77777777" w:rsidR="002E490E" w:rsidRDefault="00342C7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E490E" w:rsidRPr="001376A7" w14:paraId="1DCD2703" w14:textId="77777777">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6F7"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градации и ведущую классификацию упражнений как средств подготовки спортсмена;</w:t>
            </w:r>
          </w:p>
          <w:p w14:paraId="1DCD26F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оправданные величины тренировочных и соревновательных нагрузок, достигнутые в спорте на различных стадиях и этапах многолетней тренировки, в том</w:t>
            </w:r>
          </w:p>
          <w:p w14:paraId="1DCD26F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числе предельные тренировочные нагрузки,</w:t>
            </w:r>
          </w:p>
          <w:p w14:paraId="1DCD26F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концепцию структуры спортивно-тренировочного процесса;</w:t>
            </w:r>
          </w:p>
          <w:p w14:paraId="1DCD26FB"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специфику средств и методов подготовки, обусловленную возрастными, гендерными и иными индивидуальными особенностями спортсменов;</w:t>
            </w:r>
          </w:p>
          <w:p w14:paraId="1DCD26FC"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современные методики спортивной тренировки;</w:t>
            </w:r>
          </w:p>
          <w:p w14:paraId="1DCD26FD"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методики обеспечения роста технического и тактического мастерства, функциональной и психологической подготовленности в спорте высших достижений;</w:t>
            </w:r>
          </w:p>
          <w:p w14:paraId="1DCD26FE"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 методики обеспечения </w:t>
            </w:r>
            <w:proofErr w:type="gramStart"/>
            <w:r w:rsidRPr="00342C79">
              <w:rPr>
                <w:rFonts w:ascii="Times New Roman" w:hAnsi="Times New Roman" w:cs="Times New Roman"/>
                <w:color w:val="000000"/>
                <w:sz w:val="19"/>
                <w:szCs w:val="19"/>
                <w:lang w:val="ru-RU"/>
              </w:rPr>
              <w:t>роста  интеллектуальной</w:t>
            </w:r>
            <w:proofErr w:type="gramEnd"/>
            <w:r w:rsidRPr="00342C79">
              <w:rPr>
                <w:rFonts w:ascii="Times New Roman" w:hAnsi="Times New Roman" w:cs="Times New Roman"/>
                <w:color w:val="000000"/>
                <w:sz w:val="19"/>
                <w:szCs w:val="19"/>
                <w:lang w:val="ru-RU"/>
              </w:rPr>
              <w:t xml:space="preserve"> подготовленности в области теории и методики спорта;</w:t>
            </w:r>
          </w:p>
          <w:p w14:paraId="1DCD26FF"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технологии принятия решений о состоянии спортсмена;</w:t>
            </w:r>
          </w:p>
          <w:p w14:paraId="1DCD2700"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особенности построения тренировочной и соревновательной деятельности в экстремальных условиях внешней среды,</w:t>
            </w:r>
          </w:p>
          <w:p w14:paraId="1DCD2701"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анализирует и оценивает различные подходы к построению образовательного процесса для решения профессиональных задач и самообразования,</w:t>
            </w:r>
          </w:p>
          <w:p w14:paraId="1DCD2702"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2E490E" w14:paraId="1DCD2705"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704" w14:textId="77777777" w:rsidR="002E490E" w:rsidRDefault="00342C7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E490E" w:rsidRPr="001376A7" w14:paraId="1DCD270C" w14:textId="77777777">
        <w:trPr>
          <w:trHeight w:hRule="exact" w:val="20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06"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 анализировать новые подходы </w:t>
            </w:r>
            <w:proofErr w:type="gramStart"/>
            <w:r w:rsidRPr="00342C79">
              <w:rPr>
                <w:rFonts w:ascii="Times New Roman" w:hAnsi="Times New Roman" w:cs="Times New Roman"/>
                <w:color w:val="000000"/>
                <w:sz w:val="19"/>
                <w:szCs w:val="19"/>
                <w:lang w:val="ru-RU"/>
              </w:rPr>
              <w:t>и  методические</w:t>
            </w:r>
            <w:proofErr w:type="gramEnd"/>
            <w:r w:rsidRPr="00342C79">
              <w:rPr>
                <w:rFonts w:ascii="Times New Roman" w:hAnsi="Times New Roman" w:cs="Times New Roman"/>
                <w:color w:val="000000"/>
                <w:sz w:val="19"/>
                <w:szCs w:val="19"/>
                <w:lang w:val="ru-RU"/>
              </w:rPr>
              <w:t xml:space="preserve"> решения в области проектирования и реализации программ подготовки спортивного резерва и</w:t>
            </w:r>
          </w:p>
          <w:p w14:paraId="1DCD2707"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спортивных сборных команд;</w:t>
            </w:r>
          </w:p>
          <w:p w14:paraId="1DCD270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выявлять и обосновывать достоинства и недостатки различных методик, в том числе инновационных,</w:t>
            </w:r>
          </w:p>
          <w:p w14:paraId="1DCD270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разрабатывать программы формирования спортивных целей,</w:t>
            </w:r>
          </w:p>
          <w:p w14:paraId="1DCD270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проводить сравнительный анализ целевых комплексных программ и мотивированного поведения участников спортивной команды, профессиональной спортивной команды,</w:t>
            </w:r>
          </w:p>
          <w:p w14:paraId="1DCD270B"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bl>
    <w:p w14:paraId="1DCD270D" w14:textId="77777777" w:rsidR="002E490E" w:rsidRPr="00342C79" w:rsidRDefault="00342C79">
      <w:pPr>
        <w:rPr>
          <w:sz w:val="0"/>
          <w:szCs w:val="0"/>
          <w:lang w:val="ru-RU"/>
        </w:rPr>
      </w:pPr>
      <w:r w:rsidRPr="00342C79">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991"/>
        <w:gridCol w:w="1006"/>
        <w:gridCol w:w="722"/>
        <w:gridCol w:w="1148"/>
        <w:gridCol w:w="284"/>
        <w:gridCol w:w="1006"/>
      </w:tblGrid>
      <w:tr w:rsidR="002E490E" w14:paraId="1DCD2715" w14:textId="77777777">
        <w:trPr>
          <w:trHeight w:hRule="exact" w:val="416"/>
        </w:trPr>
        <w:tc>
          <w:tcPr>
            <w:tcW w:w="4692" w:type="dxa"/>
            <w:gridSpan w:val="2"/>
            <w:shd w:val="clear" w:color="C0C0C0" w:fill="FFFFFF"/>
            <w:tcMar>
              <w:left w:w="34" w:type="dxa"/>
              <w:right w:w="34" w:type="dxa"/>
            </w:tcMar>
          </w:tcPr>
          <w:p w14:paraId="1DCD270E" w14:textId="035D6616" w:rsidR="002E490E" w:rsidRPr="001376A7" w:rsidRDefault="002E490E">
            <w:pPr>
              <w:spacing w:after="0" w:line="240" w:lineRule="auto"/>
              <w:rPr>
                <w:sz w:val="16"/>
                <w:szCs w:val="16"/>
                <w:lang w:val="ru-RU"/>
              </w:rPr>
            </w:pPr>
          </w:p>
        </w:tc>
        <w:tc>
          <w:tcPr>
            <w:tcW w:w="1985" w:type="dxa"/>
          </w:tcPr>
          <w:p w14:paraId="1DCD270F" w14:textId="77777777" w:rsidR="002E490E" w:rsidRPr="001376A7" w:rsidRDefault="002E490E">
            <w:pPr>
              <w:rPr>
                <w:lang w:val="ru-RU"/>
              </w:rPr>
            </w:pPr>
          </w:p>
        </w:tc>
        <w:tc>
          <w:tcPr>
            <w:tcW w:w="993" w:type="dxa"/>
          </w:tcPr>
          <w:p w14:paraId="1DCD2710" w14:textId="77777777" w:rsidR="002E490E" w:rsidRPr="001376A7" w:rsidRDefault="002E490E">
            <w:pPr>
              <w:rPr>
                <w:lang w:val="ru-RU"/>
              </w:rPr>
            </w:pPr>
          </w:p>
        </w:tc>
        <w:tc>
          <w:tcPr>
            <w:tcW w:w="710" w:type="dxa"/>
          </w:tcPr>
          <w:p w14:paraId="1DCD2711" w14:textId="77777777" w:rsidR="002E490E" w:rsidRPr="001376A7" w:rsidRDefault="002E490E">
            <w:pPr>
              <w:rPr>
                <w:lang w:val="ru-RU"/>
              </w:rPr>
            </w:pPr>
          </w:p>
        </w:tc>
        <w:tc>
          <w:tcPr>
            <w:tcW w:w="1135" w:type="dxa"/>
          </w:tcPr>
          <w:p w14:paraId="1DCD2712" w14:textId="77777777" w:rsidR="002E490E" w:rsidRPr="001376A7" w:rsidRDefault="002E490E">
            <w:pPr>
              <w:rPr>
                <w:lang w:val="ru-RU"/>
              </w:rPr>
            </w:pPr>
          </w:p>
        </w:tc>
        <w:tc>
          <w:tcPr>
            <w:tcW w:w="284" w:type="dxa"/>
          </w:tcPr>
          <w:p w14:paraId="1DCD2713" w14:textId="77777777" w:rsidR="002E490E" w:rsidRPr="001376A7" w:rsidRDefault="002E490E">
            <w:pPr>
              <w:rPr>
                <w:lang w:val="ru-RU"/>
              </w:rPr>
            </w:pPr>
          </w:p>
        </w:tc>
        <w:tc>
          <w:tcPr>
            <w:tcW w:w="1007" w:type="dxa"/>
            <w:shd w:val="clear" w:color="C0C0C0" w:fill="FFFFFF"/>
            <w:tcMar>
              <w:left w:w="34" w:type="dxa"/>
              <w:right w:w="34" w:type="dxa"/>
            </w:tcMar>
          </w:tcPr>
          <w:p w14:paraId="1DCD2714"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2E490E" w14:paraId="1DCD2717"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D2716" w14:textId="77777777" w:rsidR="002E490E" w:rsidRDefault="00342C7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E490E" w:rsidRPr="001376A7" w14:paraId="1DCD271E" w14:textId="77777777">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1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реализации методик обеспечения роста технического и тактического мастерства, функциональной и психологической подготовленности в спорте высших достижений;</w:t>
            </w:r>
          </w:p>
          <w:p w14:paraId="1DCD271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реализации методик обеспечения роста интеллектуальной подготовленности в области теории и методики спорта высших достижений,</w:t>
            </w:r>
          </w:p>
          <w:p w14:paraId="1DCD271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выявлять и обосновывать достоинства и недостатки различных методик, в том числе инновационных (на примере российских спортивно-педагогических исследований, имеющих нестандартные либо инновационные решения),</w:t>
            </w:r>
          </w:p>
          <w:p w14:paraId="1DCD271B"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имеет построения тренировочной и соревновательной деятельности в экстремальных условиях внешней среды,</w:t>
            </w:r>
          </w:p>
          <w:p w14:paraId="1DCD271C"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p w14:paraId="1DCD271D"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2E490E" w:rsidRPr="001376A7" w14:paraId="1DCD2727" w14:textId="77777777">
        <w:trPr>
          <w:trHeight w:hRule="exact" w:val="277"/>
        </w:trPr>
        <w:tc>
          <w:tcPr>
            <w:tcW w:w="993" w:type="dxa"/>
          </w:tcPr>
          <w:p w14:paraId="1DCD271F" w14:textId="77777777" w:rsidR="002E490E" w:rsidRPr="00342C79" w:rsidRDefault="002E490E">
            <w:pPr>
              <w:rPr>
                <w:lang w:val="ru-RU"/>
              </w:rPr>
            </w:pPr>
          </w:p>
        </w:tc>
        <w:tc>
          <w:tcPr>
            <w:tcW w:w="3687" w:type="dxa"/>
          </w:tcPr>
          <w:p w14:paraId="1DCD2720" w14:textId="77777777" w:rsidR="002E490E" w:rsidRPr="00342C79" w:rsidRDefault="002E490E">
            <w:pPr>
              <w:rPr>
                <w:lang w:val="ru-RU"/>
              </w:rPr>
            </w:pPr>
          </w:p>
        </w:tc>
        <w:tc>
          <w:tcPr>
            <w:tcW w:w="1985" w:type="dxa"/>
          </w:tcPr>
          <w:p w14:paraId="1DCD2721" w14:textId="77777777" w:rsidR="002E490E" w:rsidRPr="00342C79" w:rsidRDefault="002E490E">
            <w:pPr>
              <w:rPr>
                <w:lang w:val="ru-RU"/>
              </w:rPr>
            </w:pPr>
          </w:p>
        </w:tc>
        <w:tc>
          <w:tcPr>
            <w:tcW w:w="993" w:type="dxa"/>
          </w:tcPr>
          <w:p w14:paraId="1DCD2722" w14:textId="77777777" w:rsidR="002E490E" w:rsidRPr="00342C79" w:rsidRDefault="002E490E">
            <w:pPr>
              <w:rPr>
                <w:lang w:val="ru-RU"/>
              </w:rPr>
            </w:pPr>
          </w:p>
        </w:tc>
        <w:tc>
          <w:tcPr>
            <w:tcW w:w="710" w:type="dxa"/>
          </w:tcPr>
          <w:p w14:paraId="1DCD2723" w14:textId="77777777" w:rsidR="002E490E" w:rsidRPr="00342C79" w:rsidRDefault="002E490E">
            <w:pPr>
              <w:rPr>
                <w:lang w:val="ru-RU"/>
              </w:rPr>
            </w:pPr>
          </w:p>
        </w:tc>
        <w:tc>
          <w:tcPr>
            <w:tcW w:w="1135" w:type="dxa"/>
          </w:tcPr>
          <w:p w14:paraId="1DCD2724" w14:textId="77777777" w:rsidR="002E490E" w:rsidRPr="00342C79" w:rsidRDefault="002E490E">
            <w:pPr>
              <w:rPr>
                <w:lang w:val="ru-RU"/>
              </w:rPr>
            </w:pPr>
          </w:p>
        </w:tc>
        <w:tc>
          <w:tcPr>
            <w:tcW w:w="284" w:type="dxa"/>
          </w:tcPr>
          <w:p w14:paraId="1DCD2725" w14:textId="77777777" w:rsidR="002E490E" w:rsidRPr="00342C79" w:rsidRDefault="002E490E">
            <w:pPr>
              <w:rPr>
                <w:lang w:val="ru-RU"/>
              </w:rPr>
            </w:pPr>
          </w:p>
        </w:tc>
        <w:tc>
          <w:tcPr>
            <w:tcW w:w="993" w:type="dxa"/>
          </w:tcPr>
          <w:p w14:paraId="1DCD2726" w14:textId="77777777" w:rsidR="002E490E" w:rsidRPr="00342C79" w:rsidRDefault="002E490E">
            <w:pPr>
              <w:rPr>
                <w:lang w:val="ru-RU"/>
              </w:rPr>
            </w:pPr>
          </w:p>
        </w:tc>
      </w:tr>
      <w:tr w:rsidR="002E490E" w14:paraId="1DCD2729"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728"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E490E" w14:paraId="1DCD2731"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2A"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2B"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2C"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2D"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2E"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1DCD272F"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0" w14:textId="77777777" w:rsidR="002E490E" w:rsidRDefault="00342C7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2E490E" w:rsidRPr="001376A7" w14:paraId="1DCD273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2" w14:textId="77777777" w:rsidR="002E490E" w:rsidRDefault="002E490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3" w14:textId="77777777" w:rsidR="002E490E" w:rsidRPr="00342C79" w:rsidRDefault="00342C79">
            <w:pPr>
              <w:spacing w:after="0" w:line="240" w:lineRule="auto"/>
              <w:rPr>
                <w:sz w:val="19"/>
                <w:szCs w:val="19"/>
                <w:lang w:val="ru-RU"/>
              </w:rPr>
            </w:pPr>
            <w:r w:rsidRPr="00342C79">
              <w:rPr>
                <w:rFonts w:ascii="Times New Roman" w:hAnsi="Times New Roman" w:cs="Times New Roman"/>
                <w:b/>
                <w:color w:val="000000"/>
                <w:sz w:val="19"/>
                <w:szCs w:val="19"/>
                <w:lang w:val="ru-RU"/>
              </w:rPr>
              <w:t>Раздел 1. Программно-нормативное и научно-методическое обеспечение спортивной подготовки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4" w14:textId="77777777" w:rsidR="002E490E" w:rsidRPr="00342C79" w:rsidRDefault="002E490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5" w14:textId="77777777" w:rsidR="002E490E" w:rsidRPr="00342C79" w:rsidRDefault="002E490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6" w14:textId="77777777" w:rsidR="002E490E" w:rsidRPr="00342C79" w:rsidRDefault="002E490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7" w14:textId="77777777" w:rsidR="002E490E" w:rsidRPr="00342C79" w:rsidRDefault="002E490E">
            <w:pPr>
              <w:rPr>
                <w:lang w:val="ru-RU"/>
              </w:rPr>
            </w:pPr>
          </w:p>
        </w:tc>
      </w:tr>
      <w:tr w:rsidR="002E490E" w14:paraId="1DCD274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9"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w:t>
            </w:r>
            <w:proofErr w:type="gramStart"/>
            <w:r w:rsidRPr="00342C79">
              <w:rPr>
                <w:rFonts w:ascii="Times New Roman" w:hAnsi="Times New Roman" w:cs="Times New Roman"/>
                <w:color w:val="000000"/>
                <w:sz w:val="19"/>
                <w:szCs w:val="19"/>
                <w:lang w:val="ru-RU"/>
              </w:rPr>
              <w:t>1.Этапы</w:t>
            </w:r>
            <w:proofErr w:type="gramEnd"/>
            <w:r w:rsidRPr="00342C79">
              <w:rPr>
                <w:rFonts w:ascii="Times New Roman" w:hAnsi="Times New Roman" w:cs="Times New Roman"/>
                <w:color w:val="000000"/>
                <w:sz w:val="19"/>
                <w:szCs w:val="19"/>
                <w:lang w:val="ru-RU"/>
              </w:rPr>
              <w:t xml:space="preserve"> спортивной подготовки. Термины. Определения. Физическая культура. Спортивная подготовка. Прикладная направленность осуществления процесса физического</w:t>
            </w:r>
          </w:p>
          <w:p w14:paraId="1DCD273B"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воспитания путем спортивной тренировки. Физическое воспитание. Этапы спортивной подготовки. Физические качества.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E"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3F"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4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1"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2"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Тема 1. Нормативно-правовое обеспечение спортивной подготовки. Федеральные стандарты спортивной подготовки. Предназначение Федеральных стандартов. Содержание Федеральных стандартов спортивной подготовки.  Принципы реализации федеральных стандартов спортивной подготовки на территории РФ.  исключения среди видов спорта по наличию стандартов спортивной подготовки предусматриваются в РФ. </w:t>
            </w:r>
            <w:proofErr w:type="spellStart"/>
            <w:r>
              <w:rPr>
                <w:rFonts w:ascii="Times New Roman" w:hAnsi="Times New Roman" w:cs="Times New Roman"/>
                <w:color w:val="000000"/>
                <w:sz w:val="19"/>
                <w:szCs w:val="19"/>
              </w:rPr>
              <w:t>Специальные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6"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4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8"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9"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Тема 1. Изучение и анализ Федеральных стандартов спортивной подготовки. Содержание, основные положения и принципы, реализация на территории РФ. Специальные стандарты. </w:t>
            </w:r>
            <w:proofErr w:type="spellStart"/>
            <w:r>
              <w:rPr>
                <w:rFonts w:ascii="Times New Roman" w:hAnsi="Times New Roman" w:cs="Times New Roman"/>
                <w:color w:val="000000"/>
                <w:sz w:val="19"/>
                <w:szCs w:val="19"/>
              </w:rPr>
              <w:t>Составление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56"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4F"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50"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2. Организационные и научно-методические перспективы развития детско-юношеского спорта в России. Основные функции спортивных школ на этапах многолетней подготовки. Этапы подготовки в ДЮСШ.  Разделы системы подготовки юных </w:t>
            </w:r>
            <w:proofErr w:type="gramStart"/>
            <w:r w:rsidRPr="00342C79">
              <w:rPr>
                <w:rFonts w:ascii="Times New Roman" w:hAnsi="Times New Roman" w:cs="Times New Roman"/>
                <w:color w:val="000000"/>
                <w:sz w:val="19"/>
                <w:szCs w:val="19"/>
                <w:lang w:val="ru-RU"/>
              </w:rPr>
              <w:t>спортсменов :</w:t>
            </w:r>
            <w:proofErr w:type="gramEnd"/>
            <w:r w:rsidRPr="00342C79">
              <w:rPr>
                <w:rFonts w:ascii="Times New Roman" w:hAnsi="Times New Roman" w:cs="Times New Roman"/>
                <w:color w:val="000000"/>
                <w:sz w:val="19"/>
                <w:szCs w:val="19"/>
                <w:lang w:val="ru-RU"/>
              </w:rPr>
              <w:t xml:space="preserve">  методика развития физических качеств в возрастном аспекте; система построения многолетней подготовки юных спортсменов;  нормирование и структура тренировочных нагрузок;</w:t>
            </w:r>
          </w:p>
          <w:p w14:paraId="1DCD2751"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система отбора юных спортсменов; методика комплексного контроля за подготовленностью учащихся спортивных школ; организационно-методические основы юношеского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5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5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5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5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bl>
    <w:p w14:paraId="1DCD2757" w14:textId="77777777" w:rsidR="002E490E" w:rsidRDefault="00342C79">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80"/>
        <w:gridCol w:w="1995"/>
        <w:gridCol w:w="1004"/>
        <w:gridCol w:w="721"/>
        <w:gridCol w:w="1148"/>
        <w:gridCol w:w="283"/>
        <w:gridCol w:w="1005"/>
      </w:tblGrid>
      <w:tr w:rsidR="002E490E" w14:paraId="1DCD275F" w14:textId="77777777">
        <w:trPr>
          <w:trHeight w:hRule="exact" w:val="416"/>
        </w:trPr>
        <w:tc>
          <w:tcPr>
            <w:tcW w:w="4692" w:type="dxa"/>
            <w:gridSpan w:val="2"/>
            <w:shd w:val="clear" w:color="C0C0C0" w:fill="FFFFFF"/>
            <w:tcMar>
              <w:left w:w="34" w:type="dxa"/>
              <w:right w:w="34" w:type="dxa"/>
            </w:tcMar>
          </w:tcPr>
          <w:p w14:paraId="1DCD2758" w14:textId="312206E0" w:rsidR="002E490E" w:rsidRDefault="002E490E">
            <w:pPr>
              <w:spacing w:after="0" w:line="240" w:lineRule="auto"/>
              <w:rPr>
                <w:sz w:val="16"/>
                <w:szCs w:val="16"/>
              </w:rPr>
            </w:pPr>
          </w:p>
        </w:tc>
        <w:tc>
          <w:tcPr>
            <w:tcW w:w="1985" w:type="dxa"/>
          </w:tcPr>
          <w:p w14:paraId="1DCD2759" w14:textId="77777777" w:rsidR="002E490E" w:rsidRDefault="002E490E"/>
        </w:tc>
        <w:tc>
          <w:tcPr>
            <w:tcW w:w="993" w:type="dxa"/>
          </w:tcPr>
          <w:p w14:paraId="1DCD275A" w14:textId="77777777" w:rsidR="002E490E" w:rsidRDefault="002E490E"/>
        </w:tc>
        <w:tc>
          <w:tcPr>
            <w:tcW w:w="710" w:type="dxa"/>
          </w:tcPr>
          <w:p w14:paraId="1DCD275B" w14:textId="77777777" w:rsidR="002E490E" w:rsidRDefault="002E490E"/>
        </w:tc>
        <w:tc>
          <w:tcPr>
            <w:tcW w:w="1135" w:type="dxa"/>
          </w:tcPr>
          <w:p w14:paraId="1DCD275C" w14:textId="77777777" w:rsidR="002E490E" w:rsidRDefault="002E490E"/>
        </w:tc>
        <w:tc>
          <w:tcPr>
            <w:tcW w:w="284" w:type="dxa"/>
          </w:tcPr>
          <w:p w14:paraId="1DCD275D" w14:textId="77777777" w:rsidR="002E490E" w:rsidRDefault="002E490E"/>
        </w:tc>
        <w:tc>
          <w:tcPr>
            <w:tcW w:w="1007" w:type="dxa"/>
            <w:shd w:val="clear" w:color="C0C0C0" w:fill="FFFFFF"/>
            <w:tcMar>
              <w:left w:w="34" w:type="dxa"/>
              <w:right w:w="34" w:type="dxa"/>
            </w:tcMar>
          </w:tcPr>
          <w:p w14:paraId="1DCD275E"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2E490E" w14:paraId="1DCD2766"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0"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1"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Тема 2. Разновидности спортивных школ и возрастные границы обучения в них. Основные показатели деятельности спортивных школ. Финансирование спортивных школ. Училища олимпийского резерва. Возрастные границы обучения в спортивной школе в игровых видах спорта. Школы высшего спортивного мастерства. Сроки формирования спортивного мастерства. Возраст выполнения норм мастера спорта РФ и мастера спорта международного класса. Женский спорт. Соревновательная деятельность. Нормативно-правовые акты, регулирующие работу спортивных школ, критерии деятельности спортивных школ и оценка деятельности тренера-преподавателя на каждом этапе многолетней подготовки, материальное поощрение руководителей, специалистов и тренеров за обеспечение высококачественного учебно-тренировочного процесса.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6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7"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Анализ спортивных публикаций и научно-методической литературы по организации структурирования спортивных школ, по вопросам деятельности спортивных групп в ДЮСШ. Сравнительный анализ выступлений Российских спортсменов на Международных соревнованиях последних лет.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9"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76"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E"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6F"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Тема 3. Организационные основы научно-методического обеспечения подготовки спортивного резерва в Российской Федерации. Понятие «научно-методическое обеспечение». Анализ опыта организации научно-методического обеспечения спортивной подготовки в СССР. Актуальность развития программ НМО для организаций, обеспечивающих подготовку спортивного резерва. Содержание НМО в организациях, осуществляющих подготовку спортивного резерва. Организационная структура научно-методического обеспечения подготовки спортивного резерва. Опыт отбора перспективных</w:t>
            </w:r>
          </w:p>
          <w:p w14:paraId="1DCD2770"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спортсменов и организации НМО подготовки спортивного резерва в регионах Российской Федерации.</w:t>
            </w:r>
          </w:p>
          <w:p w14:paraId="1DCD2771" w14:textId="77777777" w:rsidR="002E490E" w:rsidRDefault="00342C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7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7"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Отбор и анализ профессионально-педагогической литературы в контексте опытно-экспериментальной деятельности. Самостоятельное изучение правил построения тренировочного занятия и составления комплексов упражнений. Изучение нормативно-правовой базы реализации образовательного процесса в ОУ.</w:t>
            </w:r>
          </w:p>
          <w:p w14:paraId="1DCD277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85"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7F"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0"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3. Методическое обеспечение </w:t>
            </w:r>
            <w:proofErr w:type="gramStart"/>
            <w:r w:rsidRPr="00342C79">
              <w:rPr>
                <w:rFonts w:ascii="Times New Roman" w:hAnsi="Times New Roman" w:cs="Times New Roman"/>
                <w:color w:val="000000"/>
                <w:sz w:val="19"/>
                <w:szCs w:val="19"/>
                <w:lang w:val="ru-RU"/>
              </w:rPr>
              <w:t>организации  спортивной</w:t>
            </w:r>
            <w:proofErr w:type="gramEnd"/>
            <w:r w:rsidRPr="00342C79">
              <w:rPr>
                <w:rFonts w:ascii="Times New Roman" w:hAnsi="Times New Roman" w:cs="Times New Roman"/>
                <w:color w:val="000000"/>
                <w:sz w:val="19"/>
                <w:szCs w:val="19"/>
                <w:lang w:val="ru-RU"/>
              </w:rPr>
              <w:t xml:space="preserve"> деятельности. Теоретические и прикладные аспекты методической работы </w:t>
            </w:r>
            <w:proofErr w:type="gramStart"/>
            <w:r w:rsidRPr="00342C79">
              <w:rPr>
                <w:rFonts w:ascii="Times New Roman" w:hAnsi="Times New Roman" w:cs="Times New Roman"/>
                <w:color w:val="000000"/>
                <w:sz w:val="19"/>
                <w:szCs w:val="19"/>
                <w:lang w:val="ru-RU"/>
              </w:rPr>
              <w:t>педагога  спорту</w:t>
            </w:r>
            <w:proofErr w:type="gramEnd"/>
            <w:r w:rsidRPr="00342C79">
              <w:rPr>
                <w:rFonts w:ascii="Times New Roman" w:hAnsi="Times New Roman" w:cs="Times New Roman"/>
                <w:color w:val="000000"/>
                <w:sz w:val="19"/>
                <w:szCs w:val="19"/>
                <w:lang w:val="ru-RU"/>
              </w:rPr>
              <w:t>. Цель, задачи, содержание и направления деятельности методической службы по обеспечению спортивной подготовки. Содержание и направления методической деятельности. Виды и формы организации методической деятельности. Государственно- общественные объединения педагогических работников в спорте. Работа педагога в коллективе и команде, взаимодействие с руководством, коллегами и социальными партнерами. /</w:t>
            </w:r>
            <w:proofErr w:type="spellStart"/>
            <w:r w:rsidRPr="00342C79">
              <w:rPr>
                <w:rFonts w:ascii="Times New Roman" w:hAnsi="Times New Roman" w:cs="Times New Roman"/>
                <w:color w:val="000000"/>
                <w:sz w:val="19"/>
                <w:szCs w:val="19"/>
                <w:lang w:val="ru-RU"/>
              </w:rPr>
              <w:t>Пр</w:t>
            </w:r>
            <w:proofErr w:type="spellEnd"/>
            <w:r w:rsidRPr="00342C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1"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8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6"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7"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Тема 4. Теоретические и методические аспекты спортивной подготовки. Организационно -правовые основы спортивной деятельности. Вопросы медицинского и фармакологического сопровождения спорта.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прогнозирования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отбора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современном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8"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9"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8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bl>
    <w:p w14:paraId="1DCD278D" w14:textId="77777777" w:rsidR="002E490E" w:rsidRDefault="00342C7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8"/>
        <w:gridCol w:w="283"/>
        <w:gridCol w:w="1005"/>
      </w:tblGrid>
      <w:tr w:rsidR="002E490E" w14:paraId="1DCD2795" w14:textId="77777777">
        <w:trPr>
          <w:trHeight w:hRule="exact" w:val="416"/>
        </w:trPr>
        <w:tc>
          <w:tcPr>
            <w:tcW w:w="4692" w:type="dxa"/>
            <w:gridSpan w:val="2"/>
            <w:shd w:val="clear" w:color="C0C0C0" w:fill="FFFFFF"/>
            <w:tcMar>
              <w:left w:w="34" w:type="dxa"/>
              <w:right w:w="34" w:type="dxa"/>
            </w:tcMar>
          </w:tcPr>
          <w:p w14:paraId="1DCD278E" w14:textId="016E91A7" w:rsidR="002E490E" w:rsidRDefault="002E490E">
            <w:pPr>
              <w:spacing w:after="0" w:line="240" w:lineRule="auto"/>
              <w:rPr>
                <w:sz w:val="16"/>
                <w:szCs w:val="16"/>
              </w:rPr>
            </w:pPr>
          </w:p>
        </w:tc>
        <w:tc>
          <w:tcPr>
            <w:tcW w:w="1985" w:type="dxa"/>
          </w:tcPr>
          <w:p w14:paraId="1DCD278F" w14:textId="77777777" w:rsidR="002E490E" w:rsidRDefault="002E490E"/>
        </w:tc>
        <w:tc>
          <w:tcPr>
            <w:tcW w:w="993" w:type="dxa"/>
          </w:tcPr>
          <w:p w14:paraId="1DCD2790" w14:textId="77777777" w:rsidR="002E490E" w:rsidRDefault="002E490E"/>
        </w:tc>
        <w:tc>
          <w:tcPr>
            <w:tcW w:w="710" w:type="dxa"/>
          </w:tcPr>
          <w:p w14:paraId="1DCD2791" w14:textId="77777777" w:rsidR="002E490E" w:rsidRDefault="002E490E"/>
        </w:tc>
        <w:tc>
          <w:tcPr>
            <w:tcW w:w="1135" w:type="dxa"/>
          </w:tcPr>
          <w:p w14:paraId="1DCD2792" w14:textId="77777777" w:rsidR="002E490E" w:rsidRDefault="002E490E"/>
        </w:tc>
        <w:tc>
          <w:tcPr>
            <w:tcW w:w="284" w:type="dxa"/>
          </w:tcPr>
          <w:p w14:paraId="1DCD2793" w14:textId="77777777" w:rsidR="002E490E" w:rsidRDefault="002E490E"/>
        </w:tc>
        <w:tc>
          <w:tcPr>
            <w:tcW w:w="1007" w:type="dxa"/>
            <w:shd w:val="clear" w:color="C0C0C0" w:fill="FFFFFF"/>
            <w:tcMar>
              <w:left w:w="34" w:type="dxa"/>
              <w:right w:w="34" w:type="dxa"/>
            </w:tcMar>
          </w:tcPr>
          <w:p w14:paraId="1DCD2794"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2E490E" w14:paraId="1DCD279D"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6"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7"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4. Характеристика системы </w:t>
            </w:r>
            <w:proofErr w:type="spellStart"/>
            <w:r w:rsidRPr="00342C79">
              <w:rPr>
                <w:rFonts w:ascii="Times New Roman" w:hAnsi="Times New Roman" w:cs="Times New Roman"/>
                <w:color w:val="000000"/>
                <w:sz w:val="19"/>
                <w:szCs w:val="19"/>
                <w:lang w:val="ru-RU"/>
              </w:rPr>
              <w:t>тренировочно</w:t>
            </w:r>
            <w:proofErr w:type="spellEnd"/>
            <w:r w:rsidRPr="00342C79">
              <w:rPr>
                <w:rFonts w:ascii="Times New Roman" w:hAnsi="Times New Roman" w:cs="Times New Roman"/>
                <w:color w:val="000000"/>
                <w:sz w:val="19"/>
                <w:szCs w:val="19"/>
                <w:lang w:val="ru-RU"/>
              </w:rPr>
              <w:t>- соревновательной подготовки. Система отбора и спортивной ориентации; система соревнований; система спортивной тренировки;</w:t>
            </w:r>
          </w:p>
          <w:p w14:paraId="1DCD2798"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система факторов, повышающих эффективность тренировочной и соревновательной деятельности: подготовка </w:t>
            </w:r>
            <w:proofErr w:type="gramStart"/>
            <w:r w:rsidRPr="00342C79">
              <w:rPr>
                <w:rFonts w:ascii="Times New Roman" w:hAnsi="Times New Roman" w:cs="Times New Roman"/>
                <w:color w:val="000000"/>
                <w:sz w:val="19"/>
                <w:szCs w:val="19"/>
                <w:lang w:val="ru-RU"/>
              </w:rPr>
              <w:t>кадров;  научно</w:t>
            </w:r>
            <w:proofErr w:type="gramEnd"/>
            <w:r w:rsidRPr="00342C79">
              <w:rPr>
                <w:rFonts w:ascii="Times New Roman" w:hAnsi="Times New Roman" w:cs="Times New Roman"/>
                <w:color w:val="000000"/>
                <w:sz w:val="19"/>
                <w:szCs w:val="19"/>
                <w:lang w:val="ru-RU"/>
              </w:rPr>
              <w:t xml:space="preserve">- методическое и информационное обеспечение;  медико- биологическое обеспечение;  материально-техническое обеспечение; финансирование; организационно-управленческие факторы;  факторы внешней среды. </w:t>
            </w:r>
            <w:proofErr w:type="spellStart"/>
            <w:r>
              <w:rPr>
                <w:rFonts w:ascii="Times New Roman" w:hAnsi="Times New Roman" w:cs="Times New Roman"/>
                <w:color w:val="000000"/>
                <w:sz w:val="19"/>
                <w:szCs w:val="19"/>
              </w:rPr>
              <w:t>Структурно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функциональная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схема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соревновательной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9"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A6"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E"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9F"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5. </w:t>
            </w:r>
            <w:proofErr w:type="spellStart"/>
            <w:r w:rsidRPr="00342C79">
              <w:rPr>
                <w:rFonts w:ascii="Times New Roman" w:hAnsi="Times New Roman" w:cs="Times New Roman"/>
                <w:color w:val="000000"/>
                <w:sz w:val="19"/>
                <w:szCs w:val="19"/>
                <w:lang w:val="ru-RU"/>
              </w:rPr>
              <w:t>Программно</w:t>
            </w:r>
            <w:proofErr w:type="spellEnd"/>
            <w:r w:rsidRPr="00342C79">
              <w:rPr>
                <w:rFonts w:ascii="Times New Roman" w:hAnsi="Times New Roman" w:cs="Times New Roman"/>
                <w:color w:val="000000"/>
                <w:sz w:val="19"/>
                <w:szCs w:val="19"/>
                <w:lang w:val="ru-RU"/>
              </w:rPr>
              <w:t xml:space="preserve"> - методические и нормативно-правовые основы функционирования системы подготовки юных спортсменов.   Проблемы подготовки спортивного резерва сборных команд различного уровня. Проблемы научно- методического обеспечения подготовки юношеских сборных команд. Программно-методические и нормативно-правовые основы подготовки юных </w:t>
            </w:r>
            <w:proofErr w:type="spellStart"/>
            <w:proofErr w:type="gramStart"/>
            <w:r w:rsidRPr="00342C79">
              <w:rPr>
                <w:rFonts w:ascii="Times New Roman" w:hAnsi="Times New Roman" w:cs="Times New Roman"/>
                <w:color w:val="000000"/>
                <w:sz w:val="19"/>
                <w:szCs w:val="19"/>
                <w:lang w:val="ru-RU"/>
              </w:rPr>
              <w:t>спортсменов.Формирование</w:t>
            </w:r>
            <w:proofErr w:type="spellEnd"/>
            <w:proofErr w:type="gramEnd"/>
            <w:r w:rsidRPr="00342C79">
              <w:rPr>
                <w:rFonts w:ascii="Times New Roman" w:hAnsi="Times New Roman" w:cs="Times New Roman"/>
                <w:color w:val="000000"/>
                <w:sz w:val="19"/>
                <w:szCs w:val="19"/>
                <w:lang w:val="ru-RU"/>
              </w:rPr>
              <w:t xml:space="preserve"> программно-нормативного обеспечения спортивных школ и спортивных коллективов. Воспитательная работа в сборных командах со спортсменами ближнего резерва; актуализация процесса развития зрелости юных спортсменов высокой квалификации.</w:t>
            </w:r>
          </w:p>
          <w:p w14:paraId="1DCD27A0" w14:textId="77777777" w:rsidR="002E490E" w:rsidRPr="00342C79" w:rsidRDefault="002E490E">
            <w:pPr>
              <w:spacing w:after="0" w:line="240" w:lineRule="auto"/>
              <w:rPr>
                <w:sz w:val="19"/>
                <w:szCs w:val="19"/>
                <w:lang w:val="ru-RU"/>
              </w:rPr>
            </w:pPr>
          </w:p>
          <w:p w14:paraId="1DCD27A1" w14:textId="77777777" w:rsidR="002E490E" w:rsidRDefault="00342C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B0"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7"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Тема 5. Структура соревновательной деятельности групп подготовки ДЮСШ. Структура соревновательной деятельности как фактор, определяющий содержание многолетней подготовки юных спортсменов. Этапы подготовки спортивного резерва. </w:t>
            </w:r>
            <w:proofErr w:type="gramStart"/>
            <w:r w:rsidRPr="00342C79">
              <w:rPr>
                <w:rFonts w:ascii="Times New Roman" w:hAnsi="Times New Roman" w:cs="Times New Roman"/>
                <w:color w:val="000000"/>
                <w:sz w:val="19"/>
                <w:szCs w:val="19"/>
                <w:lang w:val="ru-RU"/>
              </w:rPr>
              <w:t>Оптимизация  учебно</w:t>
            </w:r>
            <w:proofErr w:type="gramEnd"/>
            <w:r w:rsidRPr="00342C79">
              <w:rPr>
                <w:rFonts w:ascii="Times New Roman" w:hAnsi="Times New Roman" w:cs="Times New Roman"/>
                <w:color w:val="000000"/>
                <w:sz w:val="19"/>
                <w:szCs w:val="19"/>
                <w:lang w:val="ru-RU"/>
              </w:rPr>
              <w:t>-тренировочного процесса. Общая характеристика периодов развития школьников как предпосылка разработки системы учебно-тренировочного процесса.</w:t>
            </w:r>
          </w:p>
          <w:p w14:paraId="1DCD27A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Развитие опорно-двигательного аппарата и тренировочные нагрузки разновозрастных школьников. Психолого- педагогические проблемы оптимизации учебно-тренировочных занятий (состояние, проблемы, перспективы).</w:t>
            </w:r>
          </w:p>
          <w:p w14:paraId="1DCD27AA" w14:textId="77777777" w:rsidR="002E490E" w:rsidRPr="00342C79" w:rsidRDefault="002E490E">
            <w:pPr>
              <w:spacing w:after="0" w:line="240" w:lineRule="auto"/>
              <w:rPr>
                <w:sz w:val="19"/>
                <w:szCs w:val="19"/>
                <w:lang w:val="ru-RU"/>
              </w:rPr>
            </w:pPr>
          </w:p>
          <w:p w14:paraId="1DCD27AB" w14:textId="77777777" w:rsidR="002E490E" w:rsidRDefault="00342C7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E"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AF"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B7"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1"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2"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Тема 6. Особенности планирования учебно-тренировочного процесса в группах подготовки различного возраста и </w:t>
            </w:r>
            <w:proofErr w:type="spellStart"/>
            <w:proofErr w:type="gramStart"/>
            <w:r w:rsidRPr="00342C79">
              <w:rPr>
                <w:rFonts w:ascii="Times New Roman" w:hAnsi="Times New Roman" w:cs="Times New Roman"/>
                <w:color w:val="000000"/>
                <w:sz w:val="19"/>
                <w:szCs w:val="19"/>
                <w:lang w:val="ru-RU"/>
              </w:rPr>
              <w:t>квалификации.Методика</w:t>
            </w:r>
            <w:proofErr w:type="spellEnd"/>
            <w:proofErr w:type="gramEnd"/>
            <w:r w:rsidRPr="00342C79">
              <w:rPr>
                <w:rFonts w:ascii="Times New Roman" w:hAnsi="Times New Roman" w:cs="Times New Roman"/>
                <w:color w:val="000000"/>
                <w:sz w:val="19"/>
                <w:szCs w:val="19"/>
                <w:lang w:val="ru-RU"/>
              </w:rPr>
              <w:t xml:space="preserve"> планирования учебно-тренировочных занятий в группах начальной подготовки. Методика планирования учебно-тренировочных занятий в группах спортивного совершенствования.  Контроль в учебно- тренировочном процессе как основа управления подготовкой юных спортсменов. Виды контроля, их содержание в зависимости от возрастных особенностей занимающихся. Педагогический контроль – основа подготовки квалифицированных спортсменов.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применения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спорте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3"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6"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B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8"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Тема 6. Методическое обеспечение подготовки спортивного резерва для спортивных сборных команд Российской Федерации. Непрерывный процесс подготовки спортивного резерва. Реализация программ спортивной подготовки с последовательным переводом спортсменов с одного этапа спортивной подготовки на другой.  Требования федеральных стандартов спортивной подготовки по видам спорта. Деятельность тренеров по обеспечению подготовки спортивного резерва. Комплексный характер спортивной подготовки. Порядок комплектования групп.  Наполняемость групп и максимальный объем недельной тренировочной нагрузки на каждом этапе спортивной подготовки. /</w:t>
            </w:r>
            <w:proofErr w:type="spellStart"/>
            <w:r w:rsidRPr="00342C79">
              <w:rPr>
                <w:rFonts w:ascii="Times New Roman" w:hAnsi="Times New Roman" w:cs="Times New Roman"/>
                <w:color w:val="000000"/>
                <w:sz w:val="19"/>
                <w:szCs w:val="19"/>
                <w:lang w:val="ru-RU"/>
              </w:rPr>
              <w:t>Пр</w:t>
            </w:r>
            <w:proofErr w:type="spellEnd"/>
            <w:r w:rsidRPr="00342C7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B"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C"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B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bl>
    <w:p w14:paraId="1DCD27BF" w14:textId="77777777" w:rsidR="002E490E" w:rsidRDefault="00342C79">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8"/>
        <w:gridCol w:w="2118"/>
        <w:gridCol w:w="1847"/>
        <w:gridCol w:w="143"/>
        <w:gridCol w:w="1003"/>
        <w:gridCol w:w="720"/>
        <w:gridCol w:w="426"/>
        <w:gridCol w:w="723"/>
        <w:gridCol w:w="284"/>
        <w:gridCol w:w="1006"/>
      </w:tblGrid>
      <w:tr w:rsidR="002E490E" w14:paraId="1DCD27C9" w14:textId="77777777">
        <w:trPr>
          <w:trHeight w:hRule="exact" w:val="416"/>
        </w:trPr>
        <w:tc>
          <w:tcPr>
            <w:tcW w:w="4692" w:type="dxa"/>
            <w:gridSpan w:val="4"/>
            <w:shd w:val="clear" w:color="C0C0C0" w:fill="FFFFFF"/>
            <w:tcMar>
              <w:left w:w="34" w:type="dxa"/>
              <w:right w:w="34" w:type="dxa"/>
            </w:tcMar>
          </w:tcPr>
          <w:p w14:paraId="1DCD27C0" w14:textId="09D651B8" w:rsidR="002E490E" w:rsidRDefault="002E490E">
            <w:pPr>
              <w:spacing w:after="0" w:line="240" w:lineRule="auto"/>
              <w:rPr>
                <w:sz w:val="16"/>
                <w:szCs w:val="16"/>
              </w:rPr>
            </w:pPr>
          </w:p>
        </w:tc>
        <w:tc>
          <w:tcPr>
            <w:tcW w:w="1844" w:type="dxa"/>
          </w:tcPr>
          <w:p w14:paraId="1DCD27C1" w14:textId="77777777" w:rsidR="002E490E" w:rsidRDefault="002E490E"/>
        </w:tc>
        <w:tc>
          <w:tcPr>
            <w:tcW w:w="143" w:type="dxa"/>
          </w:tcPr>
          <w:p w14:paraId="1DCD27C2" w14:textId="77777777" w:rsidR="002E490E" w:rsidRDefault="002E490E"/>
        </w:tc>
        <w:tc>
          <w:tcPr>
            <w:tcW w:w="993" w:type="dxa"/>
          </w:tcPr>
          <w:p w14:paraId="1DCD27C3" w14:textId="77777777" w:rsidR="002E490E" w:rsidRDefault="002E490E"/>
        </w:tc>
        <w:tc>
          <w:tcPr>
            <w:tcW w:w="710" w:type="dxa"/>
          </w:tcPr>
          <w:p w14:paraId="1DCD27C4" w14:textId="77777777" w:rsidR="002E490E" w:rsidRDefault="002E490E"/>
        </w:tc>
        <w:tc>
          <w:tcPr>
            <w:tcW w:w="426" w:type="dxa"/>
          </w:tcPr>
          <w:p w14:paraId="1DCD27C5" w14:textId="77777777" w:rsidR="002E490E" w:rsidRDefault="002E490E"/>
        </w:tc>
        <w:tc>
          <w:tcPr>
            <w:tcW w:w="710" w:type="dxa"/>
          </w:tcPr>
          <w:p w14:paraId="1DCD27C6" w14:textId="77777777" w:rsidR="002E490E" w:rsidRDefault="002E490E"/>
        </w:tc>
        <w:tc>
          <w:tcPr>
            <w:tcW w:w="284" w:type="dxa"/>
          </w:tcPr>
          <w:p w14:paraId="1DCD27C7" w14:textId="77777777" w:rsidR="002E490E" w:rsidRDefault="002E490E"/>
        </w:tc>
        <w:tc>
          <w:tcPr>
            <w:tcW w:w="1007" w:type="dxa"/>
            <w:shd w:val="clear" w:color="C0C0C0" w:fill="FFFFFF"/>
            <w:tcMar>
              <w:left w:w="34" w:type="dxa"/>
              <w:right w:w="34" w:type="dxa"/>
            </w:tcMar>
          </w:tcPr>
          <w:p w14:paraId="1DCD27C8"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2E490E" w14:paraId="1DCD27D1" w14:textId="7777777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CA"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CB"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Тема 7. Методы и принципы построения и обеспечения системы подготовки спортивного резерва. Направленность программы на максимально возможные (высшие)</w:t>
            </w:r>
          </w:p>
          <w:p w14:paraId="1DCD27CC" w14:textId="77777777" w:rsidR="002E490E" w:rsidRDefault="00342C79">
            <w:pPr>
              <w:spacing w:after="0" w:line="240" w:lineRule="auto"/>
              <w:rPr>
                <w:sz w:val="19"/>
                <w:szCs w:val="19"/>
              </w:rPr>
            </w:pPr>
            <w:proofErr w:type="spellStart"/>
            <w:proofErr w:type="gramStart"/>
            <w:r w:rsidRPr="00342C79">
              <w:rPr>
                <w:rFonts w:ascii="Times New Roman" w:hAnsi="Times New Roman" w:cs="Times New Roman"/>
                <w:color w:val="000000"/>
                <w:sz w:val="19"/>
                <w:szCs w:val="19"/>
                <w:lang w:val="ru-RU"/>
              </w:rPr>
              <w:t>достижения.Программно</w:t>
            </w:r>
            <w:proofErr w:type="spellEnd"/>
            <w:proofErr w:type="gramEnd"/>
            <w:r w:rsidRPr="00342C79">
              <w:rPr>
                <w:rFonts w:ascii="Times New Roman" w:hAnsi="Times New Roman" w:cs="Times New Roman"/>
                <w:color w:val="000000"/>
                <w:sz w:val="19"/>
                <w:szCs w:val="19"/>
                <w:lang w:val="ru-RU"/>
              </w:rPr>
              <w:t xml:space="preserve">-целевой подход к организации спортивной подготовки. индивидуализация спортивной подготовки. Единство общей и специальной физической подготовки. непрерывность и цикличность процесса подготовки. Взаимосвязь всех составляющих процесса спортивной подготовки. Основные направления методического обеспечения спортивной подготовки.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научно-методического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CD"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CE"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CF"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0"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D8"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2"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3" w14:textId="77777777" w:rsidR="002E490E" w:rsidRDefault="00342C79">
            <w:pPr>
              <w:spacing w:after="0" w:line="240" w:lineRule="auto"/>
              <w:rPr>
                <w:sz w:val="19"/>
                <w:szCs w:val="19"/>
              </w:rPr>
            </w:pPr>
            <w:r w:rsidRPr="00342C79">
              <w:rPr>
                <w:rFonts w:ascii="Times New Roman" w:hAnsi="Times New Roman" w:cs="Times New Roman"/>
                <w:color w:val="000000"/>
                <w:sz w:val="19"/>
                <w:szCs w:val="19"/>
                <w:lang w:val="ru-RU"/>
              </w:rPr>
              <w:t xml:space="preserve">Часы на контроль учебной деятельности. </w:t>
            </w:r>
            <w:proofErr w:type="spellStart"/>
            <w:r>
              <w:rPr>
                <w:rFonts w:ascii="Times New Roman" w:hAnsi="Times New Roman" w:cs="Times New Roman"/>
                <w:color w:val="000000"/>
                <w:sz w:val="19"/>
                <w:szCs w:val="19"/>
              </w:rPr>
              <w:t>Сдача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4"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10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5"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6"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ОПК-3.1 ОПК-3.2 ОПК-3.3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D7" w14:textId="77777777" w:rsidR="002E490E" w:rsidRDefault="00342C79">
            <w:pPr>
              <w:spacing w:after="0" w:line="240" w:lineRule="auto"/>
              <w:jc w:val="center"/>
              <w:rPr>
                <w:sz w:val="19"/>
                <w:szCs w:val="19"/>
              </w:rPr>
            </w:pPr>
            <w:r>
              <w:rPr>
                <w:rFonts w:ascii="Times New Roman" w:hAnsi="Times New Roman" w:cs="Times New Roman"/>
                <w:color w:val="000000"/>
                <w:sz w:val="19"/>
                <w:szCs w:val="19"/>
              </w:rPr>
              <w:t>Л1.1 Л1.2 Л1.3 Л1.4</w:t>
            </w:r>
          </w:p>
        </w:tc>
      </w:tr>
      <w:tr w:rsidR="002E490E" w14:paraId="1DCD27E5" w14:textId="77777777">
        <w:trPr>
          <w:trHeight w:hRule="exact" w:val="277"/>
        </w:trPr>
        <w:tc>
          <w:tcPr>
            <w:tcW w:w="710" w:type="dxa"/>
          </w:tcPr>
          <w:p w14:paraId="1DCD27D9" w14:textId="77777777" w:rsidR="002E490E" w:rsidRDefault="002E490E"/>
        </w:tc>
        <w:tc>
          <w:tcPr>
            <w:tcW w:w="285" w:type="dxa"/>
          </w:tcPr>
          <w:p w14:paraId="1DCD27DA" w14:textId="77777777" w:rsidR="002E490E" w:rsidRDefault="002E490E"/>
        </w:tc>
        <w:tc>
          <w:tcPr>
            <w:tcW w:w="1560" w:type="dxa"/>
          </w:tcPr>
          <w:p w14:paraId="1DCD27DB" w14:textId="77777777" w:rsidR="002E490E" w:rsidRDefault="002E490E"/>
        </w:tc>
        <w:tc>
          <w:tcPr>
            <w:tcW w:w="2127" w:type="dxa"/>
          </w:tcPr>
          <w:p w14:paraId="1DCD27DC" w14:textId="77777777" w:rsidR="002E490E" w:rsidRDefault="002E490E"/>
        </w:tc>
        <w:tc>
          <w:tcPr>
            <w:tcW w:w="1844" w:type="dxa"/>
          </w:tcPr>
          <w:p w14:paraId="1DCD27DD" w14:textId="77777777" w:rsidR="002E490E" w:rsidRDefault="002E490E"/>
        </w:tc>
        <w:tc>
          <w:tcPr>
            <w:tcW w:w="143" w:type="dxa"/>
          </w:tcPr>
          <w:p w14:paraId="1DCD27DE" w14:textId="77777777" w:rsidR="002E490E" w:rsidRDefault="002E490E"/>
        </w:tc>
        <w:tc>
          <w:tcPr>
            <w:tcW w:w="993" w:type="dxa"/>
          </w:tcPr>
          <w:p w14:paraId="1DCD27DF" w14:textId="77777777" w:rsidR="002E490E" w:rsidRDefault="002E490E"/>
        </w:tc>
        <w:tc>
          <w:tcPr>
            <w:tcW w:w="710" w:type="dxa"/>
          </w:tcPr>
          <w:p w14:paraId="1DCD27E0" w14:textId="77777777" w:rsidR="002E490E" w:rsidRDefault="002E490E"/>
        </w:tc>
        <w:tc>
          <w:tcPr>
            <w:tcW w:w="426" w:type="dxa"/>
          </w:tcPr>
          <w:p w14:paraId="1DCD27E1" w14:textId="77777777" w:rsidR="002E490E" w:rsidRDefault="002E490E"/>
        </w:tc>
        <w:tc>
          <w:tcPr>
            <w:tcW w:w="710" w:type="dxa"/>
          </w:tcPr>
          <w:p w14:paraId="1DCD27E2" w14:textId="77777777" w:rsidR="002E490E" w:rsidRDefault="002E490E"/>
        </w:tc>
        <w:tc>
          <w:tcPr>
            <w:tcW w:w="284" w:type="dxa"/>
          </w:tcPr>
          <w:p w14:paraId="1DCD27E3" w14:textId="77777777" w:rsidR="002E490E" w:rsidRDefault="002E490E"/>
        </w:tc>
        <w:tc>
          <w:tcPr>
            <w:tcW w:w="993" w:type="dxa"/>
          </w:tcPr>
          <w:p w14:paraId="1DCD27E4" w14:textId="77777777" w:rsidR="002E490E" w:rsidRDefault="002E490E"/>
        </w:tc>
      </w:tr>
      <w:tr w:rsidR="002E490E" w14:paraId="1DCD27E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7E6"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E490E" w:rsidRPr="001376A7" w14:paraId="1DCD27E9"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E8"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2E490E" w:rsidRPr="001376A7" w14:paraId="1DCD27F6" w14:textId="77777777">
        <w:trPr>
          <w:trHeight w:hRule="exact" w:val="277"/>
        </w:trPr>
        <w:tc>
          <w:tcPr>
            <w:tcW w:w="710" w:type="dxa"/>
          </w:tcPr>
          <w:p w14:paraId="1DCD27EA" w14:textId="77777777" w:rsidR="002E490E" w:rsidRPr="00342C79" w:rsidRDefault="002E490E">
            <w:pPr>
              <w:rPr>
                <w:lang w:val="ru-RU"/>
              </w:rPr>
            </w:pPr>
          </w:p>
        </w:tc>
        <w:tc>
          <w:tcPr>
            <w:tcW w:w="285" w:type="dxa"/>
          </w:tcPr>
          <w:p w14:paraId="1DCD27EB" w14:textId="77777777" w:rsidR="002E490E" w:rsidRPr="00342C79" w:rsidRDefault="002E490E">
            <w:pPr>
              <w:rPr>
                <w:lang w:val="ru-RU"/>
              </w:rPr>
            </w:pPr>
          </w:p>
        </w:tc>
        <w:tc>
          <w:tcPr>
            <w:tcW w:w="1560" w:type="dxa"/>
          </w:tcPr>
          <w:p w14:paraId="1DCD27EC" w14:textId="77777777" w:rsidR="002E490E" w:rsidRPr="00342C79" w:rsidRDefault="002E490E">
            <w:pPr>
              <w:rPr>
                <w:lang w:val="ru-RU"/>
              </w:rPr>
            </w:pPr>
          </w:p>
        </w:tc>
        <w:tc>
          <w:tcPr>
            <w:tcW w:w="2127" w:type="dxa"/>
          </w:tcPr>
          <w:p w14:paraId="1DCD27ED" w14:textId="77777777" w:rsidR="002E490E" w:rsidRPr="00342C79" w:rsidRDefault="002E490E">
            <w:pPr>
              <w:rPr>
                <w:lang w:val="ru-RU"/>
              </w:rPr>
            </w:pPr>
          </w:p>
        </w:tc>
        <w:tc>
          <w:tcPr>
            <w:tcW w:w="1844" w:type="dxa"/>
          </w:tcPr>
          <w:p w14:paraId="1DCD27EE" w14:textId="77777777" w:rsidR="002E490E" w:rsidRPr="00342C79" w:rsidRDefault="002E490E">
            <w:pPr>
              <w:rPr>
                <w:lang w:val="ru-RU"/>
              </w:rPr>
            </w:pPr>
          </w:p>
        </w:tc>
        <w:tc>
          <w:tcPr>
            <w:tcW w:w="143" w:type="dxa"/>
          </w:tcPr>
          <w:p w14:paraId="1DCD27EF" w14:textId="77777777" w:rsidR="002E490E" w:rsidRPr="00342C79" w:rsidRDefault="002E490E">
            <w:pPr>
              <w:rPr>
                <w:lang w:val="ru-RU"/>
              </w:rPr>
            </w:pPr>
          </w:p>
        </w:tc>
        <w:tc>
          <w:tcPr>
            <w:tcW w:w="993" w:type="dxa"/>
          </w:tcPr>
          <w:p w14:paraId="1DCD27F0" w14:textId="77777777" w:rsidR="002E490E" w:rsidRPr="00342C79" w:rsidRDefault="002E490E">
            <w:pPr>
              <w:rPr>
                <w:lang w:val="ru-RU"/>
              </w:rPr>
            </w:pPr>
          </w:p>
        </w:tc>
        <w:tc>
          <w:tcPr>
            <w:tcW w:w="710" w:type="dxa"/>
          </w:tcPr>
          <w:p w14:paraId="1DCD27F1" w14:textId="77777777" w:rsidR="002E490E" w:rsidRPr="00342C79" w:rsidRDefault="002E490E">
            <w:pPr>
              <w:rPr>
                <w:lang w:val="ru-RU"/>
              </w:rPr>
            </w:pPr>
          </w:p>
        </w:tc>
        <w:tc>
          <w:tcPr>
            <w:tcW w:w="426" w:type="dxa"/>
          </w:tcPr>
          <w:p w14:paraId="1DCD27F2" w14:textId="77777777" w:rsidR="002E490E" w:rsidRPr="00342C79" w:rsidRDefault="002E490E">
            <w:pPr>
              <w:rPr>
                <w:lang w:val="ru-RU"/>
              </w:rPr>
            </w:pPr>
          </w:p>
        </w:tc>
        <w:tc>
          <w:tcPr>
            <w:tcW w:w="710" w:type="dxa"/>
          </w:tcPr>
          <w:p w14:paraId="1DCD27F3" w14:textId="77777777" w:rsidR="002E490E" w:rsidRPr="00342C79" w:rsidRDefault="002E490E">
            <w:pPr>
              <w:rPr>
                <w:lang w:val="ru-RU"/>
              </w:rPr>
            </w:pPr>
          </w:p>
        </w:tc>
        <w:tc>
          <w:tcPr>
            <w:tcW w:w="284" w:type="dxa"/>
          </w:tcPr>
          <w:p w14:paraId="1DCD27F4" w14:textId="77777777" w:rsidR="002E490E" w:rsidRPr="00342C79" w:rsidRDefault="002E490E">
            <w:pPr>
              <w:rPr>
                <w:lang w:val="ru-RU"/>
              </w:rPr>
            </w:pPr>
          </w:p>
        </w:tc>
        <w:tc>
          <w:tcPr>
            <w:tcW w:w="993" w:type="dxa"/>
          </w:tcPr>
          <w:p w14:paraId="1DCD27F5" w14:textId="77777777" w:rsidR="002E490E" w:rsidRPr="00342C79" w:rsidRDefault="002E490E">
            <w:pPr>
              <w:rPr>
                <w:lang w:val="ru-RU"/>
              </w:rPr>
            </w:pPr>
          </w:p>
        </w:tc>
      </w:tr>
      <w:tr w:rsidR="002E490E" w:rsidRPr="001376A7" w14:paraId="1DCD27F8"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7F7"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E490E" w14:paraId="1DCD27FA"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9"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E490E" w14:paraId="1DCD280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B" w14:textId="77777777" w:rsidR="002E490E" w:rsidRDefault="002E490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C"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D"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E"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7FF" w14:textId="77777777" w:rsidR="002E490E" w:rsidRDefault="00342C7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E490E" w14:paraId="1DCD2806"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1" w14:textId="77777777" w:rsidR="002E490E" w:rsidRDefault="00342C7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2"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Холодов Ж.К., Кузнецов В.С.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3"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 xml:space="preserve">Теория и методика физического воспитания и спорта: Учеб. пособие для студентов </w:t>
            </w:r>
            <w:proofErr w:type="spellStart"/>
            <w:r w:rsidRPr="00342C79">
              <w:rPr>
                <w:rFonts w:ascii="Times New Roman" w:hAnsi="Times New Roman" w:cs="Times New Roman"/>
                <w:color w:val="000000"/>
                <w:sz w:val="18"/>
                <w:szCs w:val="18"/>
                <w:lang w:val="ru-RU"/>
              </w:rPr>
              <w:t>высш</w:t>
            </w:r>
            <w:proofErr w:type="spellEnd"/>
            <w:r w:rsidRPr="00342C79">
              <w:rPr>
                <w:rFonts w:ascii="Times New Roman" w:hAnsi="Times New Roman" w:cs="Times New Roman"/>
                <w:color w:val="000000"/>
                <w:sz w:val="18"/>
                <w:szCs w:val="18"/>
                <w:lang w:val="ru-RU"/>
              </w:rPr>
              <w:t>. учеб. заведений физ. культуры</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4" w14:textId="77777777" w:rsidR="002E490E" w:rsidRDefault="00342C7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5" w14:textId="77777777" w:rsidR="002E490E" w:rsidRDefault="00342C79">
            <w:pPr>
              <w:spacing w:after="0" w:line="240" w:lineRule="auto"/>
              <w:jc w:val="center"/>
              <w:rPr>
                <w:sz w:val="18"/>
                <w:szCs w:val="18"/>
              </w:rPr>
            </w:pPr>
            <w:r>
              <w:rPr>
                <w:rFonts w:ascii="Times New Roman" w:hAnsi="Times New Roman" w:cs="Times New Roman"/>
                <w:color w:val="000000"/>
                <w:sz w:val="18"/>
                <w:szCs w:val="18"/>
              </w:rPr>
              <w:t>1</w:t>
            </w:r>
          </w:p>
        </w:tc>
      </w:tr>
      <w:tr w:rsidR="002E490E" w:rsidRPr="001376A7" w14:paraId="1DCD280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7" w14:textId="77777777" w:rsidR="002E490E" w:rsidRDefault="00342C7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8"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9"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B" w14:textId="77777777" w:rsidR="002E490E" w:rsidRPr="00342C79" w:rsidRDefault="00342C79">
            <w:pPr>
              <w:spacing w:after="0" w:line="240" w:lineRule="auto"/>
              <w:jc w:val="center"/>
              <w:rPr>
                <w:sz w:val="18"/>
                <w:szCs w:val="18"/>
                <w:lang w:val="ru-RU"/>
              </w:rPr>
            </w:pPr>
            <w:r>
              <w:rPr>
                <w:rFonts w:ascii="Times New Roman" w:hAnsi="Times New Roman" w:cs="Times New Roman"/>
                <w:color w:val="000000"/>
                <w:sz w:val="18"/>
                <w:szCs w:val="18"/>
              </w:rPr>
              <w:t>http</w:t>
            </w:r>
            <w:r w:rsidRPr="00342C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42C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42C7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42C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42C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42C7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42C7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42C79">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2E490E" w:rsidRPr="001376A7" w14:paraId="1DCD281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D" w14:textId="77777777" w:rsidR="002E490E" w:rsidRDefault="00342C79">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E" w14:textId="77777777" w:rsidR="002E490E" w:rsidRDefault="00342C79">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0F"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Основы спортивной тренировки: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0"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1" w14:textId="77777777" w:rsidR="002E490E" w:rsidRPr="00342C79" w:rsidRDefault="00342C79">
            <w:pPr>
              <w:spacing w:after="0" w:line="240" w:lineRule="auto"/>
              <w:jc w:val="center"/>
              <w:rPr>
                <w:sz w:val="18"/>
                <w:szCs w:val="18"/>
                <w:lang w:val="ru-RU"/>
              </w:rPr>
            </w:pPr>
            <w:r>
              <w:rPr>
                <w:rFonts w:ascii="Times New Roman" w:hAnsi="Times New Roman" w:cs="Times New Roman"/>
                <w:color w:val="000000"/>
                <w:sz w:val="18"/>
                <w:szCs w:val="18"/>
              </w:rPr>
              <w:t>http</w:t>
            </w:r>
            <w:r w:rsidRPr="00342C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42C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42C7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42C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342C7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42C7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42C7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42C79">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2E490E" w:rsidRPr="001376A7" w14:paraId="1DCD281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3" w14:textId="77777777" w:rsidR="002E490E" w:rsidRDefault="00342C79">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4" w14:textId="77777777" w:rsidR="002E490E" w:rsidRDefault="00342C79">
            <w:pPr>
              <w:spacing w:after="0" w:line="240" w:lineRule="auto"/>
              <w:rPr>
                <w:sz w:val="18"/>
                <w:szCs w:val="18"/>
              </w:rPr>
            </w:pPr>
            <w:proofErr w:type="spellStart"/>
            <w:r>
              <w:rPr>
                <w:rFonts w:ascii="Times New Roman" w:hAnsi="Times New Roman" w:cs="Times New Roman"/>
                <w:color w:val="000000"/>
                <w:sz w:val="18"/>
                <w:szCs w:val="18"/>
              </w:rPr>
              <w:t>Барташ</w:t>
            </w:r>
            <w:proofErr w:type="spellEnd"/>
            <w:r>
              <w:rPr>
                <w:rFonts w:ascii="Times New Roman" w:hAnsi="Times New Roman" w:cs="Times New Roman"/>
                <w:color w:val="000000"/>
                <w:sz w:val="18"/>
                <w:szCs w:val="18"/>
              </w:rPr>
              <w:t>,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5" w14:textId="77777777" w:rsidR="002E490E" w:rsidRPr="00342C79" w:rsidRDefault="00342C79">
            <w:pPr>
              <w:spacing w:after="0" w:line="240" w:lineRule="auto"/>
              <w:rPr>
                <w:sz w:val="18"/>
                <w:szCs w:val="18"/>
                <w:lang w:val="ru-RU"/>
              </w:rPr>
            </w:pPr>
            <w:r w:rsidRPr="00342C79">
              <w:rPr>
                <w:rFonts w:ascii="Times New Roman" w:hAnsi="Times New Roman" w:cs="Times New Roman"/>
                <w:color w:val="000000"/>
                <w:sz w:val="18"/>
                <w:szCs w:val="18"/>
                <w:lang w:val="ru-RU"/>
              </w:rPr>
              <w:t>Основы спортивной тренировки в рукопашном бое: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6"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Вышэйшая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7" w14:textId="77777777" w:rsidR="002E490E" w:rsidRPr="00342C79" w:rsidRDefault="00342C79">
            <w:pPr>
              <w:spacing w:after="0" w:line="240" w:lineRule="auto"/>
              <w:jc w:val="center"/>
              <w:rPr>
                <w:sz w:val="18"/>
                <w:szCs w:val="18"/>
                <w:lang w:val="ru-RU"/>
              </w:rPr>
            </w:pPr>
            <w:r>
              <w:rPr>
                <w:rFonts w:ascii="Times New Roman" w:hAnsi="Times New Roman" w:cs="Times New Roman"/>
                <w:color w:val="000000"/>
                <w:sz w:val="18"/>
                <w:szCs w:val="18"/>
              </w:rPr>
              <w:t>http</w:t>
            </w:r>
            <w:r w:rsidRPr="00342C7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42C7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42C7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42C79">
              <w:rPr>
                <w:rFonts w:ascii="Times New Roman" w:hAnsi="Times New Roman" w:cs="Times New Roman"/>
                <w:color w:val="000000"/>
                <w:sz w:val="18"/>
                <w:szCs w:val="18"/>
                <w:lang w:val="ru-RU"/>
              </w:rPr>
              <w:t>/35520.</w:t>
            </w:r>
            <w:r>
              <w:rPr>
                <w:rFonts w:ascii="Times New Roman" w:hAnsi="Times New Roman" w:cs="Times New Roman"/>
                <w:color w:val="000000"/>
                <w:sz w:val="18"/>
                <w:szCs w:val="18"/>
              </w:rPr>
              <w:t>html</w:t>
            </w:r>
            <w:r w:rsidRPr="00342C7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2E490E" w:rsidRPr="001376A7" w14:paraId="1DCD281A"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9"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E490E" w14:paraId="1DCD281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B"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2E490E" w:rsidRPr="001376A7" w14:paraId="1DCD281E"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D"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rsidRPr="001376A7" w14:paraId="1DCD2820"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1F"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rsidRPr="001376A7" w14:paraId="1DCD2822"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1"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42C79">
              <w:rPr>
                <w:rFonts w:ascii="Times New Roman" w:hAnsi="Times New Roman" w:cs="Times New Roman"/>
                <w:color w:val="000000"/>
                <w:sz w:val="19"/>
                <w:szCs w:val="19"/>
                <w:lang w:val="ru-RU"/>
              </w:rPr>
              <w:t>;</w:t>
            </w:r>
          </w:p>
        </w:tc>
      </w:tr>
      <w:tr w:rsidR="002E490E" w:rsidRPr="001376A7" w14:paraId="1DCD2824"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3"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Научная электронная </w:t>
            </w:r>
            <w:proofErr w:type="gramStart"/>
            <w:r w:rsidRPr="00342C79">
              <w:rPr>
                <w:rFonts w:ascii="Times New Roman" w:hAnsi="Times New Roman" w:cs="Times New Roman"/>
                <w:color w:val="000000"/>
                <w:sz w:val="19"/>
                <w:szCs w:val="19"/>
                <w:lang w:val="ru-RU"/>
              </w:rPr>
              <w:t>библиотека  (</w:t>
            </w:r>
            <w:proofErr w:type="spellStart"/>
            <w:proofErr w:type="gramEnd"/>
            <w:r>
              <w:rPr>
                <w:rFonts w:ascii="Times New Roman" w:hAnsi="Times New Roman" w:cs="Times New Roman"/>
                <w:color w:val="000000"/>
                <w:sz w:val="19"/>
                <w:szCs w:val="19"/>
              </w:rPr>
              <w:t>eLIBRARY</w:t>
            </w:r>
            <w:proofErr w:type="spellEnd"/>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42C7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14:paraId="1DCD2826"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5" w14:textId="77777777" w:rsidR="002E490E" w:rsidRDefault="00342C79">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2E490E" w:rsidRPr="001376A7" w14:paraId="1DCD2828"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7"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Электронная библиотечная система «</w:t>
            </w:r>
            <w:proofErr w:type="spellStart"/>
            <w:r w:rsidRPr="00342C79">
              <w:rPr>
                <w:rFonts w:ascii="Times New Roman" w:hAnsi="Times New Roman" w:cs="Times New Roman"/>
                <w:color w:val="000000"/>
                <w:sz w:val="19"/>
                <w:szCs w:val="19"/>
                <w:lang w:val="ru-RU"/>
              </w:rPr>
              <w:t>Юрайт</w:t>
            </w:r>
            <w:proofErr w:type="spellEnd"/>
            <w:r w:rsidRPr="00342C7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rsidRPr="001376A7" w14:paraId="1DCD282A"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9"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rsidRPr="001376A7" w14:paraId="1DCD282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B"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Научная электронная библиотека «</w:t>
            </w:r>
            <w:proofErr w:type="spellStart"/>
            <w:r w:rsidRPr="00342C79">
              <w:rPr>
                <w:rFonts w:ascii="Times New Roman" w:hAnsi="Times New Roman" w:cs="Times New Roman"/>
                <w:color w:val="000000"/>
                <w:sz w:val="19"/>
                <w:szCs w:val="19"/>
                <w:lang w:val="ru-RU"/>
              </w:rPr>
              <w:t>КиберЛенинка</w:t>
            </w:r>
            <w:proofErr w:type="spellEnd"/>
            <w:r w:rsidRPr="00342C79">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42C79">
              <w:rPr>
                <w:rFonts w:ascii="Times New Roman" w:hAnsi="Times New Roman" w:cs="Times New Roman"/>
                <w:color w:val="000000"/>
                <w:sz w:val="19"/>
                <w:szCs w:val="19"/>
                <w:lang w:val="ru-RU"/>
              </w:rPr>
              <w:t>/;</w:t>
            </w:r>
          </w:p>
        </w:tc>
      </w:tr>
      <w:tr w:rsidR="002E490E" w:rsidRPr="001376A7" w14:paraId="1DCD282E"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2D"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 xml:space="preserve">Базе научных статей издательства «Грамота», режим </w:t>
            </w:r>
            <w:proofErr w:type="gramStart"/>
            <w:r w:rsidRPr="00342C79">
              <w:rPr>
                <w:rFonts w:ascii="Times New Roman" w:hAnsi="Times New Roman" w:cs="Times New Roman"/>
                <w:color w:val="000000"/>
                <w:sz w:val="19"/>
                <w:szCs w:val="19"/>
                <w:lang w:val="ru-RU"/>
              </w:rPr>
              <w:t>доступа:</w:t>
            </w:r>
            <w:r>
              <w:rPr>
                <w:rFonts w:ascii="Times New Roman" w:hAnsi="Times New Roman" w:cs="Times New Roman"/>
                <w:color w:val="000000"/>
                <w:sz w:val="19"/>
                <w:szCs w:val="19"/>
              </w:rPr>
              <w:t>http</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42C7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342C79">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proofErr w:type="gramEnd"/>
            <w:r w:rsidRPr="00342C79">
              <w:rPr>
                <w:rFonts w:ascii="Times New Roman" w:hAnsi="Times New Roman" w:cs="Times New Roman"/>
                <w:color w:val="000000"/>
                <w:sz w:val="19"/>
                <w:szCs w:val="19"/>
                <w:lang w:val="ru-RU"/>
              </w:rPr>
              <w:t>.</w:t>
            </w:r>
          </w:p>
        </w:tc>
      </w:tr>
    </w:tbl>
    <w:p w14:paraId="1DCD282F" w14:textId="77777777" w:rsidR="002E490E" w:rsidRPr="00342C79" w:rsidRDefault="00342C79">
      <w:pPr>
        <w:rPr>
          <w:sz w:val="0"/>
          <w:szCs w:val="0"/>
          <w:lang w:val="ru-RU"/>
        </w:rPr>
      </w:pPr>
      <w:r w:rsidRPr="00342C79">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E490E" w14:paraId="1DCD2833" w14:textId="77777777">
        <w:trPr>
          <w:trHeight w:hRule="exact" w:val="416"/>
        </w:trPr>
        <w:tc>
          <w:tcPr>
            <w:tcW w:w="4692" w:type="dxa"/>
            <w:shd w:val="clear" w:color="C0C0C0" w:fill="FFFFFF"/>
            <w:tcMar>
              <w:left w:w="34" w:type="dxa"/>
              <w:right w:w="34" w:type="dxa"/>
            </w:tcMar>
          </w:tcPr>
          <w:p w14:paraId="1DCD2830" w14:textId="7E09AD19" w:rsidR="002E490E" w:rsidRPr="001376A7" w:rsidRDefault="002E490E">
            <w:pPr>
              <w:spacing w:after="0" w:line="240" w:lineRule="auto"/>
              <w:rPr>
                <w:sz w:val="16"/>
                <w:szCs w:val="16"/>
                <w:lang w:val="ru-RU"/>
              </w:rPr>
            </w:pPr>
          </w:p>
        </w:tc>
        <w:tc>
          <w:tcPr>
            <w:tcW w:w="5104" w:type="dxa"/>
          </w:tcPr>
          <w:p w14:paraId="1DCD2831" w14:textId="77777777" w:rsidR="002E490E" w:rsidRPr="001376A7" w:rsidRDefault="002E490E">
            <w:pPr>
              <w:rPr>
                <w:lang w:val="ru-RU"/>
              </w:rPr>
            </w:pPr>
          </w:p>
        </w:tc>
        <w:tc>
          <w:tcPr>
            <w:tcW w:w="1007" w:type="dxa"/>
            <w:shd w:val="clear" w:color="C0C0C0" w:fill="FFFFFF"/>
            <w:tcMar>
              <w:left w:w="34" w:type="dxa"/>
              <w:right w:w="34" w:type="dxa"/>
            </w:tcMar>
          </w:tcPr>
          <w:p w14:paraId="1DCD2832" w14:textId="77777777" w:rsidR="002E490E" w:rsidRDefault="00342C79">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2E490E" w14:paraId="1DCD2835"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34" w14:textId="77777777" w:rsidR="002E490E" w:rsidRDefault="00342C79">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E490E" w:rsidRPr="001376A7" w14:paraId="1DCD2837"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36"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E490E" w:rsidRPr="001376A7" w14:paraId="1DCD2839"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38" w14:textId="77777777" w:rsidR="002E490E" w:rsidRPr="00342C79" w:rsidRDefault="00342C79">
            <w:pPr>
              <w:spacing w:after="0" w:line="240" w:lineRule="auto"/>
              <w:jc w:val="both"/>
              <w:rPr>
                <w:sz w:val="19"/>
                <w:szCs w:val="19"/>
                <w:lang w:val="ru-RU"/>
              </w:rPr>
            </w:pPr>
            <w:r w:rsidRPr="00342C7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E490E" w:rsidRPr="001376A7" w14:paraId="1DCD283D" w14:textId="77777777">
        <w:trPr>
          <w:trHeight w:hRule="exact" w:val="277"/>
        </w:trPr>
        <w:tc>
          <w:tcPr>
            <w:tcW w:w="4679" w:type="dxa"/>
          </w:tcPr>
          <w:p w14:paraId="1DCD283A" w14:textId="77777777" w:rsidR="002E490E" w:rsidRPr="00342C79" w:rsidRDefault="002E490E">
            <w:pPr>
              <w:rPr>
                <w:lang w:val="ru-RU"/>
              </w:rPr>
            </w:pPr>
          </w:p>
        </w:tc>
        <w:tc>
          <w:tcPr>
            <w:tcW w:w="5104" w:type="dxa"/>
          </w:tcPr>
          <w:p w14:paraId="1DCD283B" w14:textId="77777777" w:rsidR="002E490E" w:rsidRPr="00342C79" w:rsidRDefault="002E490E">
            <w:pPr>
              <w:rPr>
                <w:lang w:val="ru-RU"/>
              </w:rPr>
            </w:pPr>
          </w:p>
        </w:tc>
        <w:tc>
          <w:tcPr>
            <w:tcW w:w="993" w:type="dxa"/>
          </w:tcPr>
          <w:p w14:paraId="1DCD283C" w14:textId="77777777" w:rsidR="002E490E" w:rsidRPr="00342C79" w:rsidRDefault="002E490E">
            <w:pPr>
              <w:rPr>
                <w:lang w:val="ru-RU"/>
              </w:rPr>
            </w:pPr>
          </w:p>
        </w:tc>
      </w:tr>
      <w:tr w:rsidR="002E490E" w:rsidRPr="001376A7" w14:paraId="1DCD283F"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DCD283E"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6. МАТЕРИАЛЬНО-ТЕХНИЧЕСКОЕ ОБЕСПЕЧЕНИЕ ДИСЦИПЛИНЫ (МОДУЛЯ)</w:t>
            </w:r>
          </w:p>
        </w:tc>
      </w:tr>
      <w:tr w:rsidR="002E490E" w:rsidRPr="001376A7" w14:paraId="1DCD2841"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40"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2E490E" w:rsidRPr="001376A7" w14:paraId="1DCD2843"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42"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2E490E" w:rsidRPr="001376A7" w14:paraId="1DCD2847" w14:textId="77777777">
        <w:trPr>
          <w:trHeight w:hRule="exact" w:val="277"/>
        </w:trPr>
        <w:tc>
          <w:tcPr>
            <w:tcW w:w="4679" w:type="dxa"/>
          </w:tcPr>
          <w:p w14:paraId="1DCD2844" w14:textId="77777777" w:rsidR="002E490E" w:rsidRPr="00342C79" w:rsidRDefault="002E490E">
            <w:pPr>
              <w:rPr>
                <w:lang w:val="ru-RU"/>
              </w:rPr>
            </w:pPr>
          </w:p>
        </w:tc>
        <w:tc>
          <w:tcPr>
            <w:tcW w:w="5104" w:type="dxa"/>
          </w:tcPr>
          <w:p w14:paraId="1DCD2845" w14:textId="77777777" w:rsidR="002E490E" w:rsidRPr="00342C79" w:rsidRDefault="002E490E">
            <w:pPr>
              <w:rPr>
                <w:lang w:val="ru-RU"/>
              </w:rPr>
            </w:pPr>
          </w:p>
        </w:tc>
        <w:tc>
          <w:tcPr>
            <w:tcW w:w="993" w:type="dxa"/>
          </w:tcPr>
          <w:p w14:paraId="1DCD2846" w14:textId="77777777" w:rsidR="002E490E" w:rsidRPr="00342C79" w:rsidRDefault="002E490E">
            <w:pPr>
              <w:rPr>
                <w:lang w:val="ru-RU"/>
              </w:rPr>
            </w:pPr>
          </w:p>
        </w:tc>
      </w:tr>
      <w:tr w:rsidR="002E490E" w:rsidRPr="001376A7" w14:paraId="1DCD2849"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DCD2848" w14:textId="77777777" w:rsidR="002E490E" w:rsidRPr="00342C79" w:rsidRDefault="00342C79">
            <w:pPr>
              <w:spacing w:after="0" w:line="240" w:lineRule="auto"/>
              <w:jc w:val="center"/>
              <w:rPr>
                <w:sz w:val="19"/>
                <w:szCs w:val="19"/>
                <w:lang w:val="ru-RU"/>
              </w:rPr>
            </w:pPr>
            <w:r w:rsidRPr="00342C79">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2E490E" w:rsidRPr="001376A7" w14:paraId="1DCD284B"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D284A" w14:textId="77777777" w:rsidR="002E490E" w:rsidRPr="00342C79" w:rsidRDefault="00342C79">
            <w:pPr>
              <w:spacing w:after="0" w:line="240" w:lineRule="auto"/>
              <w:rPr>
                <w:sz w:val="19"/>
                <w:szCs w:val="19"/>
                <w:lang w:val="ru-RU"/>
              </w:rPr>
            </w:pPr>
            <w:r w:rsidRPr="00342C7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1DCD284C" w14:textId="77777777" w:rsidR="002E490E" w:rsidRPr="00342C79" w:rsidRDefault="002E490E">
      <w:pPr>
        <w:rPr>
          <w:lang w:val="ru-RU"/>
        </w:rPr>
      </w:pPr>
    </w:p>
    <w:sectPr w:rsidR="002E490E" w:rsidRPr="00342C7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6A7"/>
    <w:rsid w:val="001F0BC7"/>
    <w:rsid w:val="002E490E"/>
    <w:rsid w:val="00342C7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D25C8"/>
  <w15:docId w15:val="{DA2444F1-F411-4699-AE3D-057F0E4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2022-2023_44_03_05_37-19-4-ФСП_plx_Программно-нормативное и и научно-методическое обеспечение спортивной подготовки</dc:title>
  <dc:creator>FastReport.NET</dc:creator>
  <cp:lastModifiedBy>галина хвалебо</cp:lastModifiedBy>
  <cp:revision>3</cp:revision>
  <dcterms:created xsi:type="dcterms:W3CDTF">2022-10-15T17:18:00Z</dcterms:created>
  <dcterms:modified xsi:type="dcterms:W3CDTF">2022-10-17T11:58:00Z</dcterms:modified>
</cp:coreProperties>
</file>