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F1991" w:rsidRPr="00C53B7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F1991" w:rsidRPr="00734A97" w:rsidRDefault="00734A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F1991" w:rsidRPr="00734A97" w:rsidRDefault="00BF19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F199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F1991" w:rsidRPr="00734A97" w:rsidRDefault="00734A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BF1991" w:rsidRPr="00734A97" w:rsidRDefault="00734A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F1991" w:rsidRPr="00734A97" w:rsidRDefault="00734A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734A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734A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BF1991" w:rsidRDefault="00734A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F1991">
        <w:trPr>
          <w:trHeight w:hRule="exact" w:val="1139"/>
        </w:trPr>
        <w:tc>
          <w:tcPr>
            <w:tcW w:w="6096" w:type="dxa"/>
          </w:tcPr>
          <w:p w:rsidR="00BF1991" w:rsidRDefault="00BF199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BF1991"/>
        </w:tc>
      </w:tr>
      <w:tr w:rsidR="00BF1991">
        <w:trPr>
          <w:trHeight w:hRule="exact" w:val="1666"/>
        </w:trPr>
        <w:tc>
          <w:tcPr>
            <w:tcW w:w="6096" w:type="dxa"/>
          </w:tcPr>
          <w:p w:rsidR="00BF1991" w:rsidRDefault="00BF1991"/>
        </w:tc>
        <w:tc>
          <w:tcPr>
            <w:tcW w:w="4679" w:type="dxa"/>
          </w:tcPr>
          <w:p w:rsidR="00BF1991" w:rsidRDefault="00BF1991"/>
        </w:tc>
      </w:tr>
      <w:tr w:rsidR="00BF1991" w:rsidRPr="00C53B7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A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F1991" w:rsidRPr="00734A97" w:rsidRDefault="00734A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A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Особенности организации работы с одаренными детьми в системе дополнительного образования</w:t>
            </w:r>
          </w:p>
        </w:tc>
      </w:tr>
      <w:tr w:rsidR="00BF1991" w:rsidRPr="00C53B71">
        <w:trPr>
          <w:trHeight w:hRule="exact" w:val="972"/>
        </w:trPr>
        <w:tc>
          <w:tcPr>
            <w:tcW w:w="6096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</w:tr>
      <w:tr w:rsidR="00BF1991" w:rsidRPr="00C53B71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F1991" w:rsidRPr="00734A97" w:rsidRDefault="00734A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BF1991" w:rsidRPr="00C53B71">
        <w:trPr>
          <w:trHeight w:hRule="exact" w:val="3699"/>
        </w:trPr>
        <w:tc>
          <w:tcPr>
            <w:tcW w:w="6096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</w:tr>
      <w:tr w:rsidR="00BF199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Pr="00734A9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734A9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    2020   </w:t>
            </w:r>
            <w:r w:rsidRPr="00734A9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F1991">
        <w:trPr>
          <w:trHeight w:hRule="exact" w:val="694"/>
        </w:trPr>
        <w:tc>
          <w:tcPr>
            <w:tcW w:w="6096" w:type="dxa"/>
          </w:tcPr>
          <w:p w:rsidR="00BF1991" w:rsidRDefault="00BF1991"/>
        </w:tc>
        <w:tc>
          <w:tcPr>
            <w:tcW w:w="4679" w:type="dxa"/>
          </w:tcPr>
          <w:p w:rsidR="00BF1991" w:rsidRDefault="00BF1991"/>
        </w:tc>
      </w:tr>
      <w:tr w:rsidR="00BF199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BF1991" w:rsidRDefault="00734A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BF1991" w:rsidRDefault="00734A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BF1991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BF1991" w:rsidRDefault="00BF1991"/>
        </w:tc>
        <w:tc>
          <w:tcPr>
            <w:tcW w:w="3828" w:type="dxa"/>
          </w:tcPr>
          <w:p w:rsidR="00BF1991" w:rsidRDefault="00BF199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F1991">
        <w:trPr>
          <w:trHeight w:hRule="exact" w:val="277"/>
        </w:trPr>
        <w:tc>
          <w:tcPr>
            <w:tcW w:w="143" w:type="dxa"/>
          </w:tcPr>
          <w:p w:rsidR="00BF1991" w:rsidRDefault="00BF1991"/>
        </w:tc>
        <w:tc>
          <w:tcPr>
            <w:tcW w:w="1419" w:type="dxa"/>
          </w:tcPr>
          <w:p w:rsidR="00BF1991" w:rsidRDefault="00BF1991"/>
        </w:tc>
        <w:tc>
          <w:tcPr>
            <w:tcW w:w="285" w:type="dxa"/>
          </w:tcPr>
          <w:p w:rsidR="00BF1991" w:rsidRDefault="00BF1991"/>
        </w:tc>
        <w:tc>
          <w:tcPr>
            <w:tcW w:w="697" w:type="dxa"/>
          </w:tcPr>
          <w:p w:rsidR="00BF1991" w:rsidRDefault="00BF1991"/>
        </w:tc>
        <w:tc>
          <w:tcPr>
            <w:tcW w:w="342" w:type="dxa"/>
          </w:tcPr>
          <w:p w:rsidR="00BF1991" w:rsidRDefault="00BF1991"/>
        </w:tc>
        <w:tc>
          <w:tcPr>
            <w:tcW w:w="342" w:type="dxa"/>
          </w:tcPr>
          <w:p w:rsidR="00BF1991" w:rsidRDefault="00BF1991"/>
        </w:tc>
        <w:tc>
          <w:tcPr>
            <w:tcW w:w="342" w:type="dxa"/>
          </w:tcPr>
          <w:p w:rsidR="00BF1991" w:rsidRDefault="00BF1991"/>
        </w:tc>
        <w:tc>
          <w:tcPr>
            <w:tcW w:w="342" w:type="dxa"/>
          </w:tcPr>
          <w:p w:rsidR="00BF1991" w:rsidRDefault="00BF1991"/>
        </w:tc>
        <w:tc>
          <w:tcPr>
            <w:tcW w:w="342" w:type="dxa"/>
          </w:tcPr>
          <w:p w:rsidR="00BF1991" w:rsidRDefault="00BF1991"/>
        </w:tc>
        <w:tc>
          <w:tcPr>
            <w:tcW w:w="342" w:type="dxa"/>
          </w:tcPr>
          <w:p w:rsidR="00BF1991" w:rsidRDefault="00BF1991"/>
        </w:tc>
        <w:tc>
          <w:tcPr>
            <w:tcW w:w="94" w:type="dxa"/>
          </w:tcPr>
          <w:p w:rsidR="00BF1991" w:rsidRDefault="00BF1991"/>
        </w:tc>
        <w:tc>
          <w:tcPr>
            <w:tcW w:w="1277" w:type="dxa"/>
          </w:tcPr>
          <w:p w:rsidR="00BF1991" w:rsidRDefault="00BF1991"/>
        </w:tc>
        <w:tc>
          <w:tcPr>
            <w:tcW w:w="3828" w:type="dxa"/>
          </w:tcPr>
          <w:p w:rsidR="00BF1991" w:rsidRDefault="00BF1991"/>
        </w:tc>
        <w:tc>
          <w:tcPr>
            <w:tcW w:w="710" w:type="dxa"/>
          </w:tcPr>
          <w:p w:rsidR="00BF1991" w:rsidRDefault="00BF1991"/>
        </w:tc>
        <w:tc>
          <w:tcPr>
            <w:tcW w:w="285" w:type="dxa"/>
          </w:tcPr>
          <w:p w:rsidR="00BF1991" w:rsidRDefault="00BF1991"/>
        </w:tc>
      </w:tr>
      <w:tr w:rsidR="00BF1991">
        <w:trPr>
          <w:trHeight w:hRule="exact" w:val="277"/>
        </w:trPr>
        <w:tc>
          <w:tcPr>
            <w:tcW w:w="143" w:type="dxa"/>
          </w:tcPr>
          <w:p w:rsidR="00BF1991" w:rsidRDefault="00BF199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F1991" w:rsidRDefault="00BF1991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BF1991" w:rsidRDefault="00BF1991"/>
        </w:tc>
      </w:tr>
      <w:tr w:rsidR="00BF1991">
        <w:trPr>
          <w:trHeight w:hRule="exact" w:val="277"/>
        </w:trPr>
        <w:tc>
          <w:tcPr>
            <w:tcW w:w="143" w:type="dxa"/>
          </w:tcPr>
          <w:p w:rsidR="00BF1991" w:rsidRDefault="00BF1991"/>
        </w:tc>
        <w:tc>
          <w:tcPr>
            <w:tcW w:w="1419" w:type="dxa"/>
          </w:tcPr>
          <w:p w:rsidR="00BF1991" w:rsidRDefault="00BF1991"/>
        </w:tc>
        <w:tc>
          <w:tcPr>
            <w:tcW w:w="285" w:type="dxa"/>
          </w:tcPr>
          <w:p w:rsidR="00BF1991" w:rsidRDefault="00BF1991"/>
        </w:tc>
        <w:tc>
          <w:tcPr>
            <w:tcW w:w="697" w:type="dxa"/>
          </w:tcPr>
          <w:p w:rsidR="00BF1991" w:rsidRDefault="00BF1991"/>
        </w:tc>
        <w:tc>
          <w:tcPr>
            <w:tcW w:w="342" w:type="dxa"/>
          </w:tcPr>
          <w:p w:rsidR="00BF1991" w:rsidRDefault="00BF1991"/>
        </w:tc>
        <w:tc>
          <w:tcPr>
            <w:tcW w:w="342" w:type="dxa"/>
          </w:tcPr>
          <w:p w:rsidR="00BF1991" w:rsidRDefault="00BF1991"/>
        </w:tc>
        <w:tc>
          <w:tcPr>
            <w:tcW w:w="342" w:type="dxa"/>
          </w:tcPr>
          <w:p w:rsidR="00BF1991" w:rsidRDefault="00BF1991"/>
        </w:tc>
        <w:tc>
          <w:tcPr>
            <w:tcW w:w="342" w:type="dxa"/>
          </w:tcPr>
          <w:p w:rsidR="00BF1991" w:rsidRDefault="00BF1991"/>
        </w:tc>
        <w:tc>
          <w:tcPr>
            <w:tcW w:w="342" w:type="dxa"/>
          </w:tcPr>
          <w:p w:rsidR="00BF1991" w:rsidRDefault="00BF1991"/>
        </w:tc>
        <w:tc>
          <w:tcPr>
            <w:tcW w:w="342" w:type="dxa"/>
          </w:tcPr>
          <w:p w:rsidR="00BF1991" w:rsidRDefault="00BF1991"/>
        </w:tc>
        <w:tc>
          <w:tcPr>
            <w:tcW w:w="94" w:type="dxa"/>
          </w:tcPr>
          <w:p w:rsidR="00BF1991" w:rsidRDefault="00BF1991"/>
        </w:tc>
        <w:tc>
          <w:tcPr>
            <w:tcW w:w="1277" w:type="dxa"/>
          </w:tcPr>
          <w:p w:rsidR="00BF1991" w:rsidRDefault="00BF1991"/>
        </w:tc>
        <w:tc>
          <w:tcPr>
            <w:tcW w:w="3828" w:type="dxa"/>
          </w:tcPr>
          <w:p w:rsidR="00BF1991" w:rsidRDefault="00BF1991"/>
        </w:tc>
        <w:tc>
          <w:tcPr>
            <w:tcW w:w="710" w:type="dxa"/>
          </w:tcPr>
          <w:p w:rsidR="00BF1991" w:rsidRDefault="00BF1991"/>
        </w:tc>
        <w:tc>
          <w:tcPr>
            <w:tcW w:w="285" w:type="dxa"/>
          </w:tcPr>
          <w:p w:rsidR="00BF1991" w:rsidRDefault="00BF1991"/>
        </w:tc>
      </w:tr>
      <w:tr w:rsidR="00BF1991" w:rsidRPr="00C53B71">
        <w:trPr>
          <w:trHeight w:hRule="exact" w:val="279"/>
        </w:trPr>
        <w:tc>
          <w:tcPr>
            <w:tcW w:w="143" w:type="dxa"/>
          </w:tcPr>
          <w:p w:rsidR="00BF1991" w:rsidRDefault="00BF1991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</w:tr>
      <w:tr w:rsidR="00BF1991">
        <w:trPr>
          <w:trHeight w:hRule="exact" w:val="279"/>
        </w:trPr>
        <w:tc>
          <w:tcPr>
            <w:tcW w:w="143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BF1991" w:rsidRDefault="00BF1991"/>
        </w:tc>
        <w:tc>
          <w:tcPr>
            <w:tcW w:w="1277" w:type="dxa"/>
          </w:tcPr>
          <w:p w:rsidR="00BF1991" w:rsidRDefault="00BF1991"/>
        </w:tc>
        <w:tc>
          <w:tcPr>
            <w:tcW w:w="3828" w:type="dxa"/>
          </w:tcPr>
          <w:p w:rsidR="00BF1991" w:rsidRDefault="00BF1991"/>
        </w:tc>
        <w:tc>
          <w:tcPr>
            <w:tcW w:w="710" w:type="dxa"/>
          </w:tcPr>
          <w:p w:rsidR="00BF1991" w:rsidRDefault="00BF1991"/>
        </w:tc>
        <w:tc>
          <w:tcPr>
            <w:tcW w:w="285" w:type="dxa"/>
          </w:tcPr>
          <w:p w:rsidR="00BF1991" w:rsidRDefault="00BF1991"/>
        </w:tc>
      </w:tr>
      <w:tr w:rsidR="00BF1991">
        <w:trPr>
          <w:trHeight w:hRule="exact" w:val="279"/>
        </w:trPr>
        <w:tc>
          <w:tcPr>
            <w:tcW w:w="143" w:type="dxa"/>
          </w:tcPr>
          <w:p w:rsidR="00BF1991" w:rsidRDefault="00BF199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91" w:rsidRDefault="00734A9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91" w:rsidRDefault="00734A9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91" w:rsidRDefault="00734A9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91" w:rsidRDefault="00734A9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91" w:rsidRDefault="00BF1991"/>
        </w:tc>
        <w:tc>
          <w:tcPr>
            <w:tcW w:w="94" w:type="dxa"/>
          </w:tcPr>
          <w:p w:rsidR="00BF1991" w:rsidRDefault="00BF1991"/>
        </w:tc>
        <w:tc>
          <w:tcPr>
            <w:tcW w:w="1277" w:type="dxa"/>
          </w:tcPr>
          <w:p w:rsidR="00BF1991" w:rsidRDefault="00BF1991"/>
        </w:tc>
        <w:tc>
          <w:tcPr>
            <w:tcW w:w="3828" w:type="dxa"/>
          </w:tcPr>
          <w:p w:rsidR="00BF1991" w:rsidRDefault="00BF1991"/>
        </w:tc>
        <w:tc>
          <w:tcPr>
            <w:tcW w:w="710" w:type="dxa"/>
          </w:tcPr>
          <w:p w:rsidR="00BF1991" w:rsidRDefault="00BF1991"/>
        </w:tc>
        <w:tc>
          <w:tcPr>
            <w:tcW w:w="285" w:type="dxa"/>
          </w:tcPr>
          <w:p w:rsidR="00BF1991" w:rsidRDefault="00BF1991"/>
        </w:tc>
      </w:tr>
      <w:tr w:rsidR="00BF1991">
        <w:trPr>
          <w:trHeight w:hRule="exact" w:val="279"/>
        </w:trPr>
        <w:tc>
          <w:tcPr>
            <w:tcW w:w="143" w:type="dxa"/>
          </w:tcPr>
          <w:p w:rsidR="00BF1991" w:rsidRDefault="00BF199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BF199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BF199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BF1991" w:rsidRDefault="00BF1991"/>
        </w:tc>
        <w:tc>
          <w:tcPr>
            <w:tcW w:w="1277" w:type="dxa"/>
          </w:tcPr>
          <w:p w:rsidR="00BF1991" w:rsidRDefault="00BF1991"/>
        </w:tc>
        <w:tc>
          <w:tcPr>
            <w:tcW w:w="3828" w:type="dxa"/>
          </w:tcPr>
          <w:p w:rsidR="00BF1991" w:rsidRDefault="00BF1991"/>
        </w:tc>
        <w:tc>
          <w:tcPr>
            <w:tcW w:w="710" w:type="dxa"/>
          </w:tcPr>
          <w:p w:rsidR="00BF1991" w:rsidRDefault="00BF1991"/>
        </w:tc>
        <w:tc>
          <w:tcPr>
            <w:tcW w:w="285" w:type="dxa"/>
          </w:tcPr>
          <w:p w:rsidR="00BF1991" w:rsidRDefault="00BF1991"/>
        </w:tc>
      </w:tr>
      <w:tr w:rsidR="00BF1991">
        <w:trPr>
          <w:trHeight w:hRule="exact" w:val="279"/>
        </w:trPr>
        <w:tc>
          <w:tcPr>
            <w:tcW w:w="143" w:type="dxa"/>
          </w:tcPr>
          <w:p w:rsidR="00BF1991" w:rsidRDefault="00BF199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BF1991" w:rsidRDefault="00BF1991"/>
        </w:tc>
        <w:tc>
          <w:tcPr>
            <w:tcW w:w="1277" w:type="dxa"/>
          </w:tcPr>
          <w:p w:rsidR="00BF1991" w:rsidRDefault="00BF1991"/>
        </w:tc>
        <w:tc>
          <w:tcPr>
            <w:tcW w:w="3828" w:type="dxa"/>
          </w:tcPr>
          <w:p w:rsidR="00BF1991" w:rsidRDefault="00BF1991"/>
        </w:tc>
        <w:tc>
          <w:tcPr>
            <w:tcW w:w="710" w:type="dxa"/>
          </w:tcPr>
          <w:p w:rsidR="00BF1991" w:rsidRDefault="00BF1991"/>
        </w:tc>
        <w:tc>
          <w:tcPr>
            <w:tcW w:w="285" w:type="dxa"/>
          </w:tcPr>
          <w:p w:rsidR="00BF1991" w:rsidRDefault="00BF1991"/>
        </w:tc>
      </w:tr>
      <w:tr w:rsidR="00BF1991">
        <w:trPr>
          <w:trHeight w:hRule="exact" w:val="279"/>
        </w:trPr>
        <w:tc>
          <w:tcPr>
            <w:tcW w:w="143" w:type="dxa"/>
          </w:tcPr>
          <w:p w:rsidR="00BF1991" w:rsidRDefault="00BF199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BF1991" w:rsidRDefault="00BF1991"/>
        </w:tc>
        <w:tc>
          <w:tcPr>
            <w:tcW w:w="1277" w:type="dxa"/>
          </w:tcPr>
          <w:p w:rsidR="00BF1991" w:rsidRDefault="00BF1991"/>
        </w:tc>
        <w:tc>
          <w:tcPr>
            <w:tcW w:w="3828" w:type="dxa"/>
          </w:tcPr>
          <w:p w:rsidR="00BF1991" w:rsidRDefault="00BF1991"/>
        </w:tc>
        <w:tc>
          <w:tcPr>
            <w:tcW w:w="710" w:type="dxa"/>
          </w:tcPr>
          <w:p w:rsidR="00BF1991" w:rsidRDefault="00BF1991"/>
        </w:tc>
        <w:tc>
          <w:tcPr>
            <w:tcW w:w="285" w:type="dxa"/>
          </w:tcPr>
          <w:p w:rsidR="00BF1991" w:rsidRDefault="00BF1991"/>
        </w:tc>
      </w:tr>
      <w:tr w:rsidR="00BF1991">
        <w:trPr>
          <w:trHeight w:hRule="exact" w:val="279"/>
        </w:trPr>
        <w:tc>
          <w:tcPr>
            <w:tcW w:w="143" w:type="dxa"/>
          </w:tcPr>
          <w:p w:rsidR="00BF1991" w:rsidRDefault="00BF199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BF1991" w:rsidRDefault="00BF1991"/>
        </w:tc>
        <w:tc>
          <w:tcPr>
            <w:tcW w:w="1277" w:type="dxa"/>
          </w:tcPr>
          <w:p w:rsidR="00BF1991" w:rsidRDefault="00BF1991"/>
        </w:tc>
        <w:tc>
          <w:tcPr>
            <w:tcW w:w="3828" w:type="dxa"/>
          </w:tcPr>
          <w:p w:rsidR="00BF1991" w:rsidRDefault="00BF1991"/>
        </w:tc>
        <w:tc>
          <w:tcPr>
            <w:tcW w:w="710" w:type="dxa"/>
          </w:tcPr>
          <w:p w:rsidR="00BF1991" w:rsidRDefault="00BF1991"/>
        </w:tc>
        <w:tc>
          <w:tcPr>
            <w:tcW w:w="285" w:type="dxa"/>
          </w:tcPr>
          <w:p w:rsidR="00BF1991" w:rsidRDefault="00BF1991"/>
        </w:tc>
      </w:tr>
      <w:tr w:rsidR="00BF1991">
        <w:trPr>
          <w:trHeight w:hRule="exact" w:val="279"/>
        </w:trPr>
        <w:tc>
          <w:tcPr>
            <w:tcW w:w="143" w:type="dxa"/>
          </w:tcPr>
          <w:p w:rsidR="00BF1991" w:rsidRDefault="00BF199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BF1991" w:rsidRDefault="00BF1991"/>
        </w:tc>
        <w:tc>
          <w:tcPr>
            <w:tcW w:w="1277" w:type="dxa"/>
          </w:tcPr>
          <w:p w:rsidR="00BF1991" w:rsidRDefault="00BF1991"/>
        </w:tc>
        <w:tc>
          <w:tcPr>
            <w:tcW w:w="3828" w:type="dxa"/>
          </w:tcPr>
          <w:p w:rsidR="00BF1991" w:rsidRDefault="00BF1991"/>
        </w:tc>
        <w:tc>
          <w:tcPr>
            <w:tcW w:w="710" w:type="dxa"/>
          </w:tcPr>
          <w:p w:rsidR="00BF1991" w:rsidRDefault="00BF1991"/>
        </w:tc>
        <w:tc>
          <w:tcPr>
            <w:tcW w:w="285" w:type="dxa"/>
          </w:tcPr>
          <w:p w:rsidR="00BF1991" w:rsidRDefault="00BF1991"/>
        </w:tc>
      </w:tr>
      <w:tr w:rsidR="00BF1991">
        <w:trPr>
          <w:trHeight w:hRule="exact" w:val="279"/>
        </w:trPr>
        <w:tc>
          <w:tcPr>
            <w:tcW w:w="143" w:type="dxa"/>
          </w:tcPr>
          <w:p w:rsidR="00BF1991" w:rsidRDefault="00BF199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BF199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BF199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BF1991" w:rsidRDefault="00BF1991"/>
        </w:tc>
        <w:tc>
          <w:tcPr>
            <w:tcW w:w="1277" w:type="dxa"/>
          </w:tcPr>
          <w:p w:rsidR="00BF1991" w:rsidRDefault="00BF1991"/>
        </w:tc>
        <w:tc>
          <w:tcPr>
            <w:tcW w:w="3828" w:type="dxa"/>
          </w:tcPr>
          <w:p w:rsidR="00BF1991" w:rsidRDefault="00BF1991"/>
        </w:tc>
        <w:tc>
          <w:tcPr>
            <w:tcW w:w="710" w:type="dxa"/>
          </w:tcPr>
          <w:p w:rsidR="00BF1991" w:rsidRDefault="00BF1991"/>
        </w:tc>
        <w:tc>
          <w:tcPr>
            <w:tcW w:w="285" w:type="dxa"/>
          </w:tcPr>
          <w:p w:rsidR="00BF1991" w:rsidRDefault="00BF1991"/>
        </w:tc>
      </w:tr>
      <w:tr w:rsidR="00BF1991">
        <w:trPr>
          <w:trHeight w:hRule="exact" w:val="277"/>
        </w:trPr>
        <w:tc>
          <w:tcPr>
            <w:tcW w:w="143" w:type="dxa"/>
          </w:tcPr>
          <w:p w:rsidR="00BF1991" w:rsidRDefault="00BF199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BF1991" w:rsidRDefault="00BF1991"/>
        </w:tc>
        <w:tc>
          <w:tcPr>
            <w:tcW w:w="1277" w:type="dxa"/>
          </w:tcPr>
          <w:p w:rsidR="00BF1991" w:rsidRDefault="00BF1991"/>
        </w:tc>
        <w:tc>
          <w:tcPr>
            <w:tcW w:w="3828" w:type="dxa"/>
          </w:tcPr>
          <w:p w:rsidR="00BF1991" w:rsidRDefault="00BF1991"/>
        </w:tc>
        <w:tc>
          <w:tcPr>
            <w:tcW w:w="710" w:type="dxa"/>
          </w:tcPr>
          <w:p w:rsidR="00BF1991" w:rsidRDefault="00BF1991"/>
        </w:tc>
        <w:tc>
          <w:tcPr>
            <w:tcW w:w="285" w:type="dxa"/>
          </w:tcPr>
          <w:p w:rsidR="00BF1991" w:rsidRDefault="00BF1991"/>
        </w:tc>
      </w:tr>
      <w:tr w:rsidR="00BF1991">
        <w:trPr>
          <w:trHeight w:hRule="exact" w:val="955"/>
        </w:trPr>
        <w:tc>
          <w:tcPr>
            <w:tcW w:w="143" w:type="dxa"/>
          </w:tcPr>
          <w:p w:rsidR="00BF1991" w:rsidRDefault="00BF1991"/>
        </w:tc>
        <w:tc>
          <w:tcPr>
            <w:tcW w:w="1419" w:type="dxa"/>
          </w:tcPr>
          <w:p w:rsidR="00BF1991" w:rsidRDefault="00BF1991"/>
        </w:tc>
        <w:tc>
          <w:tcPr>
            <w:tcW w:w="285" w:type="dxa"/>
          </w:tcPr>
          <w:p w:rsidR="00BF1991" w:rsidRDefault="00BF1991"/>
        </w:tc>
        <w:tc>
          <w:tcPr>
            <w:tcW w:w="697" w:type="dxa"/>
          </w:tcPr>
          <w:p w:rsidR="00BF1991" w:rsidRDefault="00BF1991"/>
        </w:tc>
        <w:tc>
          <w:tcPr>
            <w:tcW w:w="342" w:type="dxa"/>
          </w:tcPr>
          <w:p w:rsidR="00BF1991" w:rsidRDefault="00BF1991"/>
        </w:tc>
        <w:tc>
          <w:tcPr>
            <w:tcW w:w="342" w:type="dxa"/>
          </w:tcPr>
          <w:p w:rsidR="00BF1991" w:rsidRDefault="00BF1991"/>
        </w:tc>
        <w:tc>
          <w:tcPr>
            <w:tcW w:w="342" w:type="dxa"/>
          </w:tcPr>
          <w:p w:rsidR="00BF1991" w:rsidRDefault="00BF1991"/>
        </w:tc>
        <w:tc>
          <w:tcPr>
            <w:tcW w:w="342" w:type="dxa"/>
          </w:tcPr>
          <w:p w:rsidR="00BF1991" w:rsidRDefault="00BF1991"/>
        </w:tc>
        <w:tc>
          <w:tcPr>
            <w:tcW w:w="342" w:type="dxa"/>
          </w:tcPr>
          <w:p w:rsidR="00BF1991" w:rsidRDefault="00BF1991"/>
        </w:tc>
        <w:tc>
          <w:tcPr>
            <w:tcW w:w="342" w:type="dxa"/>
          </w:tcPr>
          <w:p w:rsidR="00BF1991" w:rsidRDefault="00BF1991"/>
        </w:tc>
        <w:tc>
          <w:tcPr>
            <w:tcW w:w="94" w:type="dxa"/>
          </w:tcPr>
          <w:p w:rsidR="00BF1991" w:rsidRDefault="00BF1991"/>
        </w:tc>
        <w:tc>
          <w:tcPr>
            <w:tcW w:w="1277" w:type="dxa"/>
          </w:tcPr>
          <w:p w:rsidR="00BF1991" w:rsidRDefault="00BF1991"/>
        </w:tc>
        <w:tc>
          <w:tcPr>
            <w:tcW w:w="3828" w:type="dxa"/>
          </w:tcPr>
          <w:p w:rsidR="00BF1991" w:rsidRDefault="00BF1991"/>
        </w:tc>
        <w:tc>
          <w:tcPr>
            <w:tcW w:w="710" w:type="dxa"/>
          </w:tcPr>
          <w:p w:rsidR="00BF1991" w:rsidRDefault="00BF1991"/>
        </w:tc>
        <w:tc>
          <w:tcPr>
            <w:tcW w:w="285" w:type="dxa"/>
          </w:tcPr>
          <w:p w:rsidR="00BF1991" w:rsidRDefault="00BF1991"/>
        </w:tc>
      </w:tr>
      <w:tr w:rsidR="00BF1991">
        <w:trPr>
          <w:trHeight w:hRule="exact" w:val="277"/>
        </w:trPr>
        <w:tc>
          <w:tcPr>
            <w:tcW w:w="143" w:type="dxa"/>
          </w:tcPr>
          <w:p w:rsidR="00BF1991" w:rsidRDefault="00BF1991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F1991" w:rsidRDefault="00BF1991"/>
        </w:tc>
        <w:tc>
          <w:tcPr>
            <w:tcW w:w="710" w:type="dxa"/>
          </w:tcPr>
          <w:p w:rsidR="00BF1991" w:rsidRDefault="00BF1991"/>
        </w:tc>
        <w:tc>
          <w:tcPr>
            <w:tcW w:w="285" w:type="dxa"/>
          </w:tcPr>
          <w:p w:rsidR="00BF1991" w:rsidRDefault="00BF1991"/>
        </w:tc>
      </w:tr>
      <w:tr w:rsidR="00BF1991">
        <w:trPr>
          <w:trHeight w:hRule="exact" w:val="277"/>
        </w:trPr>
        <w:tc>
          <w:tcPr>
            <w:tcW w:w="143" w:type="dxa"/>
          </w:tcPr>
          <w:p w:rsidR="00BF1991" w:rsidRDefault="00BF1991"/>
        </w:tc>
        <w:tc>
          <w:tcPr>
            <w:tcW w:w="1419" w:type="dxa"/>
          </w:tcPr>
          <w:p w:rsidR="00BF1991" w:rsidRDefault="00BF1991"/>
        </w:tc>
        <w:tc>
          <w:tcPr>
            <w:tcW w:w="285" w:type="dxa"/>
          </w:tcPr>
          <w:p w:rsidR="00BF1991" w:rsidRDefault="00BF1991"/>
        </w:tc>
        <w:tc>
          <w:tcPr>
            <w:tcW w:w="697" w:type="dxa"/>
          </w:tcPr>
          <w:p w:rsidR="00BF1991" w:rsidRDefault="00BF1991"/>
        </w:tc>
        <w:tc>
          <w:tcPr>
            <w:tcW w:w="342" w:type="dxa"/>
          </w:tcPr>
          <w:p w:rsidR="00BF1991" w:rsidRDefault="00BF1991"/>
        </w:tc>
        <w:tc>
          <w:tcPr>
            <w:tcW w:w="342" w:type="dxa"/>
          </w:tcPr>
          <w:p w:rsidR="00BF1991" w:rsidRDefault="00BF1991"/>
        </w:tc>
        <w:tc>
          <w:tcPr>
            <w:tcW w:w="342" w:type="dxa"/>
          </w:tcPr>
          <w:p w:rsidR="00BF1991" w:rsidRDefault="00BF1991"/>
        </w:tc>
        <w:tc>
          <w:tcPr>
            <w:tcW w:w="342" w:type="dxa"/>
          </w:tcPr>
          <w:p w:rsidR="00BF1991" w:rsidRDefault="00BF1991"/>
        </w:tc>
        <w:tc>
          <w:tcPr>
            <w:tcW w:w="342" w:type="dxa"/>
          </w:tcPr>
          <w:p w:rsidR="00BF1991" w:rsidRDefault="00BF1991"/>
        </w:tc>
        <w:tc>
          <w:tcPr>
            <w:tcW w:w="342" w:type="dxa"/>
          </w:tcPr>
          <w:p w:rsidR="00BF1991" w:rsidRDefault="00BF1991"/>
        </w:tc>
        <w:tc>
          <w:tcPr>
            <w:tcW w:w="94" w:type="dxa"/>
          </w:tcPr>
          <w:p w:rsidR="00BF1991" w:rsidRDefault="00BF1991"/>
        </w:tc>
        <w:tc>
          <w:tcPr>
            <w:tcW w:w="1277" w:type="dxa"/>
          </w:tcPr>
          <w:p w:rsidR="00BF1991" w:rsidRDefault="00BF1991"/>
        </w:tc>
        <w:tc>
          <w:tcPr>
            <w:tcW w:w="3828" w:type="dxa"/>
          </w:tcPr>
          <w:p w:rsidR="00BF1991" w:rsidRDefault="00BF1991"/>
        </w:tc>
        <w:tc>
          <w:tcPr>
            <w:tcW w:w="710" w:type="dxa"/>
          </w:tcPr>
          <w:p w:rsidR="00BF1991" w:rsidRDefault="00BF1991"/>
        </w:tc>
        <w:tc>
          <w:tcPr>
            <w:tcW w:w="285" w:type="dxa"/>
          </w:tcPr>
          <w:p w:rsidR="00BF1991" w:rsidRDefault="00BF1991"/>
        </w:tc>
      </w:tr>
      <w:tr w:rsidR="00BF1991" w:rsidRPr="00C53B71">
        <w:trPr>
          <w:trHeight w:hRule="exact" w:val="4584"/>
        </w:trPr>
        <w:tc>
          <w:tcPr>
            <w:tcW w:w="143" w:type="dxa"/>
          </w:tcPr>
          <w:p w:rsidR="00BF1991" w:rsidRDefault="00BF1991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rPr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BF1991" w:rsidRPr="00734A97" w:rsidRDefault="00BF1991">
            <w:pPr>
              <w:spacing w:after="0" w:line="240" w:lineRule="auto"/>
              <w:rPr>
                <w:lang w:val="ru-RU"/>
              </w:rPr>
            </w:pPr>
          </w:p>
          <w:p w:rsidR="00BF1991" w:rsidRPr="00734A97" w:rsidRDefault="00BF1991">
            <w:pPr>
              <w:spacing w:after="0" w:line="240" w:lineRule="auto"/>
              <w:rPr>
                <w:lang w:val="ru-RU"/>
              </w:rPr>
            </w:pPr>
          </w:p>
          <w:p w:rsidR="00BF1991" w:rsidRPr="00734A97" w:rsidRDefault="00734A97">
            <w:pPr>
              <w:spacing w:after="0" w:line="240" w:lineRule="auto"/>
              <w:rPr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34A9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34A97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734A97">
              <w:rPr>
                <w:rFonts w:ascii="Times New Roman" w:hAnsi="Times New Roman" w:cs="Times New Roman"/>
                <w:color w:val="000000"/>
                <w:lang w:val="ru-RU"/>
              </w:rPr>
              <w:t>Хвалебо</w:t>
            </w:r>
            <w:proofErr w:type="spellEnd"/>
            <w:r w:rsidRPr="00734A97">
              <w:rPr>
                <w:rFonts w:ascii="Times New Roman" w:hAnsi="Times New Roman" w:cs="Times New Roman"/>
                <w:color w:val="000000"/>
                <w:lang w:val="ru-RU"/>
              </w:rPr>
              <w:t xml:space="preserve"> Галина Васильевна _________________</w:t>
            </w:r>
          </w:p>
          <w:p w:rsidR="00BF1991" w:rsidRPr="00734A97" w:rsidRDefault="00BF1991">
            <w:pPr>
              <w:spacing w:after="0" w:line="240" w:lineRule="auto"/>
              <w:rPr>
                <w:lang w:val="ru-RU"/>
              </w:rPr>
            </w:pPr>
          </w:p>
          <w:p w:rsidR="00BF1991" w:rsidRPr="00734A97" w:rsidRDefault="00734A97">
            <w:pPr>
              <w:spacing w:after="0" w:line="240" w:lineRule="auto"/>
              <w:rPr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734A97">
              <w:rPr>
                <w:rFonts w:ascii="Times New Roman" w:hAnsi="Times New Roman" w:cs="Times New Roman"/>
                <w:color w:val="000000"/>
                <w:lang w:val="ru-RU"/>
              </w:rPr>
              <w:t>Кибенко</w:t>
            </w:r>
            <w:proofErr w:type="spellEnd"/>
            <w:r w:rsidRPr="00734A97">
              <w:rPr>
                <w:rFonts w:ascii="Times New Roman" w:hAnsi="Times New Roman" w:cs="Times New Roman"/>
                <w:color w:val="000000"/>
                <w:lang w:val="ru-RU"/>
              </w:rPr>
              <w:t xml:space="preserve"> Е. И. _________________</w:t>
            </w:r>
          </w:p>
        </w:tc>
      </w:tr>
    </w:tbl>
    <w:p w:rsidR="00BF1991" w:rsidRPr="00734A97" w:rsidRDefault="00734A97">
      <w:pPr>
        <w:rPr>
          <w:sz w:val="0"/>
          <w:szCs w:val="0"/>
          <w:lang w:val="ru-RU"/>
        </w:rPr>
      </w:pPr>
      <w:r w:rsidRPr="00734A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BF199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BF1991" w:rsidRDefault="00BF19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F1991">
        <w:trPr>
          <w:trHeight w:hRule="exact" w:val="138"/>
        </w:trPr>
        <w:tc>
          <w:tcPr>
            <w:tcW w:w="766" w:type="dxa"/>
          </w:tcPr>
          <w:p w:rsidR="00BF1991" w:rsidRDefault="00BF1991"/>
        </w:tc>
        <w:tc>
          <w:tcPr>
            <w:tcW w:w="3913" w:type="dxa"/>
          </w:tcPr>
          <w:p w:rsidR="00BF1991" w:rsidRDefault="00BF1991"/>
        </w:tc>
        <w:tc>
          <w:tcPr>
            <w:tcW w:w="5104" w:type="dxa"/>
          </w:tcPr>
          <w:p w:rsidR="00BF1991" w:rsidRDefault="00BF1991"/>
        </w:tc>
        <w:tc>
          <w:tcPr>
            <w:tcW w:w="993" w:type="dxa"/>
          </w:tcPr>
          <w:p w:rsidR="00BF1991" w:rsidRDefault="00BF1991"/>
        </w:tc>
      </w:tr>
      <w:tr w:rsidR="00BF199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F1991" w:rsidRPr="00C53B71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системы знаний способствующих пониманию особенностей организации работы с одаренными детьми в сфере физического воспитания, творческого подхода к решению проблем методики. Формировать у студентов творческий подход к решению задач выявления и сопровождения талантливых детей. Подготовить студентов к самостоятельной педагогической деятельности в системе дополнительного образования с одаренными детьми.</w:t>
            </w:r>
          </w:p>
        </w:tc>
      </w:tr>
      <w:tr w:rsidR="00BF1991" w:rsidRPr="00C53B71">
        <w:trPr>
          <w:trHeight w:hRule="exact" w:val="277"/>
        </w:trPr>
        <w:tc>
          <w:tcPr>
            <w:tcW w:w="766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</w:tr>
      <w:tr w:rsidR="00BF1991" w:rsidRPr="00C53B7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1991" w:rsidRPr="00734A97" w:rsidRDefault="00734A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F1991" w:rsidRPr="00C53B7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BF1991" w:rsidRPr="00C53B7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BF1991" w:rsidRPr="00C53B7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BF1991" w:rsidRPr="00C53B7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BF1991" w:rsidRPr="00C53B7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BF1991" w:rsidRPr="00C53B7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BF1991" w:rsidRPr="00C53B7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BF1991" w:rsidRPr="00C53B7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BF1991" w:rsidRPr="00C53B7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BF1991" w:rsidRPr="00C53B7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BF1991" w:rsidRPr="00C53B7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BF1991" w:rsidRPr="00C53B7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F1991" w:rsidRPr="00C53B7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BF1991" w:rsidRPr="00C53B7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BF1991" w:rsidRPr="00C53B71">
        <w:trPr>
          <w:trHeight w:hRule="exact" w:val="277"/>
        </w:trPr>
        <w:tc>
          <w:tcPr>
            <w:tcW w:w="766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</w:tr>
      <w:tr w:rsidR="00BF1991" w:rsidRPr="00C53B7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F1991" w:rsidRPr="00734A97" w:rsidRDefault="00734A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F199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F1991" w:rsidRPr="00C53B71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 и средства организации физкультурно-спортивной деятельности с одаренными детьми;</w:t>
            </w:r>
          </w:p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принципы и механизмы выявления, развития и поддержки одаренных детей в дополнительном образовании</w:t>
            </w:r>
            <w:proofErr w:type="gramStart"/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методику разработки дополнительных образовательных программ работы с одаренными детьми в процессе физического воспитания</w:t>
            </w:r>
          </w:p>
        </w:tc>
      </w:tr>
      <w:tr w:rsidR="00BF199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F1991" w:rsidRPr="00C53B71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полученные знания в процессе организации и коррекции обучения спортивно одаренных детей;</w:t>
            </w:r>
          </w:p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методы и средства физической культуры для обеспечения полноценной профессиональной деятельности;</w:t>
            </w:r>
          </w:p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определять физические, психологические, биомеханические и т.п. особенности физкультурно-спортивной деятельности и их влияние на организм занимающихся;</w:t>
            </w:r>
          </w:p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проектировать и разрабатывать дополнительные образовательные программы работы с одаренными детьми;</w:t>
            </w:r>
          </w:p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применять методы педагогического, научного и врачебного контроля за </w:t>
            </w:r>
            <w:proofErr w:type="gramStart"/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занимающимися</w:t>
            </w:r>
            <w:proofErr w:type="gramEnd"/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 целью повышения спортивных результатов.</w:t>
            </w:r>
          </w:p>
        </w:tc>
      </w:tr>
    </w:tbl>
    <w:p w:rsidR="00BF1991" w:rsidRPr="00734A97" w:rsidRDefault="00734A97">
      <w:pPr>
        <w:rPr>
          <w:sz w:val="0"/>
          <w:szCs w:val="0"/>
          <w:lang w:val="ru-RU"/>
        </w:rPr>
      </w:pPr>
      <w:r w:rsidRPr="00734A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BF199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BF1991" w:rsidRDefault="00BF1991"/>
        </w:tc>
        <w:tc>
          <w:tcPr>
            <w:tcW w:w="993" w:type="dxa"/>
          </w:tcPr>
          <w:p w:rsidR="00BF1991" w:rsidRDefault="00BF1991"/>
        </w:tc>
        <w:tc>
          <w:tcPr>
            <w:tcW w:w="710" w:type="dxa"/>
          </w:tcPr>
          <w:p w:rsidR="00BF1991" w:rsidRDefault="00BF1991"/>
        </w:tc>
        <w:tc>
          <w:tcPr>
            <w:tcW w:w="1135" w:type="dxa"/>
          </w:tcPr>
          <w:p w:rsidR="00BF1991" w:rsidRDefault="00BF1991"/>
        </w:tc>
        <w:tc>
          <w:tcPr>
            <w:tcW w:w="284" w:type="dxa"/>
          </w:tcPr>
          <w:p w:rsidR="00BF1991" w:rsidRDefault="00BF19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F199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F1991" w:rsidRPr="00C53B71">
        <w:trPr>
          <w:trHeight w:hRule="exact" w:val="138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использовать различные методы и средства физического воспитания для обеспечения полноценной профессиональной деятельности в системе дополнительного образования;</w:t>
            </w:r>
          </w:p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работы в команде со всеми субъектами учебно-тренировочного процесса;</w:t>
            </w:r>
          </w:p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методиками разработки дополнительных образовательных программ работы с одаренными детьми;</w:t>
            </w:r>
          </w:p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</w:t>
            </w:r>
          </w:p>
        </w:tc>
      </w:tr>
      <w:tr w:rsidR="00BF1991" w:rsidRPr="00C53B71">
        <w:trPr>
          <w:trHeight w:hRule="exact" w:val="277"/>
        </w:trPr>
        <w:tc>
          <w:tcPr>
            <w:tcW w:w="993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</w:tr>
      <w:tr w:rsidR="00BF1991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F199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F1991" w:rsidRPr="00C53B7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BF199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Цели и задачи  организации работы с одаренными детьми в системе дополнительного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BF1991">
            <w:pPr>
              <w:rPr>
                <w:lang w:val="ru-RU"/>
              </w:rPr>
            </w:pPr>
          </w:p>
        </w:tc>
      </w:tr>
      <w:tr w:rsidR="00BF199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Цели и задачи организации работы с одаренными детьми в системе дополнительного образования. Формы работы с одаренными детьми в области спорта</w:t>
            </w:r>
          </w:p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обучения детей в системе дополнительного образования.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F1991" w:rsidRDefault="00BF1991">
            <w:pPr>
              <w:spacing w:after="0" w:line="240" w:lineRule="auto"/>
              <w:rPr>
                <w:sz w:val="19"/>
                <w:szCs w:val="19"/>
              </w:rPr>
            </w:pPr>
          </w:p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ОПК-5.2 ОПК-5.3 ПКО-2.1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BF199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Основы организации работы со спортивно  одаренными детьми в системе дополнительного образования. Формы обучения детей в системе дополнительного образования</w:t>
            </w:r>
          </w:p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 направленность данной работы.</w:t>
            </w:r>
          </w:p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Уровни и структура выявленных способностей.</w:t>
            </w:r>
          </w:p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ОПК-3.2 ОПК-3.3 ОПК-5.1 ПКО-2.1 ПКО-2.3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BF199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Принципы работы с одаренными детьми в системе дополнительного образования.</w:t>
            </w:r>
          </w:p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Специфические принципы организации </w:t>
            </w:r>
            <w:proofErr w:type="spellStart"/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</w:t>
            </w:r>
            <w:proofErr w:type="gramStart"/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спортивного процесса.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ПКО-2.1 ПКО-2.2 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BF199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Принципы работы с одаренными детьми в организациях дополнительного образования спортивной направленности.</w:t>
            </w:r>
          </w:p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Интеграция основного и дополнительного образования /</w:t>
            </w:r>
            <w:proofErr w:type="spellStart"/>
            <w:proofErr w:type="gramStart"/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BF199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организации работы с одаренными детьми в системе дополнительного образования спортивной направленности.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Реферат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</w:t>
            </w:r>
          </w:p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BF1991" w:rsidRPr="00C53B7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BF199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Психолого-педагогическое сопровождение физкультурно-спортивной деятельности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BF1991">
            <w:pPr>
              <w:rPr>
                <w:lang w:val="ru-RU"/>
              </w:rPr>
            </w:pPr>
          </w:p>
        </w:tc>
      </w:tr>
    </w:tbl>
    <w:p w:rsidR="00BF1991" w:rsidRPr="00734A97" w:rsidRDefault="00734A97">
      <w:pPr>
        <w:rPr>
          <w:sz w:val="0"/>
          <w:szCs w:val="0"/>
          <w:lang w:val="ru-RU"/>
        </w:rPr>
      </w:pPr>
      <w:r w:rsidRPr="00734A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5"/>
        <w:gridCol w:w="1569"/>
        <w:gridCol w:w="2119"/>
        <w:gridCol w:w="1846"/>
        <w:gridCol w:w="143"/>
        <w:gridCol w:w="1002"/>
        <w:gridCol w:w="721"/>
        <w:gridCol w:w="426"/>
        <w:gridCol w:w="721"/>
        <w:gridCol w:w="283"/>
        <w:gridCol w:w="1005"/>
      </w:tblGrid>
      <w:tr w:rsidR="00BF199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BF1991" w:rsidRDefault="00BF1991"/>
        </w:tc>
        <w:tc>
          <w:tcPr>
            <w:tcW w:w="143" w:type="dxa"/>
          </w:tcPr>
          <w:p w:rsidR="00BF1991" w:rsidRDefault="00BF1991"/>
        </w:tc>
        <w:tc>
          <w:tcPr>
            <w:tcW w:w="993" w:type="dxa"/>
          </w:tcPr>
          <w:p w:rsidR="00BF1991" w:rsidRDefault="00BF1991"/>
        </w:tc>
        <w:tc>
          <w:tcPr>
            <w:tcW w:w="710" w:type="dxa"/>
          </w:tcPr>
          <w:p w:rsidR="00BF1991" w:rsidRDefault="00BF1991"/>
        </w:tc>
        <w:tc>
          <w:tcPr>
            <w:tcW w:w="426" w:type="dxa"/>
          </w:tcPr>
          <w:p w:rsidR="00BF1991" w:rsidRDefault="00BF1991"/>
        </w:tc>
        <w:tc>
          <w:tcPr>
            <w:tcW w:w="710" w:type="dxa"/>
          </w:tcPr>
          <w:p w:rsidR="00BF1991" w:rsidRDefault="00BF1991"/>
        </w:tc>
        <w:tc>
          <w:tcPr>
            <w:tcW w:w="284" w:type="dxa"/>
          </w:tcPr>
          <w:p w:rsidR="00BF1991" w:rsidRDefault="00BF19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F1991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 Выявление спортивно одаренных детей в различных видах спорта.</w:t>
            </w:r>
          </w:p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особенности и методические приемы работы. Педагогическое наблюдение, диагностика уровня физического и функционального состояния.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BF1991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Психолого-педагогические условия организации работы со спортивно одаренными детьми.</w:t>
            </w:r>
          </w:p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Отбор систем обучения, способствующих развитию физического состояния.</w:t>
            </w:r>
          </w:p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BF1991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Методики выявления спортивно одаренных детей.</w:t>
            </w:r>
          </w:p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Диагностика  уровня </w:t>
            </w:r>
            <w:proofErr w:type="spellStart"/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обучаемости</w:t>
            </w:r>
            <w:proofErr w:type="spellEnd"/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диагностики. Мониторинг повышения двигательной активности. Виды контроля над спортивными  результатами одаренных детей.</w:t>
            </w:r>
          </w:p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Психолого-педагогические условия организации работы с одаренными детьми.</w:t>
            </w:r>
          </w:p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Отбор систем обучения.</w:t>
            </w:r>
          </w:p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взаимодействия. Работа с родителями юных спортсменов.· Индивидуальное, дифференцированное обучение,  организация работы с юными спортсменами в различных видах спорта. /</w:t>
            </w:r>
            <w:proofErr w:type="spellStart"/>
            <w:proofErr w:type="gramStart"/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BF1991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Психолого-педагогические условия для оптимального развития спортивно одаренных детей.</w:t>
            </w:r>
          </w:p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индивидуального маршрута, дополнительных общеобразовательных программ.</w:t>
            </w:r>
          </w:p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BF199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BF1991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BF199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BF19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BF199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BF1991"/>
        </w:tc>
      </w:tr>
      <w:tr w:rsidR="00BF1991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BF1991">
        <w:trPr>
          <w:trHeight w:hRule="exact" w:val="277"/>
        </w:trPr>
        <w:tc>
          <w:tcPr>
            <w:tcW w:w="710" w:type="dxa"/>
          </w:tcPr>
          <w:p w:rsidR="00BF1991" w:rsidRDefault="00BF1991"/>
        </w:tc>
        <w:tc>
          <w:tcPr>
            <w:tcW w:w="285" w:type="dxa"/>
          </w:tcPr>
          <w:p w:rsidR="00BF1991" w:rsidRDefault="00BF1991"/>
        </w:tc>
        <w:tc>
          <w:tcPr>
            <w:tcW w:w="1560" w:type="dxa"/>
          </w:tcPr>
          <w:p w:rsidR="00BF1991" w:rsidRDefault="00BF1991"/>
        </w:tc>
        <w:tc>
          <w:tcPr>
            <w:tcW w:w="2127" w:type="dxa"/>
          </w:tcPr>
          <w:p w:rsidR="00BF1991" w:rsidRDefault="00BF1991"/>
        </w:tc>
        <w:tc>
          <w:tcPr>
            <w:tcW w:w="1844" w:type="dxa"/>
          </w:tcPr>
          <w:p w:rsidR="00BF1991" w:rsidRDefault="00BF1991"/>
        </w:tc>
        <w:tc>
          <w:tcPr>
            <w:tcW w:w="143" w:type="dxa"/>
          </w:tcPr>
          <w:p w:rsidR="00BF1991" w:rsidRDefault="00BF1991"/>
        </w:tc>
        <w:tc>
          <w:tcPr>
            <w:tcW w:w="993" w:type="dxa"/>
          </w:tcPr>
          <w:p w:rsidR="00BF1991" w:rsidRDefault="00BF1991"/>
        </w:tc>
        <w:tc>
          <w:tcPr>
            <w:tcW w:w="710" w:type="dxa"/>
          </w:tcPr>
          <w:p w:rsidR="00BF1991" w:rsidRDefault="00BF1991"/>
        </w:tc>
        <w:tc>
          <w:tcPr>
            <w:tcW w:w="426" w:type="dxa"/>
          </w:tcPr>
          <w:p w:rsidR="00BF1991" w:rsidRDefault="00BF1991"/>
        </w:tc>
        <w:tc>
          <w:tcPr>
            <w:tcW w:w="710" w:type="dxa"/>
          </w:tcPr>
          <w:p w:rsidR="00BF1991" w:rsidRDefault="00BF1991"/>
        </w:tc>
        <w:tc>
          <w:tcPr>
            <w:tcW w:w="284" w:type="dxa"/>
          </w:tcPr>
          <w:p w:rsidR="00BF1991" w:rsidRDefault="00BF1991"/>
        </w:tc>
        <w:tc>
          <w:tcPr>
            <w:tcW w:w="993" w:type="dxa"/>
          </w:tcPr>
          <w:p w:rsidR="00BF1991" w:rsidRDefault="00BF1991"/>
        </w:tc>
      </w:tr>
      <w:tr w:rsidR="00BF199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F1991" w:rsidRPr="00C53B7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F1991" w:rsidRPr="00C53B71">
        <w:trPr>
          <w:trHeight w:hRule="exact" w:val="277"/>
        </w:trPr>
        <w:tc>
          <w:tcPr>
            <w:tcW w:w="710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</w:tr>
      <w:tr w:rsidR="00BF1991" w:rsidRPr="00C53B7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1991" w:rsidRPr="00734A97" w:rsidRDefault="00734A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F199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F199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BF199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BF1991" w:rsidRDefault="00734A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BF199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BF1991" w:rsidRDefault="00BF1991"/>
        </w:tc>
        <w:tc>
          <w:tcPr>
            <w:tcW w:w="2269" w:type="dxa"/>
          </w:tcPr>
          <w:p w:rsidR="00BF1991" w:rsidRDefault="00BF1991"/>
        </w:tc>
        <w:tc>
          <w:tcPr>
            <w:tcW w:w="993" w:type="dxa"/>
          </w:tcPr>
          <w:p w:rsidR="00BF1991" w:rsidRDefault="00BF19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F199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BF199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F1991" w:rsidRPr="00C53B7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Габдулхаков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и ее развитие в условиях взаимодействия общеобразовательной школы и университета: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34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34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34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34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34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34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34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34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=276271 неограниченный доступ для зарегистрированных пользователей</w:t>
            </w:r>
          </w:p>
        </w:tc>
      </w:tr>
      <w:tr w:rsidR="00BF1991" w:rsidRPr="00C53B7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Шадриков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Способности и одаренность человека: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«Институт психологии РАН»,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34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34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34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34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/88119.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34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F199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F199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BF199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F1991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Одаренные дети в детском саду и школе: Пособие для студентов </w:t>
            </w:r>
            <w:proofErr w:type="spellStart"/>
            <w:r w:rsidRPr="00734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вузов</w:t>
            </w:r>
            <w:proofErr w:type="gramStart"/>
            <w:r w:rsidRPr="00734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,о</w:t>
            </w:r>
            <w:proofErr w:type="gramEnd"/>
            <w:r w:rsidRPr="00734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бучающихся</w:t>
            </w:r>
            <w:proofErr w:type="spellEnd"/>
            <w:r w:rsidRPr="00734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спец. "</w:t>
            </w:r>
            <w:proofErr w:type="spellStart"/>
            <w:r w:rsidRPr="00734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Дошк</w:t>
            </w:r>
            <w:proofErr w:type="spellEnd"/>
            <w:r w:rsidRPr="00734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педагогика и психология", "Педагогика и методика </w:t>
            </w:r>
            <w:proofErr w:type="spellStart"/>
            <w:r w:rsidRPr="00734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дошк</w:t>
            </w:r>
            <w:proofErr w:type="spellEnd"/>
            <w:r w:rsidRPr="00734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образования", "Педагогика и методика </w:t>
            </w:r>
            <w:proofErr w:type="spellStart"/>
            <w:r w:rsidRPr="00734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нач</w:t>
            </w:r>
            <w:proofErr w:type="spellEnd"/>
            <w:r w:rsidRPr="00734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образования"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BF1991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малыша: раскрыть, понять, поддержать: Пособие для воспитателей и родителей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</w:t>
            </w:r>
            <w:proofErr w:type="spellEnd"/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</w:t>
            </w:r>
            <w:proofErr w:type="spellEnd"/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</w:t>
            </w:r>
            <w:proofErr w:type="spellEnd"/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Флинта,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F199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Дереклеева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работа в школе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Вербум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F1991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Личность и педагогическая одаренность: новый метод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М.; Воронеж: </w:t>
            </w:r>
            <w:proofErr w:type="spellStart"/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</w:t>
            </w:r>
            <w:proofErr w:type="spellEnd"/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психологии: МОДЭК,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F1991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одаренность и индивидуальные различия: </w:t>
            </w:r>
            <w:proofErr w:type="spellStart"/>
            <w:r w:rsidRPr="00734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избр</w:t>
            </w:r>
            <w:proofErr w:type="spellEnd"/>
            <w:r w:rsidRPr="00734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тр.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МПСИ: МОДЭК,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F1991" w:rsidRPr="00C53B7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F199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F199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F199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Default="00734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F1991" w:rsidRPr="00C53B7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F1991" w:rsidRPr="00C53B71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F1991" w:rsidRPr="00C53B71">
        <w:trPr>
          <w:trHeight w:hRule="exact" w:val="277"/>
        </w:trPr>
        <w:tc>
          <w:tcPr>
            <w:tcW w:w="710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</w:tr>
      <w:tr w:rsidR="00BF1991" w:rsidRPr="00C53B7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1991" w:rsidRPr="00734A97" w:rsidRDefault="00734A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F1991" w:rsidRPr="00C53B71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лекционных и практических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BF1991" w:rsidRPr="00C53B71">
        <w:trPr>
          <w:trHeight w:hRule="exact" w:val="277"/>
        </w:trPr>
        <w:tc>
          <w:tcPr>
            <w:tcW w:w="710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1991" w:rsidRPr="00734A97" w:rsidRDefault="00BF1991">
            <w:pPr>
              <w:rPr>
                <w:lang w:val="ru-RU"/>
              </w:rPr>
            </w:pPr>
          </w:p>
        </w:tc>
      </w:tr>
      <w:tr w:rsidR="00BF1991" w:rsidRPr="00C53B7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34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F1991" w:rsidRPr="00C53B7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91" w:rsidRPr="00734A97" w:rsidRDefault="00734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F1991" w:rsidRDefault="00BF1991">
      <w:pPr>
        <w:rPr>
          <w:lang w:val="ru-RU"/>
        </w:rPr>
      </w:pPr>
    </w:p>
    <w:p w:rsidR="00C53B71" w:rsidRDefault="00C53B71">
      <w:pPr>
        <w:rPr>
          <w:lang w:val="ru-RU"/>
        </w:rPr>
      </w:pPr>
    </w:p>
    <w:p w:rsidR="00C53B71" w:rsidRDefault="00C53B71">
      <w:pPr>
        <w:rPr>
          <w:lang w:val="ru-RU"/>
        </w:rPr>
      </w:pPr>
    </w:p>
    <w:p w:rsidR="00C53B71" w:rsidRDefault="00C53B71">
      <w:pPr>
        <w:rPr>
          <w:lang w:val="ru-RU"/>
        </w:rPr>
      </w:pPr>
    </w:p>
    <w:p w:rsidR="00C53B71" w:rsidRDefault="00C53B71">
      <w:pPr>
        <w:rPr>
          <w:lang w:val="ru-RU"/>
        </w:rPr>
      </w:pPr>
    </w:p>
    <w:p w:rsidR="00C53B71" w:rsidRDefault="00C53B71">
      <w:pPr>
        <w:rPr>
          <w:lang w:val="ru-RU"/>
        </w:rPr>
      </w:pPr>
    </w:p>
    <w:p w:rsidR="00C53B71" w:rsidRDefault="00C53B71">
      <w:pPr>
        <w:rPr>
          <w:lang w:val="ru-RU"/>
        </w:rPr>
      </w:pPr>
    </w:p>
    <w:p w:rsidR="00C53B71" w:rsidRPr="00C53B71" w:rsidRDefault="00C53B71" w:rsidP="00C53B71">
      <w:pPr>
        <w:tabs>
          <w:tab w:val="left" w:pos="3803"/>
        </w:tabs>
        <w:jc w:val="right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  <w:r w:rsidRPr="00C53B71"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1</w:t>
      </w:r>
    </w:p>
    <w:p w:rsidR="00C53B71" w:rsidRPr="00C53B71" w:rsidRDefault="00C53B71" w:rsidP="00C53B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C53B71" w:rsidRPr="00C53B71" w:rsidRDefault="00C53B71" w:rsidP="00C53B71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3B7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C53B71" w:rsidRPr="00C53B71" w:rsidRDefault="00C53B71" w:rsidP="00C53B71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53B71" w:rsidRPr="001C5062" w:rsidRDefault="00C53B71" w:rsidP="00C53B71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C50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C53B71" w:rsidRPr="001C5062" w:rsidRDefault="00C53B71" w:rsidP="00C53B71">
      <w:pPr>
        <w:pStyle w:val="a3"/>
        <w:tabs>
          <w:tab w:val="left" w:pos="360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53B71" w:rsidRPr="001C5062" w:rsidRDefault="00C53B71" w:rsidP="00C53B71">
      <w:pPr>
        <w:pStyle w:val="a3"/>
        <w:tabs>
          <w:tab w:val="left" w:pos="360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C50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1.1 Показатели и критерии оценивания компетенций</w:t>
      </w:r>
    </w:p>
    <w:p w:rsidR="00C53B71" w:rsidRDefault="00C53B71" w:rsidP="00C53B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1984"/>
        <w:gridCol w:w="3119"/>
        <w:gridCol w:w="2126"/>
      </w:tblGrid>
      <w:tr w:rsidR="00C53B71" w:rsidRPr="001C5062" w:rsidTr="008C3525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53B71" w:rsidRPr="001C5062" w:rsidRDefault="00C53B71" w:rsidP="008C35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95418826"/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ЗУН, </w:t>
            </w:r>
            <w:proofErr w:type="spellStart"/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составляющие</w:t>
            </w:r>
            <w:proofErr w:type="spellEnd"/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компетенцию</w:t>
            </w:r>
            <w:proofErr w:type="spellEnd"/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53B71" w:rsidRPr="001C5062" w:rsidRDefault="00C53B71" w:rsidP="008C35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proofErr w:type="spellEnd"/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53B71" w:rsidRPr="001C5062" w:rsidRDefault="00C53B71" w:rsidP="008C35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  <w:proofErr w:type="spellEnd"/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53B71" w:rsidRPr="001C5062" w:rsidRDefault="00C53B71" w:rsidP="008C3525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proofErr w:type="spellEnd"/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</w:tr>
      <w:tr w:rsidR="00C53B71" w:rsidRPr="00C53B71" w:rsidTr="008C3525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C53B71" w:rsidRPr="00C53B71" w:rsidRDefault="00C53B71" w:rsidP="008C352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числе</w:t>
            </w:r>
            <w:proofErr w:type="gramEnd"/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53B71" w:rsidRPr="001C5062" w:rsidTr="008C3525">
        <w:trPr>
          <w:trHeight w:val="1915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3B71" w:rsidRPr="00C53B71" w:rsidRDefault="00C53B71" w:rsidP="008C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1" w:name="_Hlk66740272"/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и средства организации физкультурно-спортивной деятельности с одаренными детьми;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и спорта в процессе организации физкультурно-спортивной деятельности с одаренными детьми;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C53B7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C53B7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53B71" w:rsidRPr="004140E4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3B71" w:rsidRPr="00C53B71" w:rsidTr="008C3525">
        <w:trPr>
          <w:trHeight w:val="1930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3B71" w:rsidRPr="00C53B71" w:rsidRDefault="00C53B71" w:rsidP="008C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C53B71" w:rsidRPr="00C53B71" w:rsidRDefault="00C53B71" w:rsidP="008C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полученные знания в процессе организации и коррекции обучения спортивно одаренных детей;</w:t>
            </w:r>
          </w:p>
          <w:p w:rsidR="00C53B71" w:rsidRPr="00C53B71" w:rsidRDefault="00C53B71" w:rsidP="008C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методы и средства физической культуры для обеспечения полноценной профессиональной деятельности;</w:t>
            </w:r>
          </w:p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написания и защиты реферата, разработки модели ИМ юного спортсмена по избранному виду спорта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C53B71" w:rsidRPr="00C53B71" w:rsidTr="008C3525">
        <w:trPr>
          <w:trHeight w:val="1957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3B71" w:rsidRPr="00C53B71" w:rsidRDefault="00C53B71" w:rsidP="008C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способностью использовать различные методы и средства физического воспитания для обеспечения полноценной профессиональной деятельности в системе дополнительного образования;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Защита реферата и разработка ИМ развития одаренного ребенка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Логика изложения материала, его соответствие возрасту </w:t>
            </w:r>
            <w:proofErr w:type="gramStart"/>
            <w:r w:rsidRPr="00C53B7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C53B7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с опорой признаки одаренности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bookmarkEnd w:id="1"/>
      <w:tr w:rsidR="00C53B71" w:rsidRPr="00C53B71" w:rsidTr="008C3525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C53B71" w:rsidRPr="001C5062" w:rsidTr="008C3525">
        <w:trPr>
          <w:trHeight w:val="53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3B71" w:rsidRPr="00C53B71" w:rsidRDefault="00C53B71" w:rsidP="008C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принципы и механизмы выявления, развития и поддержки одаренных детей в дополнительном образовании;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Студент четко и </w:t>
            </w:r>
            <w:proofErr w:type="spellStart"/>
            <w:r w:rsidRPr="00C53B7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аргументированно</w:t>
            </w:r>
            <w:proofErr w:type="spellEnd"/>
            <w:r w:rsidRPr="00C53B7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53B71" w:rsidRPr="001C5062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3B71" w:rsidRPr="00C53B71" w:rsidTr="008C3525">
        <w:trPr>
          <w:trHeight w:val="53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3B71" w:rsidRPr="00C53B71" w:rsidRDefault="00C53B71" w:rsidP="008C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определять физические, психологические, биомеханические и т.п. особенности </w:t>
            </w:r>
            <w:r w:rsidRPr="00C53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физкультурно-спортивной деятельности и их влияние на организм занимающихся;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Подбирает материал для написания реферата и разработки модели ИМ юного спортсмена по </w:t>
            </w: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избранному виду спорта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C53B71" w:rsidRPr="00C53B71" w:rsidTr="008C3525">
        <w:trPr>
          <w:trHeight w:val="53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3B71" w:rsidRPr="00C53B71" w:rsidRDefault="00C53B71" w:rsidP="008C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способностью использовать различные методы и средства физического воспитания для обеспечения полноценной профессиональной деятельности в системе дополнительного образования;</w:t>
            </w:r>
          </w:p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Защита реферата; разработка ИМ юного спортсмена по избранному виду спорта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3B71" w:rsidRPr="008B44CD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7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Логика проведения диагностических мероприятий, полнота и аргументированность выводов, замечаний и предложений. </w:t>
            </w:r>
            <w:proofErr w:type="spellStart"/>
            <w:r w:rsidRPr="00C41F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Соблюдены</w:t>
            </w:r>
            <w:proofErr w:type="spellEnd"/>
            <w:r w:rsidRPr="00C41F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1F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</w:t>
            </w:r>
            <w:proofErr w:type="spellEnd"/>
            <w:r w:rsidRPr="00C41F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1F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правила</w:t>
            </w:r>
            <w:proofErr w:type="spellEnd"/>
            <w:r w:rsidRPr="00C41F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1F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составления</w:t>
            </w:r>
            <w:proofErr w:type="spellEnd"/>
            <w:r w:rsidRPr="00C41F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C53B71" w:rsidRPr="00C53B71" w:rsidTr="008C3525">
        <w:trPr>
          <w:trHeight w:val="424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ПКО-2: Способен 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C53B71" w:rsidRPr="001C5062" w:rsidTr="008C3525">
        <w:trPr>
          <w:trHeight w:val="57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3B71" w:rsidRPr="00C53B71" w:rsidRDefault="00C53B71" w:rsidP="008C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методику разработки дополнительных образовательных программ работы с одаренными детьми в процессе физического воспитания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методах и формах работы с одаренными детьми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C53B7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C53B7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C53B71" w:rsidRPr="001C5062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F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53B71" w:rsidRPr="001C5062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3B71" w:rsidRPr="001C5062" w:rsidTr="008C3525">
        <w:trPr>
          <w:trHeight w:val="57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3B71" w:rsidRPr="00C53B71" w:rsidRDefault="00C53B71" w:rsidP="008C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C53B71" w:rsidRPr="00C53B71" w:rsidRDefault="00C53B71" w:rsidP="008C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проектировать и разрабатывать дополнительные образовательные программы работы с одаренными детьми;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средства, методы и формы организации ИМ юного спортсмена по избранному виду спорта</w:t>
            </w:r>
          </w:p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Средства и методы подобраны в соответствии с требованиями к работе с одаренными детьми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спортсмена</w:t>
            </w:r>
            <w:proofErr w:type="spellEnd"/>
          </w:p>
          <w:p w:rsidR="00C53B71" w:rsidRPr="001C5062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3B71" w:rsidRPr="001C5062" w:rsidTr="008C3525">
        <w:trPr>
          <w:trHeight w:val="57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3B71" w:rsidRPr="00C53B71" w:rsidRDefault="00C53B71" w:rsidP="008C3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C53B71" w:rsidRPr="00C53B71" w:rsidRDefault="00C53B71" w:rsidP="008C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методиками разработки дополнительных образовательных программ работы с одаренными детьми;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Разработать ИМ юного спортсмена по избранному виду спорта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Логика проведения диагностических мероприятий, полнота и аргументированность выводов, замечаний и предложений.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71" w:rsidRPr="008B44CD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  <w:proofErr w:type="spellEnd"/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</w:t>
            </w:r>
            <w:proofErr w:type="spellEnd"/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спортсмена</w:t>
            </w:r>
            <w:proofErr w:type="spellEnd"/>
          </w:p>
          <w:p w:rsidR="00C53B71" w:rsidRPr="001C5062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  <w:proofErr w:type="spellEnd"/>
          </w:p>
        </w:tc>
      </w:tr>
      <w:tr w:rsidR="00C53B71" w:rsidRPr="00C53B71" w:rsidTr="008C3525">
        <w:trPr>
          <w:trHeight w:val="425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ПКР-1: </w:t>
            </w:r>
            <w:proofErr w:type="gramStart"/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формировать развивающую образовательную среду и использовать возможности ее для достижения личностных, </w:t>
            </w:r>
            <w:proofErr w:type="spellStart"/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метапредметных</w:t>
            </w:r>
            <w:proofErr w:type="spellEnd"/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 предметных образовательных результатов обучающихся</w:t>
            </w:r>
          </w:p>
        </w:tc>
      </w:tr>
      <w:tr w:rsidR="00C53B71" w:rsidRPr="001C5062" w:rsidTr="008C3525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3B71" w:rsidRPr="00C53B71" w:rsidRDefault="00C53B71" w:rsidP="008C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методику разработки дополнительных образовательных программ работы с одаренными детьми в процессе физического воспитания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Студент четко и </w:t>
            </w:r>
            <w:proofErr w:type="spellStart"/>
            <w:r w:rsidRPr="00C53B7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аргументированно</w:t>
            </w:r>
            <w:proofErr w:type="spellEnd"/>
            <w:r w:rsidRPr="00C53B7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53B71" w:rsidRPr="001C5062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3B71" w:rsidRPr="001C5062" w:rsidTr="008C3525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3B71" w:rsidRPr="00C53B71" w:rsidRDefault="00C53B71" w:rsidP="008C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C53B71" w:rsidRPr="00C53B71" w:rsidRDefault="00C53B71" w:rsidP="008C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применять методы педагогического, научного и врачебного контроля за </w:t>
            </w:r>
            <w:proofErr w:type="gramStart"/>
            <w:r w:rsidRPr="00C53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занимающимися</w:t>
            </w:r>
            <w:proofErr w:type="gramEnd"/>
            <w:r w:rsidRPr="00C53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, с целью повышения </w:t>
            </w:r>
            <w:r w:rsidRPr="00C53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спортивных результатов;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Подготовить материал для проведения по сопровождению одаренных спортсменов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спортсмена</w:t>
            </w:r>
            <w:proofErr w:type="spellEnd"/>
          </w:p>
          <w:p w:rsidR="00C53B71" w:rsidRPr="001C5062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3B71" w:rsidRPr="00C53B71" w:rsidTr="008C3525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3B71" w:rsidRPr="00C53B71" w:rsidRDefault="00C53B71" w:rsidP="008C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C53B71" w:rsidRPr="00C53B71" w:rsidRDefault="00C53B71" w:rsidP="008C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работы в команде со всеми субъектами учебно-тренировочного процесса;</w:t>
            </w:r>
          </w:p>
          <w:p w:rsidR="00C53B71" w:rsidRPr="00C53B71" w:rsidRDefault="00C53B71" w:rsidP="008C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исследования по сопровождению одаренных спортсменов</w:t>
            </w:r>
          </w:p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C53B71" w:rsidRPr="00C53B71" w:rsidRDefault="00C53B71" w:rsidP="008C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3B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bookmarkEnd w:id="0"/>
    </w:tbl>
    <w:p w:rsidR="00C53B71" w:rsidRPr="00C53B71" w:rsidRDefault="00C53B71" w:rsidP="00C53B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C53B71" w:rsidRPr="00C53B71" w:rsidRDefault="00C53B71" w:rsidP="00C53B71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3B7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C53B71" w:rsidRPr="00C53B71" w:rsidRDefault="00C53B71" w:rsidP="00C53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3B7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C53B7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балльно-рейтинговой</w:t>
      </w:r>
      <w:proofErr w:type="spellEnd"/>
      <w:r w:rsidRPr="00C53B7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 в 100-балльной шкале:</w:t>
      </w:r>
    </w:p>
    <w:p w:rsidR="00C53B71" w:rsidRPr="001C5062" w:rsidRDefault="00C53B71" w:rsidP="00C53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 w:rsidRPr="001C506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Зачет</w:t>
      </w:r>
      <w:proofErr w:type="spellEnd"/>
      <w:r w:rsidRPr="001C506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:</w:t>
      </w:r>
    </w:p>
    <w:p w:rsidR="00C53B71" w:rsidRPr="001C5062" w:rsidRDefault="00C53B71" w:rsidP="00C53B71">
      <w:pPr>
        <w:widowControl w:val="0"/>
        <w:tabs>
          <w:tab w:val="num" w:pos="72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0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50-100 </w:t>
      </w:r>
      <w:proofErr w:type="spellStart"/>
      <w:r w:rsidRPr="001C5062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баллов</w:t>
      </w:r>
      <w:proofErr w:type="spellEnd"/>
      <w:r w:rsidRPr="001C50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1C506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зачет</w:t>
      </w:r>
      <w:proofErr w:type="spellEnd"/>
      <w:r w:rsidRPr="001C506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53B71" w:rsidRPr="00E916E2" w:rsidRDefault="00C53B71" w:rsidP="00C53B7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16E2">
        <w:rPr>
          <w:rFonts w:ascii="Times New Roman" w:eastAsia="Times New Roman" w:hAnsi="Times New Roman" w:cs="Times New Roman"/>
          <w:sz w:val="20"/>
          <w:szCs w:val="20"/>
          <w:lang w:eastAsia="ru-RU"/>
        </w:rPr>
        <w:t>аллов</w:t>
      </w:r>
      <w:proofErr w:type="spellEnd"/>
      <w:r w:rsidRPr="00E91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(незачет</w:t>
      </w:r>
      <w:r w:rsidRPr="00E916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53B71" w:rsidRDefault="00C53B71" w:rsidP="00C53B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53B71" w:rsidRPr="005C774C" w:rsidRDefault="00C53B71" w:rsidP="00C53B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 w:rsidRPr="005C774C">
        <w:rPr>
          <w:rFonts w:ascii="Times New Roman" w:eastAsia="Calibri" w:hAnsi="Times New Roman" w:cs="Times New Roman"/>
          <w:b/>
          <w:bCs/>
          <w:sz w:val="20"/>
          <w:szCs w:val="20"/>
        </w:rPr>
        <w:t>Вопросы</w:t>
      </w:r>
      <w:proofErr w:type="spellEnd"/>
      <w:r w:rsidRPr="005C774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к </w:t>
      </w:r>
      <w:proofErr w:type="spellStart"/>
      <w:r w:rsidRPr="005C774C">
        <w:rPr>
          <w:rFonts w:ascii="Times New Roman" w:eastAsia="Calibri" w:hAnsi="Times New Roman" w:cs="Times New Roman"/>
          <w:b/>
          <w:bCs/>
          <w:sz w:val="20"/>
          <w:szCs w:val="20"/>
        </w:rPr>
        <w:t>зачету</w:t>
      </w:r>
      <w:proofErr w:type="spellEnd"/>
      <w:r w:rsidRPr="005C774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C53B71" w:rsidRPr="005C774C" w:rsidRDefault="00C53B71" w:rsidP="00C53B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53B71" w:rsidRPr="00C53B71" w:rsidRDefault="00C53B71" w:rsidP="00C53B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Выделение одаренных детей и формирование из них групп в системе </w:t>
      </w:r>
      <w:proofErr w:type="gramStart"/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ДО</w:t>
      </w:r>
      <w:proofErr w:type="gramEnd"/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C53B71" w:rsidRPr="00C53B71" w:rsidRDefault="00C53B71" w:rsidP="00C53B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Основные принципы работы с одаренными детьми в учреждениях </w:t>
      </w:r>
      <w:proofErr w:type="gramStart"/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ДО</w:t>
      </w:r>
      <w:proofErr w:type="gramEnd"/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C53B71" w:rsidRPr="00C53B71" w:rsidRDefault="00C53B71" w:rsidP="00C53B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3.</w:t>
      </w: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ab/>
        <w:t>Комплексная психолого-педагогическая диагностика индивидуальных особенностей занимающихся, с целью выделения группы одаренных детей.</w:t>
      </w:r>
    </w:p>
    <w:p w:rsidR="00C53B71" w:rsidRPr="00C53B71" w:rsidRDefault="00C53B71" w:rsidP="00C53B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4.</w:t>
      </w: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Охарактеризовать понятие «Одаренный ребенок». Признаки одаренности.</w:t>
      </w:r>
    </w:p>
    <w:p w:rsidR="00C53B71" w:rsidRPr="00C53B71" w:rsidRDefault="00C53B71" w:rsidP="00C53B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5.</w:t>
      </w: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Вовлечение в соревновательную и судейскую деятельность.</w:t>
      </w:r>
    </w:p>
    <w:p w:rsidR="00C53B71" w:rsidRPr="00C53B71" w:rsidRDefault="00C53B71" w:rsidP="00C53B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6.</w:t>
      </w: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Социально-педагогические условия подготовки одаренных детей.</w:t>
      </w:r>
    </w:p>
    <w:p w:rsidR="00C53B71" w:rsidRPr="00C53B71" w:rsidRDefault="00C53B71" w:rsidP="00C53B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7.</w:t>
      </w: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Формы обучения одаренных детей в системе </w:t>
      </w:r>
      <w:proofErr w:type="gramStart"/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ДО</w:t>
      </w:r>
      <w:proofErr w:type="gramEnd"/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C53B71" w:rsidRPr="00C53B71" w:rsidRDefault="00C53B71" w:rsidP="00C53B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8.</w:t>
      </w: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Виды контроля в физкультурно-спортивной деятельности одаренных детей.</w:t>
      </w:r>
    </w:p>
    <w:p w:rsidR="00C53B71" w:rsidRPr="00C53B71" w:rsidRDefault="00C53B71" w:rsidP="00C53B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9.</w:t>
      </w: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Методы работы со спортивно одаренными детьми.</w:t>
      </w:r>
    </w:p>
    <w:p w:rsidR="00C53B71" w:rsidRPr="00C53B71" w:rsidRDefault="00C53B71" w:rsidP="00C53B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10.</w:t>
      </w: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Виды взаимодействия в процессе тренировочной деятельности с одаренными детьми.</w:t>
      </w:r>
    </w:p>
    <w:p w:rsidR="00C53B71" w:rsidRPr="00C53B71" w:rsidRDefault="00C53B71" w:rsidP="00C53B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11.</w:t>
      </w: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ab/>
        <w:t>Контроль над физкультурно-спортивной деятельностью одаренных детей.</w:t>
      </w:r>
    </w:p>
    <w:p w:rsidR="00C53B71" w:rsidRPr="00C53B71" w:rsidRDefault="00C53B71" w:rsidP="00C53B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12.</w:t>
      </w: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Аспекты поведения одаренного ребенка в ходе спортивной подготовки.</w:t>
      </w:r>
    </w:p>
    <w:p w:rsidR="00C53B71" w:rsidRPr="00C53B71" w:rsidRDefault="00C53B71" w:rsidP="00C53B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13.</w:t>
      </w: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Методы диагностики определения уровня физической подготовленности спортивно одаренных детей.</w:t>
      </w:r>
    </w:p>
    <w:p w:rsidR="00C53B71" w:rsidRPr="00C53B71" w:rsidRDefault="00C53B71" w:rsidP="00C53B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14.</w:t>
      </w: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Особенности построения индивидуальных маршрутов спортивной деятельности одаренного ребенка.</w:t>
      </w:r>
    </w:p>
    <w:p w:rsidR="00C53B71" w:rsidRPr="00C53B71" w:rsidRDefault="00C53B71" w:rsidP="00C53B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15.</w:t>
      </w: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Педагогические технологии обучения одаренных детей.</w:t>
      </w:r>
    </w:p>
    <w:p w:rsidR="00C53B71" w:rsidRPr="00C53B71" w:rsidRDefault="00C53B71" w:rsidP="00C53B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16. </w:t>
      </w: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Алгоритм работы с одаренной молодежью физкультурно-спортивного направления.</w:t>
      </w:r>
    </w:p>
    <w:p w:rsidR="00C53B71" w:rsidRPr="00C53B71" w:rsidRDefault="00C53B71" w:rsidP="00C53B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C53B71" w:rsidRPr="00C53B71" w:rsidRDefault="00C53B71" w:rsidP="00C53B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C53B71" w:rsidRPr="00C53B71" w:rsidRDefault="00C53B71" w:rsidP="00C53B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3B7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оценки:</w:t>
      </w:r>
    </w:p>
    <w:p w:rsidR="00C53B71" w:rsidRPr="00C53B71" w:rsidRDefault="00C53B71" w:rsidP="00C53B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3B7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 зачете студент получает два вопроса, каждый из которых оценивается 50 баллов.</w:t>
      </w:r>
    </w:p>
    <w:p w:rsidR="00C53B71" w:rsidRPr="00C53B71" w:rsidRDefault="00C53B71" w:rsidP="00C53B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3B7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«зачтено» выставляется при получении студентов выше 50 баллов;</w:t>
      </w:r>
    </w:p>
    <w:p w:rsidR="00C53B71" w:rsidRPr="00C53B71" w:rsidRDefault="00C53B71" w:rsidP="00C53B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3B7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«не зачтено» – если ответ на оба вопроса оценен менее 50 баллов.</w:t>
      </w:r>
      <w:r w:rsidRPr="00C53B7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</w:t>
      </w:r>
    </w:p>
    <w:p w:rsidR="00C53B71" w:rsidRPr="00C53B71" w:rsidRDefault="00C53B71" w:rsidP="00C53B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C53B71" w:rsidRPr="00C53B71" w:rsidRDefault="00C53B71" w:rsidP="00C53B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C53B71" w:rsidRPr="00E916E2" w:rsidRDefault="00C53B71" w:rsidP="00C53B7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16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C53B71" w:rsidRPr="00C53B71" w:rsidRDefault="00C53B71" w:rsidP="00C53B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C53B71" w:rsidRDefault="00C53B71" w:rsidP="00C53B71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Опрос </w:t>
      </w:r>
    </w:p>
    <w:p w:rsidR="00C53B71" w:rsidRPr="00C53B71" w:rsidRDefault="00C53B71" w:rsidP="00C53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C53B71">
        <w:rPr>
          <w:rFonts w:ascii="Times New Roman" w:hAnsi="Times New Roman" w:cs="Times New Roman"/>
          <w:b/>
          <w:bCs/>
          <w:sz w:val="20"/>
          <w:szCs w:val="20"/>
          <w:lang w:val="ru-RU"/>
        </w:rPr>
        <w:t>к разделу: Цели, задачи, основные принципы организации работы с одаренными детьми</w:t>
      </w:r>
    </w:p>
    <w:p w:rsidR="00C53B71" w:rsidRPr="00C53B71" w:rsidRDefault="00C53B71" w:rsidP="00C53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C53B71" w:rsidRDefault="00C53B71" w:rsidP="00C53B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Дать характеристику основным понятиям и направлениям одаренности.</w:t>
      </w:r>
    </w:p>
    <w:p w:rsidR="00C53B71" w:rsidRDefault="00C53B71" w:rsidP="00C53B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D6B01">
        <w:rPr>
          <w:rFonts w:ascii="Times New Roman" w:eastAsia="Calibri" w:hAnsi="Times New Roman" w:cs="Times New Roman"/>
          <w:bCs/>
          <w:sz w:val="20"/>
          <w:szCs w:val="20"/>
        </w:rPr>
        <w:t xml:space="preserve">Организация работы с одаренными детьми в условиях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системы </w:t>
      </w:r>
      <w:proofErr w:type="gramStart"/>
      <w:r>
        <w:rPr>
          <w:rFonts w:ascii="Times New Roman" w:eastAsia="Calibri" w:hAnsi="Times New Roman" w:cs="Times New Roman"/>
          <w:bCs/>
          <w:sz w:val="20"/>
          <w:szCs w:val="20"/>
        </w:rPr>
        <w:t>ДО</w:t>
      </w:r>
      <w:proofErr w:type="gramEnd"/>
      <w:r w:rsidRPr="003D6B01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C53B71" w:rsidRDefault="00C53B71" w:rsidP="00C53B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Назовите ф</w:t>
      </w:r>
      <w:r w:rsidRPr="003D6B01">
        <w:rPr>
          <w:rFonts w:ascii="Times New Roman" w:eastAsia="Calibri" w:hAnsi="Times New Roman" w:cs="Times New Roman"/>
          <w:bCs/>
          <w:sz w:val="20"/>
          <w:szCs w:val="20"/>
        </w:rPr>
        <w:t xml:space="preserve">ормы обучения детей в условиях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физкультурно-спортивной деятельности в системе </w:t>
      </w:r>
      <w:proofErr w:type="gramStart"/>
      <w:r>
        <w:rPr>
          <w:rFonts w:ascii="Times New Roman" w:eastAsia="Calibri" w:hAnsi="Times New Roman" w:cs="Times New Roman"/>
          <w:bCs/>
          <w:sz w:val="20"/>
          <w:szCs w:val="20"/>
        </w:rPr>
        <w:t>ДО</w:t>
      </w:r>
      <w:proofErr w:type="gramEnd"/>
      <w:r w:rsidRPr="003D6B01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C53B71" w:rsidRDefault="00C53B71" w:rsidP="00C53B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Назовите ф</w:t>
      </w:r>
      <w:r w:rsidRPr="003D6B01">
        <w:rPr>
          <w:rFonts w:ascii="Times New Roman" w:eastAsia="Calibri" w:hAnsi="Times New Roman" w:cs="Times New Roman"/>
          <w:bCs/>
          <w:sz w:val="20"/>
          <w:szCs w:val="20"/>
        </w:rPr>
        <w:t>ормы обучения детей в системе дополнительного образования.</w:t>
      </w:r>
    </w:p>
    <w:p w:rsidR="00C53B71" w:rsidRDefault="00C53B71" w:rsidP="00C53B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Дать характеристику принципам работы с одаренными детьми.</w:t>
      </w:r>
    </w:p>
    <w:p w:rsidR="00C53B71" w:rsidRDefault="00C53B71" w:rsidP="00C53B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Назовите критерии спортивной одаренности.</w:t>
      </w:r>
    </w:p>
    <w:p w:rsidR="00C53B71" w:rsidRPr="003D6B01" w:rsidRDefault="00C53B71" w:rsidP="00C53B7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C53B71" w:rsidRDefault="00C53B71" w:rsidP="00C53B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53B71" w:rsidRPr="007057E0" w:rsidRDefault="00C53B71" w:rsidP="00C53B71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bookmarkStart w:id="2" w:name="_Hlk95337705"/>
      <w:proofErr w:type="spellStart"/>
      <w:r w:rsidRPr="00705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Критерии</w:t>
      </w:r>
      <w:proofErr w:type="spellEnd"/>
      <w:r w:rsidRPr="00705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705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оценки</w:t>
      </w:r>
      <w:proofErr w:type="spellEnd"/>
      <w:r w:rsidRPr="00705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7057E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bookmarkEnd w:id="2"/>
    </w:p>
    <w:p w:rsidR="00C53B71" w:rsidRPr="00CC2A3D" w:rsidRDefault="00C53B71" w:rsidP="00C53B7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15 баллов – студент дает полный, развернутый ответ, приводит примеры из практики;</w:t>
      </w:r>
    </w:p>
    <w:p w:rsidR="00C53B71" w:rsidRPr="00CC2A3D" w:rsidRDefault="00C53B71" w:rsidP="00C53B7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10 баллов – студент в целом дает ответ на вопрос, допуская незначительные ошибки, может связать теорию с практикой;</w:t>
      </w:r>
    </w:p>
    <w:p w:rsidR="00C53B71" w:rsidRPr="00CC2A3D" w:rsidRDefault="00C53B71" w:rsidP="00C53B7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5 баллов – излагает основную информацию, но допускает существенные ошибки, но исправляется после наводящих вопросов;</w:t>
      </w:r>
    </w:p>
    <w:p w:rsidR="00C53B71" w:rsidRPr="00CC2A3D" w:rsidRDefault="00C53B71" w:rsidP="00C53B7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2 баллов – односложно отвечает на вопрос, испытывает сложности в аргументации ответа и в приведении примера</w:t>
      </w:r>
    </w:p>
    <w:p w:rsidR="00C53B71" w:rsidRPr="00C53B71" w:rsidRDefault="00C53B71" w:rsidP="00C53B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C53B71" w:rsidRDefault="00C53B71" w:rsidP="00C53B71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Опрос </w:t>
      </w:r>
    </w:p>
    <w:p w:rsidR="00C53B71" w:rsidRPr="00C53B71" w:rsidRDefault="00C53B71" w:rsidP="00C53B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C53B71">
        <w:rPr>
          <w:rFonts w:ascii="Times New Roman" w:hAnsi="Times New Roman" w:cs="Times New Roman"/>
          <w:b/>
          <w:bCs/>
          <w:sz w:val="20"/>
          <w:szCs w:val="20"/>
          <w:lang w:val="ru-RU"/>
        </w:rPr>
        <w:t>к разделу:</w:t>
      </w:r>
      <w:r w:rsidRPr="00C53B71">
        <w:rPr>
          <w:lang w:val="ru-RU"/>
        </w:rPr>
        <w:t xml:space="preserve"> </w:t>
      </w:r>
      <w:r w:rsidRPr="00C53B71">
        <w:rPr>
          <w:rFonts w:ascii="Times New Roman" w:hAnsi="Times New Roman" w:cs="Times New Roman"/>
          <w:b/>
          <w:bCs/>
          <w:sz w:val="20"/>
          <w:szCs w:val="20"/>
          <w:lang w:val="ru-RU"/>
        </w:rPr>
        <w:t>Психолого-педагогическое сопровождение физкультурно-спортивной деятельности с одаренными детьми</w:t>
      </w:r>
    </w:p>
    <w:p w:rsidR="00C53B71" w:rsidRPr="00C53B71" w:rsidRDefault="00C53B71" w:rsidP="00C53B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C53B71" w:rsidRDefault="00C53B71" w:rsidP="00C53B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Выявить п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>сихологические особенности и методические приемы работы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по выявлению одаренных детей.</w:t>
      </w:r>
    </w:p>
    <w:p w:rsidR="00C53B71" w:rsidRDefault="00C53B71" w:rsidP="00C53B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Методы п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едагогическо</w:t>
      </w:r>
      <w:r>
        <w:rPr>
          <w:rFonts w:ascii="Times New Roman" w:eastAsia="Calibri" w:hAnsi="Times New Roman" w:cs="Times New Roman"/>
          <w:bCs/>
          <w:sz w:val="20"/>
          <w:szCs w:val="20"/>
        </w:rPr>
        <w:t>го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 xml:space="preserve"> наблюдени</w:t>
      </w:r>
      <w:r>
        <w:rPr>
          <w:rFonts w:ascii="Times New Roman" w:eastAsia="Calibri" w:hAnsi="Times New Roman" w:cs="Times New Roman"/>
          <w:bCs/>
          <w:sz w:val="20"/>
          <w:szCs w:val="20"/>
        </w:rPr>
        <w:t>я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>, диагностик</w:t>
      </w:r>
      <w:r>
        <w:rPr>
          <w:rFonts w:ascii="Times New Roman" w:eastAsia="Calibri" w:hAnsi="Times New Roman" w:cs="Times New Roman"/>
          <w:bCs/>
          <w:sz w:val="20"/>
          <w:szCs w:val="20"/>
        </w:rPr>
        <w:t>и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 xml:space="preserve"> уровня физического и функционального состояния.</w:t>
      </w:r>
    </w:p>
    <w:p w:rsidR="00C53B71" w:rsidRDefault="00C53B71" w:rsidP="00C53B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Назвать 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мероприяти</w:t>
      </w:r>
      <w:r>
        <w:rPr>
          <w:rFonts w:ascii="Times New Roman" w:eastAsia="Calibri" w:hAnsi="Times New Roman" w:cs="Times New Roman"/>
          <w:bCs/>
          <w:sz w:val="20"/>
          <w:szCs w:val="20"/>
        </w:rPr>
        <w:t>я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 xml:space="preserve">, для проявления, имеющихся у </w:t>
      </w:r>
      <w:r>
        <w:rPr>
          <w:rFonts w:ascii="Times New Roman" w:eastAsia="Calibri" w:hAnsi="Times New Roman" w:cs="Times New Roman"/>
          <w:bCs/>
          <w:sz w:val="20"/>
          <w:szCs w:val="20"/>
        </w:rPr>
        <w:t>юных спортсменов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 xml:space="preserve"> способностей.</w:t>
      </w:r>
    </w:p>
    <w:p w:rsidR="00C53B71" w:rsidRDefault="00C53B71" w:rsidP="00C53B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C775E">
        <w:rPr>
          <w:rFonts w:ascii="Times New Roman" w:eastAsia="Calibri" w:hAnsi="Times New Roman" w:cs="Times New Roman"/>
          <w:bCs/>
          <w:sz w:val="20"/>
          <w:szCs w:val="20"/>
        </w:rPr>
        <w:t>Систем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ы 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обучения, способствующи</w:t>
      </w:r>
      <w:r>
        <w:rPr>
          <w:rFonts w:ascii="Times New Roman" w:eastAsia="Calibri" w:hAnsi="Times New Roman" w:cs="Times New Roman"/>
          <w:bCs/>
          <w:sz w:val="20"/>
          <w:szCs w:val="20"/>
        </w:rPr>
        <w:t>е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 xml:space="preserve"> развитию самостоятельности, активности и творчества.</w:t>
      </w:r>
    </w:p>
    <w:p w:rsidR="00C53B71" w:rsidRDefault="00C53B71" w:rsidP="00C53B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Метод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ы 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обучения, способствующи</w:t>
      </w:r>
      <w:r>
        <w:rPr>
          <w:rFonts w:ascii="Times New Roman" w:eastAsia="Calibri" w:hAnsi="Times New Roman" w:cs="Times New Roman"/>
          <w:bCs/>
          <w:sz w:val="20"/>
          <w:szCs w:val="20"/>
        </w:rPr>
        <w:t>е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 xml:space="preserve"> развитию самостоятельного мышления, творческой инициативы.</w:t>
      </w:r>
    </w:p>
    <w:p w:rsidR="00C53B71" w:rsidRDefault="00C53B71" w:rsidP="00C53B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Виды взаимодействия. Работа с родителями.</w:t>
      </w:r>
    </w:p>
    <w:p w:rsidR="00C53B71" w:rsidRDefault="00C53B71" w:rsidP="00C53B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Психолого-педагогические условия для оптимального развития одаренных детей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(и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ндивидуальное, дифференцированное обучение, опережающее обучение, организация дополнительных занятий, организация работы спортивных кружков и секций, факультативов, спортивных классов, классов с углубленным изучением физической культуры</w:t>
      </w:r>
      <w:r>
        <w:rPr>
          <w:rFonts w:ascii="Times New Roman" w:eastAsia="Calibri" w:hAnsi="Times New Roman" w:cs="Times New Roman"/>
          <w:bCs/>
          <w:sz w:val="20"/>
          <w:szCs w:val="20"/>
        </w:rPr>
        <w:t>).</w:t>
      </w:r>
    </w:p>
    <w:p w:rsidR="00C53B71" w:rsidRDefault="00C53B71" w:rsidP="00C53B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7347E">
        <w:rPr>
          <w:rFonts w:ascii="Times New Roman" w:eastAsia="Calibri" w:hAnsi="Times New Roman" w:cs="Times New Roman"/>
          <w:bCs/>
          <w:sz w:val="20"/>
          <w:szCs w:val="20"/>
        </w:rPr>
        <w:t>Алгоритм работы с одаренной молодежью физкультурно-спортивного направления</w:t>
      </w:r>
    </w:p>
    <w:p w:rsidR="00C53B71" w:rsidRDefault="00C53B71" w:rsidP="00C53B7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C53B71" w:rsidRPr="00C53B71" w:rsidRDefault="00C53B71" w:rsidP="00C53B71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C53B7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оценки:</w:t>
      </w:r>
      <w:r w:rsidRPr="007057E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53B71" w:rsidRPr="00CC2A3D" w:rsidRDefault="00C53B71" w:rsidP="00C53B7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15 баллов – студент дает полный, развернутый ответ, приводит примеры из практики;</w:t>
      </w:r>
    </w:p>
    <w:p w:rsidR="00C53B71" w:rsidRPr="00CC2A3D" w:rsidRDefault="00C53B71" w:rsidP="00C53B7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10 баллов – студент в целом дает ответ на вопрос, допуская незначительные ошибки, может связать теорию с практикой;</w:t>
      </w:r>
    </w:p>
    <w:p w:rsidR="00C53B71" w:rsidRPr="00CC2A3D" w:rsidRDefault="00C53B71" w:rsidP="00C53B7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5 баллов – излагает основную информацию, но допускает существенные ошибки, но исправляется после наводящих вопросов;</w:t>
      </w:r>
    </w:p>
    <w:p w:rsidR="00C53B71" w:rsidRPr="00CC2A3D" w:rsidRDefault="00C53B71" w:rsidP="00C53B7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2 баллов – односложно отвечает на вопрос, испытывает сложности в аргументации ответа и в приведении примера</w:t>
      </w:r>
    </w:p>
    <w:p w:rsidR="00C53B71" w:rsidRPr="00252BA6" w:rsidRDefault="00C53B71" w:rsidP="00C53B7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C53B71" w:rsidRPr="00C53B71" w:rsidRDefault="00C53B71" w:rsidP="00C53B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Реферат </w:t>
      </w:r>
    </w:p>
    <w:p w:rsidR="00C53B71" w:rsidRPr="00C53B71" w:rsidRDefault="00C53B71" w:rsidP="00C53B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C53B7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 теме: Основы организации работы с одаренными детьми в сфере физического воспитания</w:t>
      </w:r>
    </w:p>
    <w:p w:rsidR="00C53B71" w:rsidRPr="00C53B71" w:rsidRDefault="00C53B71" w:rsidP="00C53B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C53B71" w:rsidRDefault="00C53B71" w:rsidP="00C53B71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Собрать материал и подготовить реферат на предложенные темы (студент может предложить свою интерпретацию данной проблемы):</w:t>
      </w:r>
    </w:p>
    <w:p w:rsidR="00C53B71" w:rsidRPr="00C53B71" w:rsidRDefault="00C53B71" w:rsidP="00C53B7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Детская одаренность – сложное и </w:t>
      </w:r>
      <w:proofErr w:type="spellStart"/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многоаспектное</w:t>
      </w:r>
      <w:proofErr w:type="spellEnd"/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явление.</w:t>
      </w:r>
    </w:p>
    <w:p w:rsidR="00C53B71" w:rsidRPr="00C53B71" w:rsidRDefault="00C53B71" w:rsidP="00C53B7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Диагностика одаренности как средство наиболее эффективного обучения и развития одаренного ребенка.</w:t>
      </w:r>
    </w:p>
    <w:p w:rsidR="00C53B71" w:rsidRPr="00C53B71" w:rsidRDefault="00C53B71" w:rsidP="00C53B7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Научно-обоснованные методы работы с детьми с различными видами одаренности.</w:t>
      </w:r>
    </w:p>
    <w:p w:rsidR="00C53B71" w:rsidRPr="00C53B71" w:rsidRDefault="00C53B71" w:rsidP="00C53B7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Работа с одаренными детьми физкультурно-спортивного направления</w:t>
      </w:r>
    </w:p>
    <w:p w:rsidR="00C53B71" w:rsidRPr="00C53B71" w:rsidRDefault="00C53B71" w:rsidP="00C53B71">
      <w:pPr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C53B71" w:rsidRPr="00786886" w:rsidRDefault="00C53B71" w:rsidP="00C53B71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3" w:name="_Hlk96097443"/>
      <w:r w:rsidRPr="007868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Критерии оценки:  </w:t>
      </w:r>
    </w:p>
    <w:p w:rsidR="00C53B71" w:rsidRPr="00786886" w:rsidRDefault="00C53B71" w:rsidP="00C53B71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_Hlk96100976"/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Максимально можно заработать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баллов.</w:t>
      </w:r>
    </w:p>
    <w:p w:rsidR="00C53B71" w:rsidRPr="00786886" w:rsidRDefault="00C53B71" w:rsidP="00C53B71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баллов выставляется студенту, если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тема полностью раскрыта 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>и логично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изложена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 знанием терминологии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использованы дополнительные материалы, показана высокая степень владения проблематикой, с использованием примеров и сравнений, оформление соответствует требованиям, правильный выбор литературы, правильно оформленной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C53B71" w:rsidRPr="00786886" w:rsidRDefault="00C53B71" w:rsidP="00C53B71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если студент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полностью раскрыл тему 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>и логично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изложил материал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 знанием терминологии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показана хорошая степень владения проблематикой, оформление соответствует требованиям, правильный выбор литературы, правильно оформленной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53B71" w:rsidRPr="00786886" w:rsidRDefault="00C53B71" w:rsidP="00C53B71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если студентом,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подобран материал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в полной степени раскрыта проблематика, </w:t>
      </w:r>
      <w:r w:rsidRPr="00395C6B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оформление соответствует требованиям, правильный выбор литературы, правильно оформленной;</w:t>
      </w:r>
    </w:p>
    <w:p w:rsidR="00C53B71" w:rsidRPr="00786886" w:rsidRDefault="00C53B71" w:rsidP="00C53B71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студент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предоставил работу, но 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допустил значительные </w:t>
      </w:r>
      <w:proofErr w:type="gramStart"/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>ошибки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в выборе материала, так и в оформлении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bookmarkEnd w:id="3"/>
    <w:bookmarkEnd w:id="4"/>
    <w:p w:rsidR="00C53B71" w:rsidRPr="00C53B71" w:rsidRDefault="00C53B71" w:rsidP="00C53B71">
      <w:pPr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C53B71" w:rsidRPr="00C53B71" w:rsidRDefault="00C53B71" w:rsidP="00C53B7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  <w:r w:rsidRPr="00C53B71"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  <w:t>Разработка индивидуального маршрута спортсмена (ИМС) по избранному виду спорта.</w:t>
      </w:r>
    </w:p>
    <w:p w:rsidR="00C53B71" w:rsidRPr="00C53B71" w:rsidRDefault="00C53B71" w:rsidP="00C53B71">
      <w:pPr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C53B71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по теме: Психолого-педагогические условия для оптимального развития одаренных детей </w:t>
      </w:r>
    </w:p>
    <w:p w:rsidR="00C53B71" w:rsidRPr="00C53B71" w:rsidRDefault="00C53B71" w:rsidP="00C53B71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C53B71" w:rsidRPr="00C53B71" w:rsidRDefault="00C53B71" w:rsidP="00C53B71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C53B71">
        <w:rPr>
          <w:rFonts w:ascii="Times New Roman" w:hAnsi="Times New Roman" w:cs="Times New Roman"/>
          <w:sz w:val="20"/>
          <w:szCs w:val="20"/>
          <w:lang w:val="ru-RU"/>
        </w:rPr>
        <w:t>Разработать индивидуальный маршрут для спортивно одаренного ученика по своему виду спорта по схеме:</w:t>
      </w:r>
    </w:p>
    <w:p w:rsidR="00C53B71" w:rsidRPr="008F57D5" w:rsidRDefault="00C53B71" w:rsidP="00C53B71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>Цель ИМ</w:t>
      </w:r>
      <w:r>
        <w:rPr>
          <w:rFonts w:ascii="Times New Roman" w:hAnsi="Times New Roman" w:cs="Times New Roman"/>
          <w:sz w:val="20"/>
          <w:szCs w:val="20"/>
        </w:rPr>
        <w:t>С</w:t>
      </w:r>
    </w:p>
    <w:p w:rsidR="00C53B71" w:rsidRPr="008F57D5" w:rsidRDefault="00C53B71" w:rsidP="00C53B71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>Основные задачи ИМ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8F57D5">
        <w:rPr>
          <w:rFonts w:ascii="Times New Roman" w:hAnsi="Times New Roman" w:cs="Times New Roman"/>
          <w:sz w:val="20"/>
          <w:szCs w:val="20"/>
        </w:rPr>
        <w:t>.</w:t>
      </w:r>
    </w:p>
    <w:p w:rsidR="00C53B71" w:rsidRPr="008F57D5" w:rsidRDefault="00C53B71" w:rsidP="00C53B71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 xml:space="preserve">Этапы сопровождения </w:t>
      </w:r>
      <w:r>
        <w:rPr>
          <w:rFonts w:ascii="Times New Roman" w:hAnsi="Times New Roman" w:cs="Times New Roman"/>
          <w:sz w:val="20"/>
          <w:szCs w:val="20"/>
        </w:rPr>
        <w:t>учебно-тренировочного процесса спортивно одаренного ребенка</w:t>
      </w:r>
      <w:r w:rsidRPr="008F57D5">
        <w:rPr>
          <w:rFonts w:ascii="Times New Roman" w:hAnsi="Times New Roman" w:cs="Times New Roman"/>
          <w:sz w:val="20"/>
          <w:szCs w:val="20"/>
        </w:rPr>
        <w:t>.</w:t>
      </w:r>
    </w:p>
    <w:p w:rsidR="00C53B71" w:rsidRPr="008F57D5" w:rsidRDefault="00C53B71" w:rsidP="00C53B71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 xml:space="preserve">Принципы работы с одарёнными </w:t>
      </w:r>
      <w:r>
        <w:rPr>
          <w:rFonts w:ascii="Times New Roman" w:hAnsi="Times New Roman" w:cs="Times New Roman"/>
          <w:sz w:val="20"/>
          <w:szCs w:val="20"/>
        </w:rPr>
        <w:t>спортсменами</w:t>
      </w:r>
      <w:r w:rsidRPr="008F57D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53B71" w:rsidRPr="008F57D5" w:rsidRDefault="00C53B71" w:rsidP="00C53B71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 xml:space="preserve">Модель одаренного </w:t>
      </w:r>
      <w:r>
        <w:rPr>
          <w:rFonts w:ascii="Times New Roman" w:hAnsi="Times New Roman" w:cs="Times New Roman"/>
          <w:sz w:val="20"/>
          <w:szCs w:val="20"/>
        </w:rPr>
        <w:t>спортсмена</w:t>
      </w:r>
      <w:r w:rsidRPr="008F57D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53B71" w:rsidRPr="008F57D5" w:rsidRDefault="00C53B71" w:rsidP="00C53B71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>Условия сопровождения ИМ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8F57D5">
        <w:rPr>
          <w:rFonts w:ascii="Times New Roman" w:hAnsi="Times New Roman" w:cs="Times New Roman"/>
          <w:sz w:val="20"/>
          <w:szCs w:val="20"/>
        </w:rPr>
        <w:t>.</w:t>
      </w:r>
    </w:p>
    <w:p w:rsidR="00C53B71" w:rsidRPr="008F57D5" w:rsidRDefault="00C53B71" w:rsidP="00C53B71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>Формы ведения занятий.</w:t>
      </w:r>
    </w:p>
    <w:p w:rsidR="00C53B71" w:rsidRPr="008F57D5" w:rsidRDefault="00C53B71" w:rsidP="00C53B71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 xml:space="preserve">Ожидаемый результат в </w:t>
      </w:r>
      <w:proofErr w:type="gramStart"/>
      <w:r w:rsidRPr="008F57D5">
        <w:rPr>
          <w:rFonts w:ascii="Times New Roman" w:hAnsi="Times New Roman" w:cs="Times New Roman"/>
          <w:sz w:val="20"/>
          <w:szCs w:val="20"/>
        </w:rPr>
        <w:t>обучении</w:t>
      </w:r>
      <w:proofErr w:type="gramEnd"/>
      <w:r w:rsidRPr="008F57D5">
        <w:rPr>
          <w:rFonts w:ascii="Times New Roman" w:hAnsi="Times New Roman" w:cs="Times New Roman"/>
          <w:sz w:val="20"/>
          <w:szCs w:val="20"/>
        </w:rPr>
        <w:t xml:space="preserve"> по индивидуальным образовательным маршрутам.</w:t>
      </w:r>
    </w:p>
    <w:p w:rsidR="00C53B71" w:rsidRPr="00C53B71" w:rsidRDefault="00C53B71" w:rsidP="00C53B71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C53B71" w:rsidRPr="00573096" w:rsidRDefault="00C53B71" w:rsidP="00C53B7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7309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Критерии оценивания:</w:t>
      </w:r>
    </w:p>
    <w:p w:rsidR="00C53B71" w:rsidRPr="00573096" w:rsidRDefault="00C53B71" w:rsidP="00C53B7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73096">
        <w:rPr>
          <w:rFonts w:ascii="Times New Roman" w:hAnsi="Times New Roman" w:cs="Times New Roman"/>
          <w:sz w:val="20"/>
          <w:szCs w:val="20"/>
        </w:rPr>
        <w:lastRenderedPageBreak/>
        <w:t>Максимально можно заработать 50 баллов.</w:t>
      </w:r>
    </w:p>
    <w:p w:rsidR="00C53B71" w:rsidRPr="00C53B71" w:rsidRDefault="00C53B71" w:rsidP="00C53B71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bookmarkStart w:id="5" w:name="_Hlk96259893"/>
      <w:r w:rsidRPr="00C53B71">
        <w:rPr>
          <w:rFonts w:ascii="Times New Roman" w:hAnsi="Times New Roman" w:cs="Times New Roman"/>
          <w:sz w:val="20"/>
          <w:szCs w:val="20"/>
          <w:lang w:val="ru-RU"/>
        </w:rPr>
        <w:t>50 баллов получает студент, если четко определены цель и задачи ИМ одаренного ребенка, правильно расписаны этапы сопровождения и принципы работы с ним, дана полная характеристика одаренности ребенка, определены условия сопровождения, предложены формы ведения занятий, четко определены результаты обучения;</w:t>
      </w:r>
    </w:p>
    <w:p w:rsidR="00C53B71" w:rsidRPr="00C53B71" w:rsidRDefault="00C53B71" w:rsidP="00C53B71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C53B71">
        <w:rPr>
          <w:rFonts w:ascii="Times New Roman" w:hAnsi="Times New Roman" w:cs="Times New Roman"/>
          <w:sz w:val="20"/>
          <w:szCs w:val="20"/>
          <w:lang w:val="ru-RU"/>
        </w:rPr>
        <w:t xml:space="preserve">30 баллов – определены цель и задачи ИМ одаренного ребенка, в </w:t>
      </w:r>
      <w:proofErr w:type="gramStart"/>
      <w:r w:rsidRPr="00C53B71">
        <w:rPr>
          <w:rFonts w:ascii="Times New Roman" w:hAnsi="Times New Roman" w:cs="Times New Roman"/>
          <w:sz w:val="20"/>
          <w:szCs w:val="20"/>
          <w:lang w:val="ru-RU"/>
        </w:rPr>
        <w:t>общем</w:t>
      </w:r>
      <w:proofErr w:type="gramEnd"/>
      <w:r w:rsidRPr="00C53B71">
        <w:rPr>
          <w:rFonts w:ascii="Times New Roman" w:hAnsi="Times New Roman" w:cs="Times New Roman"/>
          <w:sz w:val="20"/>
          <w:szCs w:val="20"/>
          <w:lang w:val="ru-RU"/>
        </w:rPr>
        <w:t xml:space="preserve"> расписаны этапы сопровождения и принципы работы с ним, дана полная характеристика одаренности ребенка, определены условия сопровождения, предложены формы ведения занятий, определены результаты обучения;</w:t>
      </w:r>
    </w:p>
    <w:p w:rsidR="00C53B71" w:rsidRPr="00C53B71" w:rsidRDefault="00C53B71" w:rsidP="00C53B71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C53B71">
        <w:rPr>
          <w:rFonts w:ascii="Times New Roman" w:hAnsi="Times New Roman" w:cs="Times New Roman"/>
          <w:sz w:val="20"/>
          <w:szCs w:val="20"/>
          <w:lang w:val="ru-RU"/>
        </w:rPr>
        <w:t>20 баллов – в принципе определены цель и задачи ИМ одаренного ребенка, расписаны этапы сопровождения и принципы работы с ним с ошибками, сделана попытка дать характеристику одаренности ребенка, предложены формы ведения занятий, результаты обучения определены расплывчато;</w:t>
      </w:r>
    </w:p>
    <w:p w:rsidR="00C53B71" w:rsidRPr="00C53B71" w:rsidRDefault="00C53B71" w:rsidP="00C53B71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C53B71">
        <w:rPr>
          <w:rFonts w:ascii="Times New Roman" w:hAnsi="Times New Roman" w:cs="Times New Roman"/>
          <w:sz w:val="20"/>
          <w:szCs w:val="20"/>
          <w:lang w:val="ru-RU"/>
        </w:rPr>
        <w:t xml:space="preserve">10 баллов </w:t>
      </w:r>
      <w:proofErr w:type="gramStart"/>
      <w:r w:rsidRPr="00C53B71">
        <w:rPr>
          <w:rFonts w:ascii="Times New Roman" w:hAnsi="Times New Roman" w:cs="Times New Roman"/>
          <w:sz w:val="20"/>
          <w:szCs w:val="20"/>
          <w:lang w:val="ru-RU"/>
        </w:rPr>
        <w:t>–ц</w:t>
      </w:r>
      <w:proofErr w:type="gramEnd"/>
      <w:r w:rsidRPr="00C53B71">
        <w:rPr>
          <w:rFonts w:ascii="Times New Roman" w:hAnsi="Times New Roman" w:cs="Times New Roman"/>
          <w:sz w:val="20"/>
          <w:szCs w:val="20"/>
          <w:lang w:val="ru-RU"/>
        </w:rPr>
        <w:t>ель и задачи ИМ одаренного ребенка слишком обобщенные, ошибки в описании этапов сопровождения, характеристика одаренности ребенка фактически не раскрыта, плохо определены условия сопровождения, предложены формы ведения занятий, результаты обучения не четкие.</w:t>
      </w:r>
    </w:p>
    <w:bookmarkEnd w:id="5"/>
    <w:p w:rsidR="00C53B71" w:rsidRPr="00C53B71" w:rsidRDefault="00C53B71" w:rsidP="00C53B71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C53B71" w:rsidRPr="00C53B71" w:rsidRDefault="00C53B71" w:rsidP="00C53B71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C53B71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53B71" w:rsidRPr="00C53B71" w:rsidRDefault="00C53B71" w:rsidP="00C53B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3B71" w:rsidRPr="00C53B71" w:rsidRDefault="00C53B71" w:rsidP="00C53B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3B7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C53B71" w:rsidRPr="00C53B71" w:rsidRDefault="00C53B71" w:rsidP="00C53B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3B7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C53B7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C53B71" w:rsidRPr="00C53B71" w:rsidRDefault="00C53B71" w:rsidP="00C53B7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3B7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C53B7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C53B7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C53B7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зачета. </w:t>
      </w:r>
    </w:p>
    <w:p w:rsidR="00C53B71" w:rsidRPr="00C53B71" w:rsidRDefault="00C53B71" w:rsidP="00C53B7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C53B71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C53B7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теоретического обучения до начала экзаменационной сессии</w:t>
      </w:r>
      <w:r w:rsidRPr="00C53B71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C53B71" w:rsidRPr="00C53B71" w:rsidRDefault="00C53B71" w:rsidP="00C53B71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C53B71" w:rsidRPr="00C53B71" w:rsidRDefault="00C53B71" w:rsidP="00C53B71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  <w:bookmarkStart w:id="6" w:name="_GoBack"/>
      <w:r w:rsidRPr="00C53B71"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  <w:t>ПРИЛОЖЕНИЕ 2</w:t>
      </w:r>
    </w:p>
    <w:p w:rsidR="00C53B71" w:rsidRPr="00C53B71" w:rsidRDefault="00C53B71" w:rsidP="00C53B7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C53B71" w:rsidRPr="00C53B71" w:rsidRDefault="00C53B71" w:rsidP="00C53B71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МЕТОДИЧЕСКИЕ РЕКОМЕНДАЦИИ ДЛЯ ПРЕПОДАВАТЕЛЯ</w:t>
      </w:r>
    </w:p>
    <w:p w:rsidR="00C53B71" w:rsidRPr="00C53B71" w:rsidRDefault="00C53B71" w:rsidP="00C53B7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Дисциплина «Особенности организации работы педагога по физической культуре с одаренными детьми» занимает важное место в здоровьесберегающем аспекте профессиональной подготовки студентов. Преподавание данной дисциплины должно быть построено на тесной взаимосвязи теории с практикой. Студенты должны не только отлично усвоить теоретический материал, но и овладеть умениями применять его на практике. Студенты должны запомнить методики с тем, чтобы научиться применять их сначала на семинарских занятиях, затем в профессиональной деятельности.</w:t>
      </w:r>
    </w:p>
    <w:p w:rsidR="00C53B71" w:rsidRPr="00C53B71" w:rsidRDefault="00C53B71" w:rsidP="00C53B7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Решение проблемы укрепления межпредметных связей должно осуществляться в русле постоянного обращения к материалу, ранее пройденному на предыдущих курсах (анатомия, физиология, физиология физической культуры и спорта, основы безопасности жизнедеятельности и медицинских знаний, врачебно-педагогический контроль и самоконтроль, методике обучения и воспитания по профилю ФК, биомеханике). На лекциях при соприкосновении с ранее пройденным материалом следует задавать вопросы, причем не риторические, а для того, чтобы желающие ответить студенты могли «освежить» свою память. Причем, чем больше затрагивает преподаватель межпредметных связей, тем лучше.          </w:t>
      </w:r>
    </w:p>
    <w:p w:rsidR="00C53B71" w:rsidRPr="00C53B71" w:rsidRDefault="00C53B71" w:rsidP="00C53B7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На практических занятиях следует обратить особое внимание на то, как каждый студент принимает участие в занятиях: проявляет активность в выступлениях, сообщениях, в создании учебно-познавательной фильмотеки по дисциплине. На практических занятиях следует постоянно обращаться к ранее пройденному материалу. Главной задачей практических занятий является усвоение и применение на практике конкретных методик применительно к конкретным возрастным группам и уровню одаренности. Важно, чтобы студенты могли не только пересказать методику с ее алгоритмами и схемами, но и на практике провести ее. </w:t>
      </w:r>
    </w:p>
    <w:p w:rsidR="00C53B71" w:rsidRPr="00C53B71" w:rsidRDefault="00C53B71" w:rsidP="00C53B7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C53B71" w:rsidRPr="00C53B71" w:rsidRDefault="00C53B71" w:rsidP="00C53B71">
      <w:pPr>
        <w:shd w:val="clear" w:color="auto" w:fill="FFFFFF"/>
        <w:spacing w:after="0" w:line="240" w:lineRule="auto"/>
        <w:ind w:firstLine="571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3B7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МЕТОДИЧЕСКИЕ РЕКОМЕНДАЦИИ ПО ДИСЦИПЛИНЕ ДЛЯ СТУДЕНТОВ</w:t>
      </w:r>
    </w:p>
    <w:p w:rsidR="00C53B71" w:rsidRPr="00C53B71" w:rsidRDefault="00C53B71" w:rsidP="00C53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АУДИТОРНАЯ РАБОТА:</w:t>
      </w:r>
    </w:p>
    <w:p w:rsidR="00C53B71" w:rsidRPr="00C53B71" w:rsidRDefault="00C53B71" w:rsidP="00C53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А) лекции:</w:t>
      </w:r>
    </w:p>
    <w:p w:rsidR="00C53B71" w:rsidRPr="00C53B71" w:rsidRDefault="00C53B71" w:rsidP="00C53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Перед каждой лекцией рекомендуем прочитать материал, данный на предыдущей лекции и обратить особое внимание на закономерности и выводы. Для проверки качества усвоения лекционного материала при самоконтроле следует ответить на вопросы, предлагаемые преподавателем после каждой лекции. Особенностью данной дисциплины является порядок изложения материала и наличие обязательных домашних заданий. </w:t>
      </w:r>
    </w:p>
    <w:p w:rsidR="00C53B71" w:rsidRPr="00C53B71" w:rsidRDefault="00C53B71" w:rsidP="00C53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Б) практические занятия:</w:t>
      </w:r>
    </w:p>
    <w:p w:rsidR="00C53B71" w:rsidRPr="00C53B71" w:rsidRDefault="00C53B71" w:rsidP="00C53B7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Перед семинарскими занятиями следует выполнить данное на лекции домашнее задание для подготовки к семинару и приходить на занятие подготовленным. Следует помнить, что именно на семинарских занятиях создаются предпосылки для успешной сдачи итогового зачета, потому что на нем учитывается активность студента и степень его подготовки.</w:t>
      </w:r>
    </w:p>
    <w:p w:rsidR="00C53B71" w:rsidRPr="00C53B71" w:rsidRDefault="00C53B71" w:rsidP="00C53B7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Семинарские занятия состоят из двух взаимосвязанных частей: контрольно-теоретической и контрольно-практической. Теоретическая часть занятия посвящена </w:t>
      </w:r>
      <w:proofErr w:type="gramStart"/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контролю за</w:t>
      </w:r>
      <w:proofErr w:type="gramEnd"/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усвоением теоретического материала. Он может проводиться в устной или письменной форме (контрольная работа или экспресс-тестирование). Чтобы успешно пройти контроль, следует подготовиться по контрольным вопросам семинара, работая дома с учебником и лекционным материалом. Важно внимательно читать вопросы, отвечать на них по существу и в соответствии со смыслом вопроса. Никогда не следует </w:t>
      </w: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 xml:space="preserve">зазубривать теоретический материал, а надо глубоко вникать в его смысл, уметь выделять главное, следить за логикой изложения, учиться этой логике. Творчество на семинаре отчасти проявляется уже при дискуссионно-информационной работе, когда студенты разрабатывают планы дискуссий, например, какая методика эффективнее. </w:t>
      </w:r>
    </w:p>
    <w:p w:rsidR="00C53B71" w:rsidRPr="00C53B71" w:rsidRDefault="00C53B71" w:rsidP="00C53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ВНЕАУДИТОРНАЯ РАБОТА:</w:t>
      </w:r>
    </w:p>
    <w:p w:rsidR="00C53B71" w:rsidRPr="00C53B71" w:rsidRDefault="00C53B71" w:rsidP="00C53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А) самостоятельная работа:</w:t>
      </w:r>
    </w:p>
    <w:p w:rsidR="00C53B71" w:rsidRPr="00C53B71" w:rsidRDefault="00C53B71" w:rsidP="00C53B7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При самостоятельной подготовке к семинарским занятиям </w:t>
      </w:r>
      <w:proofErr w:type="gramStart"/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следует</w:t>
      </w:r>
      <w:proofErr w:type="gramEnd"/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прежде всего ответить на вопросы семинара. Главными источниками для самоподготовки являются лекции и учебники. </w:t>
      </w:r>
    </w:p>
    <w:p w:rsidR="00C53B71" w:rsidRPr="00C53B71" w:rsidRDefault="00C53B71" w:rsidP="00C53B7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Готовясь к семинару, следует прочитать материал не менее двух раз: первый раз для общего ознакомления, второй – для выделения главного, существенного. </w:t>
      </w:r>
      <w:proofErr w:type="gramStart"/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Обязательно следует усвоить заданные в качестве домашнего задания.</w:t>
      </w:r>
      <w:proofErr w:type="gramEnd"/>
    </w:p>
    <w:p w:rsidR="00C53B71" w:rsidRPr="00C53B71" w:rsidRDefault="00C53B71" w:rsidP="00C53B7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Реферат обязательно должен быть озвучен в выступлении на 7-8 минут. При выступлении следует не читать, не отрываясь от текста, а рассказывать, пользуясь текстом как планом изложения. Студент должен уметь ответить на вопросы слушателей, заданных после окончания доклада.</w:t>
      </w:r>
    </w:p>
    <w:p w:rsidR="00C53B71" w:rsidRPr="00C53B71" w:rsidRDefault="00C53B71" w:rsidP="00C53B7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Большое значение при подготовке к практическим имеет поиск </w:t>
      </w:r>
      <w:proofErr w:type="gramStart"/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учебных</w:t>
      </w:r>
      <w:proofErr w:type="gramEnd"/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 научно-популярных видеоматериалом. Они должны соответствовать теме семинара, нести интересную достоверную информацию или </w:t>
      </w:r>
      <w:proofErr w:type="gramStart"/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выполнять роль</w:t>
      </w:r>
      <w:proofErr w:type="gramEnd"/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наглядного пособия при овладении умениями.</w:t>
      </w:r>
    </w:p>
    <w:p w:rsidR="00C53B71" w:rsidRPr="00C53B71" w:rsidRDefault="00C53B71" w:rsidP="00C53B7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Индивидуальный образовательный маршрут – это структурированная программа действий ученика на некотором фиксированном этапе обучения. Универсального рецепта создания индивидуального образовательного маршрута (ИОМ) в настоящий момент нет. Невозможно определить этот маршрут на весь период обучения в начальной школе сразу. ИОМ должен отражать процесс изменения в развитии и обучении ребенка.</w:t>
      </w:r>
    </w:p>
    <w:p w:rsidR="00C53B71" w:rsidRPr="00C53B71" w:rsidRDefault="00C53B71" w:rsidP="00C53B7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Необходимость построения индивидуальных образовательных маршрутов диктуется следующими соображениями:</w:t>
      </w:r>
    </w:p>
    <w:p w:rsidR="00C53B71" w:rsidRPr="00C53B71" w:rsidRDefault="00C53B71" w:rsidP="00C53B7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1. появились целые педагогические системы, которые рассматривают индивидуализацию обучения как основной педагогический инструмент: «Одаренные дети», «Хочу быть успешным», «Выбери свой путь к успеху» и др.</w:t>
      </w:r>
    </w:p>
    <w:p w:rsidR="00C53B71" w:rsidRPr="00C53B71" w:rsidRDefault="00C53B71" w:rsidP="00C53B7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2. расширились материальные и технические возможности обеспечения индивидуального образования.</w:t>
      </w:r>
    </w:p>
    <w:p w:rsidR="00C53B71" w:rsidRPr="00C53B71" w:rsidRDefault="00C53B71" w:rsidP="00C53B7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Цель ИОМ: дать возможность </w:t>
      </w:r>
      <w:proofErr w:type="gramStart"/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обучающемуся</w:t>
      </w:r>
      <w:proofErr w:type="gramEnd"/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получить среднее образование на выбранном им уровне в соответствии с образовательным стандартом.</w:t>
      </w:r>
    </w:p>
    <w:p w:rsidR="00C53B71" w:rsidRPr="00C53B71" w:rsidRDefault="00C53B71" w:rsidP="00C53B7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Цель работы с одарёнными детьми: создать условия для оптимального развития детей: выявления, поддержки и развития одаренных детей, их самореализации, профессионального самоопределения в соответствии со способностями.</w:t>
      </w:r>
    </w:p>
    <w:p w:rsidR="00C53B71" w:rsidRPr="00C53B71" w:rsidRDefault="00C53B71" w:rsidP="00C53B7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Основные задачи ИОМ </w:t>
      </w:r>
      <w:proofErr w:type="gramStart"/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одарённого</w:t>
      </w:r>
      <w:proofErr w:type="gramEnd"/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обучающегося:  </w:t>
      </w:r>
    </w:p>
    <w:p w:rsidR="00C53B71" w:rsidRPr="00C53B71" w:rsidRDefault="00C53B71" w:rsidP="00C53B7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выявление одарённых детей и создание системы работы с детьми;</w:t>
      </w:r>
    </w:p>
    <w:p w:rsidR="00C53B71" w:rsidRPr="00C53B71" w:rsidRDefault="00C53B71" w:rsidP="00C53B7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отбор средств обучения, способствующих физическому развитию, самостоятельности мышления, инициативности и научно-исследовательских навыков, творчества в урочной и внеурочной деятельности;</w:t>
      </w:r>
    </w:p>
    <w:p w:rsidR="00C53B71" w:rsidRPr="00C53B71" w:rsidRDefault="00C53B71" w:rsidP="00C53B7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3.</w:t>
      </w: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ab/>
        <w:t>использование на уроке дифференциации на основе индивидуальных особенностей детей;</w:t>
      </w:r>
    </w:p>
    <w:p w:rsidR="00C53B71" w:rsidRPr="00C53B71" w:rsidRDefault="00C53B71" w:rsidP="00C53B7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4.</w:t>
      </w: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научное, методическое и информационное сопровождение процесса развитие одаренных детей;</w:t>
      </w:r>
    </w:p>
    <w:p w:rsidR="00C53B71" w:rsidRPr="00C53B71" w:rsidRDefault="00C53B71" w:rsidP="00C53B7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5.</w:t>
      </w: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организация разнообразной внеурочной деятельности;</w:t>
      </w:r>
    </w:p>
    <w:p w:rsidR="00C53B71" w:rsidRPr="00C53B71" w:rsidRDefault="00C53B71" w:rsidP="00C53B7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7.   социальная и психологическая поддержка одаренных детей.</w:t>
      </w:r>
    </w:p>
    <w:p w:rsidR="00C53B71" w:rsidRPr="00C53B71" w:rsidRDefault="00C53B71" w:rsidP="00C53B7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Этапы сопровождения развития одаренного ребенка.</w:t>
      </w:r>
    </w:p>
    <w:p w:rsidR="00C53B71" w:rsidRPr="00C53B71" w:rsidRDefault="00C53B71" w:rsidP="00C53B7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1-й этап сопровождающей работы – диагностический - предполагает открытие, констатацию в развитии ребенка его интересов, одаренности. Информация может поступить от родителей, воспитателей, от других людей, имеющих контакт с ребенком.</w:t>
      </w:r>
    </w:p>
    <w:p w:rsidR="00C53B71" w:rsidRPr="00C53B71" w:rsidRDefault="00C53B71" w:rsidP="00C53B7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2-й этап - создание условий для развития одаренных детей: проведение развивающей работы с ребенком на уроках, в кружке, факультативных занятиях, учреждении дополнительного образования детей; консультативной и другой работы с родителями, воспитателями.</w:t>
      </w:r>
    </w:p>
    <w:p w:rsidR="00C53B71" w:rsidRPr="00C53B71" w:rsidRDefault="00C53B71" w:rsidP="00C53B7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3-й этап - анализ промежуточных результатов сопровождения развития одаренного ребенка. На этом этапе психологи, педагоги проводят в середине, конце учебного года диагностику успешности развития одаренности ребенка и организуют в школе разнообразные формы презентаций успешности развития способностей ребенка: итоги соревнований и др.</w:t>
      </w:r>
    </w:p>
    <w:p w:rsidR="00C53B71" w:rsidRPr="00C53B71" w:rsidRDefault="00C53B71" w:rsidP="00C53B7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Принципы работы с одарёнными детьми:</w:t>
      </w:r>
    </w:p>
    <w:p w:rsidR="00C53B71" w:rsidRPr="00C53B71" w:rsidRDefault="00C53B71" w:rsidP="00C53B7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ab/>
        <w:t>индивидуализация обучения;</w:t>
      </w:r>
    </w:p>
    <w:p w:rsidR="00C53B71" w:rsidRPr="00C53B71" w:rsidRDefault="00C53B71" w:rsidP="00C53B7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опережающего обучения;</w:t>
      </w:r>
    </w:p>
    <w:p w:rsidR="00C53B71" w:rsidRPr="00C53B71" w:rsidRDefault="00C53B71" w:rsidP="00C53B7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комфортности в любой деятельности;</w:t>
      </w:r>
    </w:p>
    <w:p w:rsidR="00C53B71" w:rsidRPr="00C53B71" w:rsidRDefault="00C53B71" w:rsidP="00C53B7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разнообразия предлагаемых возможностей для реализации способностей обучающихся;</w:t>
      </w:r>
    </w:p>
    <w:p w:rsidR="00C53B71" w:rsidRPr="00C53B71" w:rsidRDefault="00C53B71" w:rsidP="00C53B7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возрастание роли внеурочной деятельности;</w:t>
      </w:r>
    </w:p>
    <w:p w:rsidR="00C53B71" w:rsidRPr="00C53B71" w:rsidRDefault="00C53B71" w:rsidP="00C53B7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развивающего обучения;</w:t>
      </w:r>
    </w:p>
    <w:p w:rsidR="00C53B71" w:rsidRPr="00C53B71" w:rsidRDefault="00C53B71" w:rsidP="00C53B7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gramStart"/>
      <w:r w:rsidRPr="00040D9E">
        <w:rPr>
          <w:rFonts w:ascii="Times New Roman" w:eastAsia="Calibri" w:hAnsi="Times New Roman" w:cs="Times New Roman"/>
          <w:sz w:val="20"/>
          <w:szCs w:val="20"/>
        </w:rPr>
        <w:t>o</w:t>
      </w:r>
      <w:proofErr w:type="gramEnd"/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внедрение новых педагогических технологий в образовательный процесс.</w:t>
      </w:r>
    </w:p>
    <w:p w:rsidR="00C53B71" w:rsidRPr="00C53B71" w:rsidRDefault="00C53B71" w:rsidP="00C53B7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C53B71" w:rsidRPr="00C53B71" w:rsidRDefault="00C53B71" w:rsidP="00C53B7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Модель одаренного ребенка:</w:t>
      </w:r>
    </w:p>
    <w:p w:rsidR="00C53B71" w:rsidRPr="00C53B71" w:rsidRDefault="00C53B71" w:rsidP="00C53B7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личность, здоровая физически, </w:t>
      </w:r>
      <w:proofErr w:type="gramStart"/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духовно-нравственно</w:t>
      </w:r>
      <w:proofErr w:type="gramEnd"/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 социально;</w:t>
      </w:r>
    </w:p>
    <w:p w:rsidR="00C53B71" w:rsidRPr="00C53B71" w:rsidRDefault="00C53B71" w:rsidP="00C53B7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способная самостоятельно находить выход из проблемной ситуации, осуществить поисковую деятельность, проводить исследования, рефлексию деятельности, владеющая средствами и способами исследовательского труда;</w:t>
      </w:r>
    </w:p>
    <w:p w:rsidR="00C53B71" w:rsidRPr="00C53B71" w:rsidRDefault="00C53B71" w:rsidP="00C53B7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>•</w:t>
      </w: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способная осуществить самостоятельную деятельность;</w:t>
      </w:r>
    </w:p>
    <w:p w:rsidR="00C53B71" w:rsidRPr="00C53B71" w:rsidRDefault="00C53B71" w:rsidP="00C53B7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обладающая разносторонним интеллектом, высоким уровнем культуры;</w:t>
      </w:r>
    </w:p>
    <w:p w:rsidR="00C53B71" w:rsidRPr="00C53B71" w:rsidRDefault="00C53B71" w:rsidP="00C53B7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C53B71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готовая к осознанному выбору и освоению профессиональных образовательных программ отдельных областей знаний с учетом склонностей, сложившихся интересов и индивидуальных возможностей.</w:t>
      </w:r>
    </w:p>
    <w:p w:rsidR="00C53B71" w:rsidRPr="00C53B71" w:rsidRDefault="00C53B71" w:rsidP="00C53B71">
      <w:pPr>
        <w:rPr>
          <w:sz w:val="20"/>
          <w:szCs w:val="20"/>
          <w:lang w:val="ru-RU"/>
        </w:rPr>
      </w:pPr>
    </w:p>
    <w:bookmarkEnd w:id="6"/>
    <w:p w:rsidR="00C53B71" w:rsidRPr="00734A97" w:rsidRDefault="00C53B71">
      <w:pPr>
        <w:rPr>
          <w:lang w:val="ru-RU"/>
        </w:rPr>
      </w:pPr>
    </w:p>
    <w:sectPr w:rsidR="00C53B71" w:rsidRPr="00734A97" w:rsidSect="00BF199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9A3"/>
    <w:multiLevelType w:val="hybridMultilevel"/>
    <w:tmpl w:val="E340B8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2D2488"/>
    <w:multiLevelType w:val="hybridMultilevel"/>
    <w:tmpl w:val="E832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4551C0"/>
    <w:multiLevelType w:val="hybridMultilevel"/>
    <w:tmpl w:val="090086BA"/>
    <w:lvl w:ilvl="0" w:tplc="FEF6CF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D67242"/>
    <w:multiLevelType w:val="hybridMultilevel"/>
    <w:tmpl w:val="8E06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27D96"/>
    <w:multiLevelType w:val="multilevel"/>
    <w:tmpl w:val="71C6119C"/>
    <w:lvl w:ilvl="0">
      <w:numFmt w:val="decimal"/>
      <w:lvlText w:val="%1"/>
      <w:lvlJc w:val="left"/>
      <w:pPr>
        <w:ind w:left="396" w:hanging="396"/>
      </w:pPr>
      <w:rPr>
        <w:rFonts w:hint="default"/>
        <w:sz w:val="20"/>
      </w:rPr>
    </w:lvl>
    <w:lvl w:ilvl="1">
      <w:start w:val="49"/>
      <w:numFmt w:val="decimal"/>
      <w:lvlText w:val="%1-%2"/>
      <w:lvlJc w:val="left"/>
      <w:pPr>
        <w:ind w:left="396" w:hanging="396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34A97"/>
    <w:rsid w:val="009A5D16"/>
    <w:rsid w:val="00BF1991"/>
    <w:rsid w:val="00C53B7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B71"/>
    <w:pPr>
      <w:spacing w:after="160" w:line="259" w:lineRule="auto"/>
      <w:ind w:left="720"/>
      <w:contextualSpacing/>
    </w:pPr>
    <w:rPr>
      <w:rFonts w:eastAsiaTheme="minorHAns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4019</Words>
  <Characters>30359</Characters>
  <Application>Microsoft Office Word</Application>
  <DocSecurity>0</DocSecurity>
  <Lines>252</Lines>
  <Paragraphs>68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2021-2022_44_03_05_37-20-2-ФСПZS_plx_Особенности организации работы с одаренными детьми в системе дополнительного образования</dc:title>
  <dc:creator>FastReport.NET</dc:creator>
  <cp:lastModifiedBy>irinal</cp:lastModifiedBy>
  <cp:revision>4</cp:revision>
  <dcterms:created xsi:type="dcterms:W3CDTF">2022-10-19T06:55:00Z</dcterms:created>
  <dcterms:modified xsi:type="dcterms:W3CDTF">2022-10-19T07:09:00Z</dcterms:modified>
</cp:coreProperties>
</file>