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56C24" w:rsidRPr="00E943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56C24" w:rsidRPr="00E9434B" w:rsidRDefault="00F56C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6C2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56C24" w:rsidRPr="00E9434B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56C24" w:rsidRDefault="0085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56C24">
        <w:trPr>
          <w:trHeight w:hRule="exact" w:val="1139"/>
        </w:trPr>
        <w:tc>
          <w:tcPr>
            <w:tcW w:w="6096" w:type="dxa"/>
          </w:tcPr>
          <w:p w:rsidR="00F56C24" w:rsidRDefault="00F56C2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</w:tr>
      <w:tr w:rsidR="00F56C24">
        <w:trPr>
          <w:trHeight w:hRule="exact" w:val="1666"/>
        </w:trPr>
        <w:tc>
          <w:tcPr>
            <w:tcW w:w="6096" w:type="dxa"/>
          </w:tcPr>
          <w:p w:rsidR="00F56C24" w:rsidRDefault="00F56C24"/>
        </w:tc>
        <w:tc>
          <w:tcPr>
            <w:tcW w:w="4679" w:type="dxa"/>
          </w:tcPr>
          <w:p w:rsidR="00F56C24" w:rsidRDefault="00F56C24"/>
        </w:tc>
      </w:tr>
      <w:tr w:rsidR="00F56C24" w:rsidRPr="00E943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56C24" w:rsidRPr="00852741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F56C24" w:rsidRPr="00E9434B">
        <w:trPr>
          <w:trHeight w:hRule="exact" w:val="972"/>
        </w:trPr>
        <w:tc>
          <w:tcPr>
            <w:tcW w:w="6096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56C24" w:rsidRPr="00852741" w:rsidRDefault="00852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56C24" w:rsidRPr="00E9434B">
        <w:trPr>
          <w:trHeight w:hRule="exact" w:val="3699"/>
        </w:trPr>
        <w:tc>
          <w:tcPr>
            <w:tcW w:w="6096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56C24">
        <w:trPr>
          <w:trHeight w:hRule="exact" w:val="694"/>
        </w:trPr>
        <w:tc>
          <w:tcPr>
            <w:tcW w:w="6096" w:type="dxa"/>
          </w:tcPr>
          <w:p w:rsidR="00F56C24" w:rsidRDefault="00F56C24"/>
        </w:tc>
        <w:tc>
          <w:tcPr>
            <w:tcW w:w="4679" w:type="dxa"/>
          </w:tcPr>
          <w:p w:rsidR="00F56C24" w:rsidRDefault="00F56C24"/>
        </w:tc>
      </w:tr>
      <w:tr w:rsidR="00F56C2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56C24" w:rsidRDefault="00852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56C24" w:rsidRDefault="0085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F56C2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56C24">
        <w:trPr>
          <w:trHeight w:hRule="exact" w:val="277"/>
        </w:trPr>
        <w:tc>
          <w:tcPr>
            <w:tcW w:w="156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  <w:tc>
          <w:tcPr>
            <w:tcW w:w="697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99" w:type="dxa"/>
          </w:tcPr>
          <w:p w:rsidR="00F56C24" w:rsidRDefault="00F56C24"/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56C24" w:rsidRDefault="00F56C2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7"/>
        </w:trPr>
        <w:tc>
          <w:tcPr>
            <w:tcW w:w="156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  <w:tc>
          <w:tcPr>
            <w:tcW w:w="697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99" w:type="dxa"/>
          </w:tcPr>
          <w:p w:rsidR="00F56C24" w:rsidRDefault="00F56C24"/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 w:rsidRPr="00E9434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F56C24"/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955"/>
        </w:trPr>
        <w:tc>
          <w:tcPr>
            <w:tcW w:w="156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  <w:tc>
          <w:tcPr>
            <w:tcW w:w="697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99" w:type="dxa"/>
          </w:tcPr>
          <w:p w:rsidR="00F56C24" w:rsidRDefault="00F56C24"/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>
        <w:trPr>
          <w:trHeight w:hRule="exact" w:val="277"/>
        </w:trPr>
        <w:tc>
          <w:tcPr>
            <w:tcW w:w="156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  <w:tc>
          <w:tcPr>
            <w:tcW w:w="697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42" w:type="dxa"/>
          </w:tcPr>
          <w:p w:rsidR="00F56C24" w:rsidRDefault="00F56C24"/>
        </w:tc>
        <w:tc>
          <w:tcPr>
            <w:tcW w:w="499" w:type="dxa"/>
          </w:tcPr>
          <w:p w:rsidR="00F56C24" w:rsidRDefault="00F56C24"/>
        </w:tc>
        <w:tc>
          <w:tcPr>
            <w:tcW w:w="318" w:type="dxa"/>
          </w:tcPr>
          <w:p w:rsidR="00F56C24" w:rsidRDefault="00F56C24"/>
        </w:tc>
        <w:tc>
          <w:tcPr>
            <w:tcW w:w="1277" w:type="dxa"/>
          </w:tcPr>
          <w:p w:rsidR="00F56C24" w:rsidRDefault="00F56C24"/>
        </w:tc>
        <w:tc>
          <w:tcPr>
            <w:tcW w:w="3828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</w:tr>
      <w:tr w:rsidR="00F56C24" w:rsidRPr="00E9434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56C24" w:rsidRPr="00852741" w:rsidRDefault="00F56C24">
            <w:pPr>
              <w:spacing w:after="0" w:line="240" w:lineRule="auto"/>
              <w:rPr>
                <w:lang w:val="ru-RU"/>
              </w:rPr>
            </w:pPr>
          </w:p>
          <w:p w:rsidR="00F56C24" w:rsidRPr="00852741" w:rsidRDefault="00F56C24">
            <w:pPr>
              <w:spacing w:after="0" w:line="240" w:lineRule="auto"/>
              <w:rPr>
                <w:lang w:val="ru-RU"/>
              </w:rPr>
            </w:pPr>
          </w:p>
          <w:p w:rsidR="00F56C24" w:rsidRPr="00852741" w:rsidRDefault="00852741">
            <w:pPr>
              <w:spacing w:after="0" w:line="240" w:lineRule="auto"/>
              <w:rPr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F56C24" w:rsidRPr="00852741" w:rsidRDefault="00F56C24">
            <w:pPr>
              <w:spacing w:after="0" w:line="240" w:lineRule="auto"/>
              <w:rPr>
                <w:lang w:val="ru-RU"/>
              </w:rPr>
            </w:pPr>
          </w:p>
          <w:p w:rsidR="00F56C24" w:rsidRPr="00852741" w:rsidRDefault="00852741">
            <w:pPr>
              <w:spacing w:after="0" w:line="240" w:lineRule="auto"/>
              <w:rPr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56C24" w:rsidRPr="00852741" w:rsidRDefault="00852741">
      <w:pPr>
        <w:rPr>
          <w:sz w:val="0"/>
          <w:szCs w:val="0"/>
          <w:lang w:val="ru-RU"/>
        </w:rPr>
      </w:pPr>
      <w:r w:rsidRPr="00852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56C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1135" w:type="dxa"/>
          </w:tcPr>
          <w:p w:rsidR="00F56C24" w:rsidRDefault="00F56C24"/>
        </w:tc>
        <w:tc>
          <w:tcPr>
            <w:tcW w:w="284" w:type="dxa"/>
          </w:tcPr>
          <w:p w:rsidR="00F56C24" w:rsidRDefault="00F56C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56C2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6C24" w:rsidRPr="00E9434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F56C24" w:rsidRPr="00E9434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F56C24" w:rsidRPr="00E9434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F56C24" w:rsidRPr="00E9434B">
        <w:trPr>
          <w:trHeight w:hRule="exact" w:val="277"/>
        </w:trPr>
        <w:tc>
          <w:tcPr>
            <w:tcW w:w="766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F56C24" w:rsidRPr="00E943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F56C24" w:rsidRPr="00E943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F56C24" w:rsidRPr="00E943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F56C24" w:rsidRPr="00E943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F56C24" w:rsidRPr="00E943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F56C24" w:rsidRPr="00E9434B">
        <w:trPr>
          <w:trHeight w:hRule="exact" w:val="277"/>
        </w:trPr>
        <w:tc>
          <w:tcPr>
            <w:tcW w:w="766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C24" w:rsidRPr="00E9434B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C24" w:rsidRPr="00E9434B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6C24" w:rsidRPr="00E9434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F56C24" w:rsidRPr="00E9434B">
        <w:trPr>
          <w:trHeight w:hRule="exact" w:val="277"/>
        </w:trPr>
        <w:tc>
          <w:tcPr>
            <w:tcW w:w="766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56C2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56C24" w:rsidRDefault="0085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56C2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1135" w:type="dxa"/>
          </w:tcPr>
          <w:p w:rsidR="00F56C24" w:rsidRDefault="00F56C24"/>
        </w:tc>
        <w:tc>
          <w:tcPr>
            <w:tcW w:w="284" w:type="dxa"/>
          </w:tcPr>
          <w:p w:rsidR="00F56C24" w:rsidRDefault="00F56C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</w:tr>
      <w:tr w:rsidR="00F56C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 w:rsidRPr="00E943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56C24" w:rsidRDefault="0085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F56C2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1135" w:type="dxa"/>
          </w:tcPr>
          <w:p w:rsidR="00F56C24" w:rsidRDefault="00F56C24"/>
        </w:tc>
        <w:tc>
          <w:tcPr>
            <w:tcW w:w="284" w:type="dxa"/>
          </w:tcPr>
          <w:p w:rsidR="00F56C24" w:rsidRDefault="00F56C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6C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-респираторной системы спортсмена на физическую нагрузку. /</w:t>
            </w:r>
            <w:proofErr w:type="spellStart"/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 w:rsidRPr="00E943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F56C24">
            <w:pPr>
              <w:rPr>
                <w:lang w:val="ru-RU"/>
              </w:rPr>
            </w:pPr>
          </w:p>
        </w:tc>
      </w:tr>
      <w:tr w:rsidR="00F56C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852741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27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методы врачебных наблюдений за лицами, занимающимися физкультурой и спортом. </w:t>
            </w: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врачебн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F56C24" w:rsidRPr="00E9434B" w:rsidRDefault="00F56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56C24" w:rsidRDefault="0085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7"/>
        <w:gridCol w:w="2104"/>
        <w:gridCol w:w="1930"/>
        <w:gridCol w:w="988"/>
        <w:gridCol w:w="713"/>
        <w:gridCol w:w="553"/>
        <w:gridCol w:w="710"/>
        <w:gridCol w:w="284"/>
        <w:gridCol w:w="1004"/>
      </w:tblGrid>
      <w:tr w:rsidR="00F56C2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426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4" w:type="dxa"/>
          </w:tcPr>
          <w:p w:rsidR="00F56C24" w:rsidRDefault="00F56C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</w:tr>
      <w:tr w:rsidR="00F56C2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56C24">
        <w:trPr>
          <w:trHeight w:hRule="exact" w:val="277"/>
        </w:trPr>
        <w:tc>
          <w:tcPr>
            <w:tcW w:w="710" w:type="dxa"/>
          </w:tcPr>
          <w:p w:rsidR="00F56C24" w:rsidRDefault="00F56C24"/>
        </w:tc>
        <w:tc>
          <w:tcPr>
            <w:tcW w:w="285" w:type="dxa"/>
          </w:tcPr>
          <w:p w:rsidR="00F56C24" w:rsidRDefault="00F56C24"/>
        </w:tc>
        <w:tc>
          <w:tcPr>
            <w:tcW w:w="1560" w:type="dxa"/>
          </w:tcPr>
          <w:p w:rsidR="00F56C24" w:rsidRDefault="00F56C24"/>
        </w:tc>
        <w:tc>
          <w:tcPr>
            <w:tcW w:w="2127" w:type="dxa"/>
          </w:tcPr>
          <w:p w:rsidR="00F56C24" w:rsidRDefault="00F56C24"/>
        </w:tc>
        <w:tc>
          <w:tcPr>
            <w:tcW w:w="1985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426" w:type="dxa"/>
          </w:tcPr>
          <w:p w:rsidR="00F56C24" w:rsidRDefault="00F56C24"/>
        </w:tc>
        <w:tc>
          <w:tcPr>
            <w:tcW w:w="710" w:type="dxa"/>
          </w:tcPr>
          <w:p w:rsidR="00F56C24" w:rsidRDefault="00F56C24"/>
        </w:tc>
        <w:tc>
          <w:tcPr>
            <w:tcW w:w="284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</w:tr>
      <w:tr w:rsidR="00F56C2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56C24" w:rsidRPr="00E9434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56C24" w:rsidRPr="00E9434B">
        <w:trPr>
          <w:trHeight w:hRule="exact" w:val="277"/>
        </w:trPr>
        <w:tc>
          <w:tcPr>
            <w:tcW w:w="71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6C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6C24" w:rsidRPr="00E943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F56C24" w:rsidRPr="00E943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56C24" w:rsidRPr="00E943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6C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6C24" w:rsidRPr="00E943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F56C24" w:rsidRPr="00E9434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8"/>
                <w:szCs w:val="18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F56C24" w:rsidRPr="00E9434B" w:rsidRDefault="00852741">
      <w:pPr>
        <w:rPr>
          <w:sz w:val="0"/>
          <w:szCs w:val="0"/>
          <w:lang w:val="ru-RU"/>
        </w:rPr>
      </w:pPr>
      <w:r w:rsidRPr="00E943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56C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56C24" w:rsidRDefault="00F56C24"/>
        </w:tc>
        <w:tc>
          <w:tcPr>
            <w:tcW w:w="2269" w:type="dxa"/>
          </w:tcPr>
          <w:p w:rsidR="00F56C24" w:rsidRDefault="00F56C24"/>
        </w:tc>
        <w:tc>
          <w:tcPr>
            <w:tcW w:w="993" w:type="dxa"/>
          </w:tcPr>
          <w:p w:rsidR="00F56C24" w:rsidRDefault="00F56C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56C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F56C2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56C24" w:rsidRPr="00E943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56C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56C2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56C2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Default="008527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56C24" w:rsidRPr="00E943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56C24" w:rsidRPr="00E9434B">
        <w:trPr>
          <w:trHeight w:hRule="exact" w:val="277"/>
        </w:trPr>
        <w:tc>
          <w:tcPr>
            <w:tcW w:w="71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56C24" w:rsidRPr="00E9434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F56C24" w:rsidRPr="00E9434B">
        <w:trPr>
          <w:trHeight w:hRule="exact" w:val="277"/>
        </w:trPr>
        <w:tc>
          <w:tcPr>
            <w:tcW w:w="710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C24" w:rsidRPr="00E9434B" w:rsidRDefault="00F56C24">
            <w:pPr>
              <w:rPr>
                <w:lang w:val="ru-RU"/>
              </w:rPr>
            </w:pPr>
          </w:p>
        </w:tc>
      </w:tr>
      <w:tr w:rsidR="00F56C24" w:rsidRPr="00E943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56C24" w:rsidRPr="00E943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C24" w:rsidRPr="00E9434B" w:rsidRDefault="008527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6C24" w:rsidRPr="00E9434B" w:rsidRDefault="00F56C24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 w:rsidP="00E9434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9434B" w:rsidRPr="00E9434B" w:rsidRDefault="00E9434B" w:rsidP="00E9434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9434B" w:rsidRPr="00E9434B" w:rsidRDefault="00E9434B" w:rsidP="00E9434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9434B" w:rsidRPr="00E9434B" w:rsidRDefault="00E9434B" w:rsidP="00E9434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9434B" w:rsidRPr="00563369" w:rsidRDefault="00E9434B" w:rsidP="00E9434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9434B" w:rsidRPr="00563369" w:rsidRDefault="00E9434B" w:rsidP="00E9434B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9434B" w:rsidRPr="00563369" w:rsidRDefault="00E9434B" w:rsidP="00E9434B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E9434B" w:rsidRPr="00891E78" w:rsidTr="00AA706E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34B" w:rsidRPr="00891E78" w:rsidRDefault="00E9434B" w:rsidP="00AA70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34B" w:rsidRPr="00891E78" w:rsidRDefault="00E9434B" w:rsidP="00AA70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34B" w:rsidRPr="00891E78" w:rsidRDefault="00E9434B" w:rsidP="00AA70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9434B" w:rsidRPr="00891E78" w:rsidRDefault="00E9434B" w:rsidP="00AA706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E9434B" w:rsidRPr="00E9434B" w:rsidTr="00AA706E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34B" w:rsidRPr="00E9434B" w:rsidRDefault="00E9434B" w:rsidP="00AA70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E9434B" w:rsidRPr="00E9434B" w:rsidTr="00AA706E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 – ситуационные задачи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E9434B" w:rsidRPr="004856AD" w:rsidTr="00AA706E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E9434B" w:rsidRPr="00BD0545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E9434B" w:rsidRPr="00C051B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E9434B" w:rsidRPr="004856AD" w:rsidTr="00AA706E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E9434B" w:rsidRPr="00C051B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E9434B" w:rsidRPr="00E9434B" w:rsidTr="00AA706E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E9434B" w:rsidRPr="00E9434B" w:rsidTr="00AA706E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E9434B" w:rsidRPr="00E9434B" w:rsidTr="00AA706E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9434B" w:rsidRPr="00E9434B" w:rsidRDefault="00E9434B" w:rsidP="00AA706E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E9434B" w:rsidRPr="00E9434B" w:rsidRDefault="00E9434B" w:rsidP="00AA706E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</w:t>
            </w:r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E9434B" w:rsidRPr="00E9434B" w:rsidTr="00AA706E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34B" w:rsidRPr="00E9434B" w:rsidRDefault="00E9434B" w:rsidP="00AA706E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E9434B" w:rsidRPr="00E9434B" w:rsidRDefault="00E9434B" w:rsidP="00AA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434B" w:rsidRPr="00E9434B" w:rsidRDefault="00E9434B" w:rsidP="00AA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E9434B" w:rsidRPr="00E9434B" w:rsidRDefault="00E9434B" w:rsidP="00A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94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E9434B" w:rsidRPr="00E9434B" w:rsidRDefault="00E9434B" w:rsidP="00E9434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9434B" w:rsidRPr="00E9434B" w:rsidRDefault="00E9434B" w:rsidP="00E9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9434B" w:rsidRPr="00E9434B" w:rsidRDefault="00E9434B" w:rsidP="00E94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E9434B" w:rsidRPr="00E9434B" w:rsidRDefault="00E9434B" w:rsidP="00E94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E9434B" w:rsidRPr="00E9434B" w:rsidRDefault="00E9434B" w:rsidP="00E94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E9434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9434B" w:rsidRPr="00E9434B" w:rsidRDefault="00E9434B" w:rsidP="00E94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:rsidR="00E9434B" w:rsidRDefault="00E9434B" w:rsidP="00E9434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9434B" w:rsidRDefault="00E9434B" w:rsidP="00E9434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Билет № 1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97485908"/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1"/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контроля за</w:t>
      </w:r>
      <w:proofErr w:type="gramEnd"/>
      <w:r w:rsidRPr="00E9434B">
        <w:rPr>
          <w:rFonts w:ascii="Times New Roman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lastRenderedPageBreak/>
        <w:t>Билет № 4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контроля за</w:t>
      </w:r>
      <w:proofErr w:type="gramEnd"/>
      <w:r w:rsidRPr="00E9434B">
        <w:rPr>
          <w:rFonts w:ascii="Times New Roman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>, антропометрия.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Ашнера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орт</w:t>
      </w:r>
      <w:proofErr w:type="gram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gramEnd"/>
      <w:r w:rsidRPr="00E9434B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Кердо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E9434B">
        <w:rPr>
          <w:rFonts w:ascii="Times New Roman" w:hAnsi="Times New Roman" w:cs="Times New Roman"/>
          <w:sz w:val="20"/>
          <w:szCs w:val="20"/>
          <w:lang w:val="ru-RU"/>
        </w:rPr>
        <w:t>теппинг</w:t>
      </w:r>
      <w:proofErr w:type="spellEnd"/>
      <w:r w:rsidRPr="00E9434B">
        <w:rPr>
          <w:rFonts w:ascii="Times New Roman" w:hAnsi="Times New Roman" w:cs="Times New Roman"/>
          <w:sz w:val="20"/>
          <w:szCs w:val="20"/>
          <w:lang w:val="ru-RU"/>
        </w:rPr>
        <w:t>-тест).</w:t>
      </w:r>
    </w:p>
    <w:p w:rsidR="00E9434B" w:rsidRPr="00E9434B" w:rsidRDefault="00E9434B" w:rsidP="00E943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E9434B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Hlk97486252"/>
      <w:r w:rsidRPr="00E9434B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2"/>
    <w:p w:rsidR="00E9434B" w:rsidRPr="00E9434B" w:rsidRDefault="00E9434B" w:rsidP="00E943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E9434B" w:rsidRPr="00E9434B" w:rsidRDefault="00E9434B" w:rsidP="00E9434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E9434B" w:rsidRPr="00127FE3" w:rsidRDefault="00E9434B" w:rsidP="00E9434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E9434B" w:rsidRPr="00127FE3" w:rsidRDefault="00E9434B" w:rsidP="00E9434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E9434B" w:rsidRPr="00127FE3" w:rsidRDefault="00E9434B" w:rsidP="00E9434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E9434B" w:rsidRDefault="00E9434B" w:rsidP="00E9434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E9434B" w:rsidRPr="00E9434B" w:rsidRDefault="00E9434B" w:rsidP="00E9434B">
      <w:pPr>
        <w:rPr>
          <w:lang w:val="ru-RU"/>
        </w:rPr>
      </w:pPr>
    </w:p>
    <w:p w:rsidR="00E9434B" w:rsidRPr="006F49EC" w:rsidRDefault="00E9434B" w:rsidP="00E9434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9434B" w:rsidRPr="00E9434B" w:rsidRDefault="00E9434B" w:rsidP="00E9434B">
      <w:pPr>
        <w:rPr>
          <w:lang w:val="ru-RU"/>
        </w:rPr>
      </w:pPr>
    </w:p>
    <w:p w:rsidR="00E9434B" w:rsidRPr="00E9434B" w:rsidRDefault="00E9434B" w:rsidP="00E9434B">
      <w:pPr>
        <w:rPr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E9434B" w:rsidRPr="00BD0545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по разделу: Введение. Основы организации спортивной медицины в России.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Предмет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задачи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спортивной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медицины</w:t>
      </w:r>
      <w:proofErr w:type="spellEnd"/>
    </w:p>
    <w:p w:rsidR="00E9434B" w:rsidRPr="00BD0545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содержание спортивной медицины. Организация спортивной медицины.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Допинг и антидопинговый контроль. Контроль половой принадлежности.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занимающимися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спортом и физической культурой.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комплексного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врачебного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этапами тренировки. Содержание.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исследования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основных методов.</w:t>
      </w:r>
    </w:p>
    <w:p w:rsidR="00E9434B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Первичное медицинское обследование. Задачи. Содержание.</w:t>
      </w:r>
    </w:p>
    <w:p w:rsidR="00E9434B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9434B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434B" w:rsidRDefault="00E9434B" w:rsidP="00E943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E9434B" w:rsidRPr="001E38BC" w:rsidRDefault="00E9434B" w:rsidP="00E943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 Оценка физического и функционального состояния спортсменов</w:t>
      </w:r>
    </w:p>
    <w:p w:rsidR="00E9434B" w:rsidRPr="00A22362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РWC170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использованием специфической нагрузки. Правила тестирования.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медицинское обследование. Задачи. Содержание. Медицинское заключение.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тренированного спортсмена.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Особенности врачебного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женщинами, занимающимися физической культурой.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Гарвардский степ-тест. Методика проведения.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и спортивный анамнез.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Гипоксемические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пробы Штанге и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Генчи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Методика проведения и оценки состояния функциональных систем.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Физическое развитие и опорно-двигательный аппарат спортсмена.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Переутомление. Причина и условия развития. Внешние признаки переутомления.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физического развития методом стандартов.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Антропометрия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веса, периметров и диаметров тела, ЖЕЛ, мышечной силы.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Медицинские средства восстановления работоспособности спортсмена.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Травма, понятие, классификация. Причины травм в спорте. Особенности спортивного травматизма.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одномоментная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20-ю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приседаниями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Мартин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Кушелевского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методика проведения, запись результатов.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функционального состояния аппарата внешнего дыхания у спортсменов.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Миозит острый, причины, механизм развития, признаки, лечение.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E9434B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9434B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434B" w:rsidRDefault="00E9434B" w:rsidP="00E943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E9434B" w:rsidRDefault="00E9434B" w:rsidP="00E9434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</w:t>
      </w:r>
      <w:r w:rsidRPr="00840A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Врачебно-педагогический контроль при занятиях физической культурой и спортом</w:t>
      </w:r>
    </w:p>
    <w:p w:rsidR="00E9434B" w:rsidRPr="00840A57" w:rsidRDefault="00E9434B" w:rsidP="00E9434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показатели центральной гемодинамики.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Электрокардиографическое исследование спортсмена в покое.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Этиология, определение понятия. Внешние и внутренние причины болезней.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Патогенез. Патогенные факторы.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гормонов в адаптации к мышечной деятельности.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 тренировки на эндокринную систему.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Болезнь как общая реакция организма. Стадии и формы течения болезней. Исходы.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тестирования с максимальными нагрузками и меры предосторожности.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Возрастные особенности организма и врачебный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лицами зрелого и пожилого возраста, занимающимися физической культурой.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Трехмоментная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функциональная проба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Летунова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методика проведения, запись результатов.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организма спортсменов в процессе тренировок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Перетренированность. Механизм развития, виды, стадии, признаки, двигательный режим и принципы лечения.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состояния и патологические изменения при нерациональных занятиях спортом.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патологические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изменения,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развивающиеся вследствие хронического физического перенапряжения.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Физические средства восстановления работоспособности спортсмена.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и травмы нервной системы у спортсменов.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Обморок. Механизм развития, симптомы, профилактика, первая помощь.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периферической нервной системы у спортсменов.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врачебно-педагогических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 тренировочных занятий. Формы врачебно-педагогических наблюдений.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Повреждения и перенапряжения опорно-двигательного аппарата у спортсменов.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обследование спортсмена, характеристика методов исследования.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Анамнез, его виды и значение.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массовой физкультурной работы.</w:t>
      </w:r>
    </w:p>
    <w:p w:rsidR="00E9434B" w:rsidRPr="00A22362" w:rsidRDefault="00E9434B" w:rsidP="00E9434B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Ортостатический коллапс. Механизм развития, симптомы, профилактика, первая помощь.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43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E9434B" w:rsidRPr="00E9434B" w:rsidRDefault="00E9434B" w:rsidP="00E9434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9434B" w:rsidRPr="004248EF" w:rsidRDefault="00E9434B" w:rsidP="00E94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</w:t>
      </w:r>
      <w:proofErr w:type="spellStart"/>
      <w:proofErr w:type="gram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25-30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4248EF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</w:t>
      </w:r>
      <w:proofErr w:type="spell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Для занятий физическим воспитанием выделяют следующие медицинские группы а) сильная, ослабленная, специальная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E9434B" w:rsidRPr="00E9434B" w:rsidRDefault="00E9434B" w:rsidP="00E9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лечения различных заболеваний у спортсменов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г) в начале понизится, а затем повысится Правильный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E9434B" w:rsidRPr="004248EF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E9434B" w:rsidRPr="00E9434B" w:rsidRDefault="00E9434B" w:rsidP="00E943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E9434B" w:rsidRPr="00E9434B" w:rsidRDefault="00E9434B" w:rsidP="00E9434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E9434B" w:rsidRPr="004568A9" w:rsidRDefault="00E9434B" w:rsidP="00E943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68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E9434B" w:rsidRPr="00E9434B" w:rsidRDefault="00E9434B" w:rsidP="00E9434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9434B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E9434B" w:rsidRPr="00E9434B" w:rsidRDefault="00E9434B" w:rsidP="00E94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Максимальный балл – 15.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434B">
        <w:rPr>
          <w:rFonts w:ascii="Times New Roman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E9434B" w:rsidRPr="00E9434B" w:rsidRDefault="00E9434B" w:rsidP="00E9434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434B">
        <w:rPr>
          <w:rFonts w:ascii="Times New Roman" w:hAnsi="Times New Roman" w:cs="Times New Roman"/>
          <w:b/>
          <w:bCs/>
          <w:lang w:val="ru-RU"/>
        </w:rPr>
        <w:t>СИТУАЦИОННЫЕ ЗАДАЧИ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434B">
        <w:rPr>
          <w:rFonts w:ascii="Times New Roman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E9434B">
        <w:rPr>
          <w:rFonts w:ascii="Times New Roman" w:hAnsi="Times New Roman" w:cs="Times New Roman"/>
          <w:lang w:val="ru-RU"/>
        </w:rPr>
        <w:t>т.ч</w:t>
      </w:r>
      <w:proofErr w:type="spellEnd"/>
      <w:r w:rsidRPr="00E9434B">
        <w:rPr>
          <w:rFonts w:ascii="Times New Roman" w:hAnsi="Times New Roman" w:cs="Times New Roman"/>
          <w:lang w:val="ru-RU"/>
        </w:rPr>
        <w:t>. из лекционного курса), и дать ответы на дополнительные вопросы верные и четкие.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3.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4.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5.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6.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объем оказания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7.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8.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9434B">
        <w:rPr>
          <w:rFonts w:ascii="Times New Roman" w:hAnsi="Times New Roman" w:cs="Times New Roman"/>
          <w:lang w:val="ru-RU"/>
        </w:rPr>
        <w:t>травмпункт</w:t>
      </w:r>
      <w:proofErr w:type="spellEnd"/>
      <w:r w:rsidRPr="00E9434B">
        <w:rPr>
          <w:rFonts w:ascii="Times New Roman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E9434B">
        <w:rPr>
          <w:rFonts w:ascii="Times New Roman" w:hAnsi="Times New Roman" w:cs="Times New Roman"/>
          <w:lang w:val="ru-RU"/>
        </w:rPr>
        <w:t>Дезо</w:t>
      </w:r>
      <w:proofErr w:type="spellEnd"/>
      <w:r w:rsidRPr="00E9434B">
        <w:rPr>
          <w:rFonts w:ascii="Times New Roman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E9434B">
        <w:rPr>
          <w:rFonts w:ascii="Times New Roman" w:hAnsi="Times New Roman" w:cs="Times New Roman"/>
          <w:lang w:val="ru-RU"/>
        </w:rPr>
        <w:t>Дезо</w:t>
      </w:r>
      <w:proofErr w:type="spellEnd"/>
      <w:r w:rsidRPr="00E9434B">
        <w:rPr>
          <w:rFonts w:ascii="Times New Roman" w:hAnsi="Times New Roman" w:cs="Times New Roman"/>
          <w:lang w:val="ru-RU"/>
        </w:rPr>
        <w:t>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9.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10.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E9434B">
        <w:rPr>
          <w:rFonts w:ascii="Times New Roman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11.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12.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13.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Альпинист длительное время </w:t>
      </w:r>
      <w:proofErr w:type="gramStart"/>
      <w:r w:rsidRPr="00E9434B">
        <w:rPr>
          <w:rFonts w:ascii="Times New Roman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E9434B">
        <w:rPr>
          <w:rFonts w:ascii="Times New Roman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доврачебной медицинской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14.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15.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16.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17.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E9434B">
        <w:rPr>
          <w:rFonts w:ascii="Times New Roman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18.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19.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объем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20.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помощи?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21.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22.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Как надо действовать в подобной ситуации?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23.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Из воды извлечен пловец без признаков жизни.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24.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E9434B">
        <w:rPr>
          <w:rFonts w:ascii="Times New Roman" w:hAnsi="Times New Roman" w:cs="Times New Roman"/>
          <w:lang w:val="ru-RU"/>
        </w:rPr>
        <w:t>беспокоен</w:t>
      </w:r>
      <w:proofErr w:type="gramEnd"/>
      <w:r w:rsidRPr="00E9434B">
        <w:rPr>
          <w:rFonts w:ascii="Times New Roman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E9434B">
        <w:rPr>
          <w:rFonts w:ascii="Times New Roman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E9434B">
        <w:rPr>
          <w:rFonts w:ascii="Times New Roman" w:hAnsi="Times New Roman" w:cs="Times New Roman"/>
          <w:lang w:val="ru-RU"/>
        </w:rPr>
        <w:t xml:space="preserve"> Чем отравился пациент?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Задача № 25.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Спортсмена </w:t>
      </w:r>
      <w:proofErr w:type="gramStart"/>
      <w:r w:rsidRPr="00E9434B">
        <w:rPr>
          <w:rFonts w:ascii="Times New Roman" w:hAnsi="Times New Roman" w:cs="Times New Roman"/>
          <w:lang w:val="ru-RU"/>
        </w:rPr>
        <w:t>укусила змея в область</w:t>
      </w:r>
      <w:proofErr w:type="gramEnd"/>
      <w:r w:rsidRPr="00E9434B">
        <w:rPr>
          <w:rFonts w:ascii="Times New Roman" w:hAnsi="Times New Roman" w:cs="Times New Roman"/>
          <w:lang w:val="ru-RU"/>
        </w:rPr>
        <w:t xml:space="preserve"> голени.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b/>
          <w:bCs/>
          <w:lang w:val="ru-RU"/>
        </w:rPr>
        <w:t>Критерии оценивания.</w:t>
      </w:r>
      <w:r w:rsidRPr="00E9434B">
        <w:rPr>
          <w:rFonts w:ascii="Times New Roman" w:hAnsi="Times New Roman" w:cs="Times New Roman"/>
          <w:lang w:val="ru-RU"/>
        </w:rPr>
        <w:t xml:space="preserve">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Максимальный балл – 40.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>Критерий оценивания для одной задачи: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10 баллов – ответ на вопрос задачи дан правильный. Объяснение хода ее решения подробное, последовательное, грамотное, с теоретическими обоснованиями (в </w:t>
      </w:r>
      <w:proofErr w:type="spellStart"/>
      <w:r w:rsidRPr="00E9434B">
        <w:rPr>
          <w:rFonts w:ascii="Times New Roman" w:hAnsi="Times New Roman" w:cs="Times New Roman"/>
          <w:lang w:val="ru-RU"/>
        </w:rPr>
        <w:t>т.ч</w:t>
      </w:r>
      <w:proofErr w:type="spellEnd"/>
      <w:r w:rsidRPr="00E9434B">
        <w:rPr>
          <w:rFonts w:ascii="Times New Roman" w:hAnsi="Times New Roman" w:cs="Times New Roman"/>
          <w:lang w:val="ru-RU"/>
        </w:rPr>
        <w:t>. из лекционного курса).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9434B">
        <w:rPr>
          <w:rFonts w:ascii="Times New Roman" w:hAnsi="Times New Roman" w:cs="Times New Roman"/>
          <w:lang w:val="ru-RU"/>
        </w:rPr>
        <w:t>т.ч</w:t>
      </w:r>
      <w:proofErr w:type="spellEnd"/>
      <w:r w:rsidRPr="00E9434B">
        <w:rPr>
          <w:rFonts w:ascii="Times New Roman" w:hAnsi="Times New Roman" w:cs="Times New Roman"/>
          <w:lang w:val="ru-RU"/>
        </w:rPr>
        <w:t>. из лекционного материала).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9434B">
        <w:rPr>
          <w:rFonts w:ascii="Times New Roman" w:hAnsi="Times New Roman" w:cs="Times New Roman"/>
          <w:lang w:val="ru-RU"/>
        </w:rPr>
        <w:t>т.ч</w:t>
      </w:r>
      <w:proofErr w:type="spellEnd"/>
      <w:r w:rsidRPr="00E9434B">
        <w:rPr>
          <w:rFonts w:ascii="Times New Roman" w:hAnsi="Times New Roman" w:cs="Times New Roman"/>
          <w:lang w:val="ru-RU"/>
        </w:rPr>
        <w:t>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434B">
        <w:rPr>
          <w:rFonts w:ascii="Times New Roman" w:hAnsi="Times New Roman" w:cs="Times New Roman"/>
          <w:lang w:val="ru-RU"/>
        </w:rPr>
        <w:t xml:space="preserve"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9434B">
        <w:rPr>
          <w:rFonts w:ascii="Times New Roman" w:hAnsi="Times New Roman" w:cs="Times New Roman"/>
          <w:lang w:val="ru-RU"/>
        </w:rPr>
        <w:t>т.ч</w:t>
      </w:r>
      <w:proofErr w:type="spellEnd"/>
      <w:r w:rsidRPr="00E9434B">
        <w:rPr>
          <w:rFonts w:ascii="Times New Roman" w:hAnsi="Times New Roman" w:cs="Times New Roman"/>
          <w:lang w:val="ru-RU"/>
        </w:rPr>
        <w:t>. лекционным материалом), с большим количеством ошибок, ответы на дополнительные вопросы неправильные или отсутствуют.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9434B" w:rsidRPr="00E9434B" w:rsidRDefault="00E9434B" w:rsidP="00E9434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9434B" w:rsidRPr="00E9434B" w:rsidRDefault="00E9434B" w:rsidP="00E9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9434B" w:rsidRPr="00E9434B" w:rsidRDefault="00E9434B" w:rsidP="00E9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9434B" w:rsidRPr="00E9434B" w:rsidRDefault="00E9434B" w:rsidP="00E94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943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E9434B" w:rsidRPr="00E9434B" w:rsidRDefault="00E9434B" w:rsidP="00E9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Default="00E9434B"/>
    <w:p w:rsidR="00E9434B" w:rsidRPr="00E9434B" w:rsidRDefault="00E9434B" w:rsidP="00E94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E9434B" w:rsidRPr="00E9434B" w:rsidRDefault="00E9434B" w:rsidP="00E94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E9434B" w:rsidRPr="00E9434B" w:rsidRDefault="00E9434B" w:rsidP="00E94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E9434B" w:rsidRPr="00E9434B" w:rsidRDefault="00E9434B" w:rsidP="00E94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E9434B" w:rsidRPr="00E9434B" w:rsidRDefault="00E9434B" w:rsidP="00E94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E9434B" w:rsidRPr="00E9434B" w:rsidRDefault="00E9434B" w:rsidP="00E943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E9434B" w:rsidRPr="00E9434B" w:rsidRDefault="00E9434B" w:rsidP="00E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E9434B" w:rsidRPr="00E9434B" w:rsidRDefault="00E9434B" w:rsidP="00E9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E9434B" w:rsidRPr="00E9434B" w:rsidRDefault="00E9434B" w:rsidP="00E9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94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E9434B" w:rsidRPr="00E9434B" w:rsidRDefault="00E9434B">
      <w:pPr>
        <w:rPr>
          <w:lang w:val="ru-RU"/>
        </w:rPr>
      </w:pPr>
      <w:bookmarkStart w:id="3" w:name="_GoBack"/>
      <w:bookmarkEnd w:id="3"/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p w:rsidR="00E9434B" w:rsidRPr="00E9434B" w:rsidRDefault="00E9434B">
      <w:pPr>
        <w:rPr>
          <w:lang w:val="ru-RU"/>
        </w:rPr>
      </w:pPr>
    </w:p>
    <w:sectPr w:rsidR="00E9434B" w:rsidRPr="00E9434B" w:rsidSect="00F56C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2741"/>
    <w:rsid w:val="00D31453"/>
    <w:rsid w:val="00E209E2"/>
    <w:rsid w:val="00E9434B"/>
    <w:rsid w:val="00F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4B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8107</Words>
  <Characters>59320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2021-2022_44_03_05_37-20-2-ФСПZS_plx_Спортивная медицина</dc:title>
  <dc:creator>FastReport.NET</dc:creator>
  <cp:lastModifiedBy>Ирина</cp:lastModifiedBy>
  <cp:revision>3</cp:revision>
  <dcterms:created xsi:type="dcterms:W3CDTF">2022-10-17T08:12:00Z</dcterms:created>
  <dcterms:modified xsi:type="dcterms:W3CDTF">2022-10-17T20:32:00Z</dcterms:modified>
</cp:coreProperties>
</file>