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31DBC" w:rsidRPr="00211E3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31DBC" w:rsidRPr="00211E34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31DBC" w:rsidRPr="00211E34" w:rsidRDefault="00A31D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1D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A31D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31DBC" w:rsidRPr="00211E34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31DBC" w:rsidRPr="00211E34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31DBC" w:rsidRPr="00211E34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31DBC" w:rsidRDefault="00544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31DBC">
        <w:trPr>
          <w:trHeight w:hRule="exact" w:val="1139"/>
        </w:trPr>
        <w:tc>
          <w:tcPr>
            <w:tcW w:w="6096" w:type="dxa"/>
          </w:tcPr>
          <w:p w:rsidR="00A31DBC" w:rsidRDefault="00A31D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</w:tr>
      <w:tr w:rsidR="00A31DBC">
        <w:trPr>
          <w:trHeight w:hRule="exact" w:val="1666"/>
        </w:trPr>
        <w:tc>
          <w:tcPr>
            <w:tcW w:w="6096" w:type="dxa"/>
          </w:tcPr>
          <w:p w:rsidR="00A31DBC" w:rsidRDefault="00A31DBC"/>
        </w:tc>
        <w:tc>
          <w:tcPr>
            <w:tcW w:w="4679" w:type="dxa"/>
          </w:tcPr>
          <w:p w:rsidR="00A31DBC" w:rsidRDefault="00A31DBC"/>
        </w:tc>
      </w:tr>
      <w:tr w:rsidR="00A31DBC" w:rsidRPr="00211E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31DBC" w:rsidRPr="005441AA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A31DBC" w:rsidRPr="00211E34">
        <w:trPr>
          <w:trHeight w:hRule="exact" w:val="972"/>
        </w:trPr>
        <w:tc>
          <w:tcPr>
            <w:tcW w:w="6096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 w:rsidRPr="00211E3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31DBC" w:rsidRPr="005441AA" w:rsidRDefault="00544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31DBC" w:rsidRPr="00211E34">
        <w:trPr>
          <w:trHeight w:hRule="exact" w:val="3699"/>
        </w:trPr>
        <w:tc>
          <w:tcPr>
            <w:tcW w:w="6096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31DBC">
        <w:trPr>
          <w:trHeight w:hRule="exact" w:val="694"/>
        </w:trPr>
        <w:tc>
          <w:tcPr>
            <w:tcW w:w="6096" w:type="dxa"/>
          </w:tcPr>
          <w:p w:rsidR="00A31DBC" w:rsidRDefault="00A31DBC"/>
        </w:tc>
        <w:tc>
          <w:tcPr>
            <w:tcW w:w="4679" w:type="dxa"/>
          </w:tcPr>
          <w:p w:rsidR="00A31DBC" w:rsidRDefault="00A31DBC"/>
        </w:tc>
      </w:tr>
      <w:tr w:rsidR="00A31D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31DBC" w:rsidRDefault="00544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31DBC" w:rsidRDefault="00544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A31DB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31DBC">
        <w:trPr>
          <w:trHeight w:hRule="exact" w:val="277"/>
        </w:trPr>
        <w:tc>
          <w:tcPr>
            <w:tcW w:w="156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  <w:tc>
          <w:tcPr>
            <w:tcW w:w="697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99" w:type="dxa"/>
          </w:tcPr>
          <w:p w:rsidR="00A31DBC" w:rsidRDefault="00A31DBC"/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31DBC" w:rsidRDefault="00A31DB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7"/>
        </w:trPr>
        <w:tc>
          <w:tcPr>
            <w:tcW w:w="156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  <w:tc>
          <w:tcPr>
            <w:tcW w:w="697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99" w:type="dxa"/>
          </w:tcPr>
          <w:p w:rsidR="00A31DBC" w:rsidRDefault="00A31DBC"/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 w:rsidRPr="00211E3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A31DBC"/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955"/>
        </w:trPr>
        <w:tc>
          <w:tcPr>
            <w:tcW w:w="156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  <w:tc>
          <w:tcPr>
            <w:tcW w:w="697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99" w:type="dxa"/>
          </w:tcPr>
          <w:p w:rsidR="00A31DBC" w:rsidRDefault="00A31DBC"/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>
        <w:trPr>
          <w:trHeight w:hRule="exact" w:val="277"/>
        </w:trPr>
        <w:tc>
          <w:tcPr>
            <w:tcW w:w="156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  <w:tc>
          <w:tcPr>
            <w:tcW w:w="697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42" w:type="dxa"/>
          </w:tcPr>
          <w:p w:rsidR="00A31DBC" w:rsidRDefault="00A31DBC"/>
        </w:tc>
        <w:tc>
          <w:tcPr>
            <w:tcW w:w="499" w:type="dxa"/>
          </w:tcPr>
          <w:p w:rsidR="00A31DBC" w:rsidRDefault="00A31DBC"/>
        </w:tc>
        <w:tc>
          <w:tcPr>
            <w:tcW w:w="318" w:type="dxa"/>
          </w:tcPr>
          <w:p w:rsidR="00A31DBC" w:rsidRDefault="00A31DBC"/>
        </w:tc>
        <w:tc>
          <w:tcPr>
            <w:tcW w:w="1277" w:type="dxa"/>
          </w:tcPr>
          <w:p w:rsidR="00A31DBC" w:rsidRDefault="00A31DBC"/>
        </w:tc>
        <w:tc>
          <w:tcPr>
            <w:tcW w:w="3828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285" w:type="dxa"/>
          </w:tcPr>
          <w:p w:rsidR="00A31DBC" w:rsidRDefault="00A31DBC"/>
        </w:tc>
      </w:tr>
      <w:tr w:rsidR="00A31DBC" w:rsidRPr="00211E3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31DBC" w:rsidRPr="005441AA" w:rsidRDefault="00A31DBC">
            <w:pPr>
              <w:spacing w:after="0" w:line="240" w:lineRule="auto"/>
              <w:rPr>
                <w:lang w:val="ru-RU"/>
              </w:rPr>
            </w:pPr>
          </w:p>
          <w:p w:rsidR="00A31DBC" w:rsidRPr="005441AA" w:rsidRDefault="00A31DBC">
            <w:pPr>
              <w:spacing w:after="0" w:line="240" w:lineRule="auto"/>
              <w:rPr>
                <w:lang w:val="ru-RU"/>
              </w:rPr>
            </w:pPr>
          </w:p>
          <w:p w:rsidR="00A31DBC" w:rsidRPr="005441AA" w:rsidRDefault="005441AA">
            <w:pPr>
              <w:spacing w:after="0" w:line="240" w:lineRule="auto"/>
              <w:rPr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Сальный Р.В. _________________</w:t>
            </w:r>
          </w:p>
          <w:p w:rsidR="00A31DBC" w:rsidRPr="005441AA" w:rsidRDefault="00A31DBC">
            <w:pPr>
              <w:spacing w:after="0" w:line="240" w:lineRule="auto"/>
              <w:rPr>
                <w:lang w:val="ru-RU"/>
              </w:rPr>
            </w:pPr>
          </w:p>
          <w:p w:rsidR="00A31DBC" w:rsidRPr="005441AA" w:rsidRDefault="005441AA">
            <w:pPr>
              <w:spacing w:after="0" w:line="240" w:lineRule="auto"/>
              <w:rPr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31DBC" w:rsidRPr="005441AA" w:rsidRDefault="005441AA">
      <w:pPr>
        <w:rPr>
          <w:sz w:val="0"/>
          <w:szCs w:val="0"/>
          <w:lang w:val="ru-RU"/>
        </w:rPr>
      </w:pPr>
      <w:r w:rsidRPr="005441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1135" w:type="dxa"/>
          </w:tcPr>
          <w:p w:rsidR="00A31DBC" w:rsidRDefault="00A31DBC"/>
        </w:tc>
        <w:tc>
          <w:tcPr>
            <w:tcW w:w="284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31DB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31DBC" w:rsidRPr="00211E3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A31DBC" w:rsidRPr="00211E34">
        <w:trPr>
          <w:trHeight w:hRule="exact" w:val="277"/>
        </w:trPr>
        <w:tc>
          <w:tcPr>
            <w:tcW w:w="766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 w:rsidRPr="00211E3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31DBC" w:rsidRPr="00211E3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31DBC" w:rsidRPr="00211E3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A31DBC" w:rsidRPr="00211E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31DBC" w:rsidRPr="00211E34">
        <w:trPr>
          <w:trHeight w:hRule="exact" w:val="277"/>
        </w:trPr>
        <w:tc>
          <w:tcPr>
            <w:tcW w:w="766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 w:rsidRPr="00211E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31D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31DBC" w:rsidRPr="00211E3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A31D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31DBC" w:rsidRPr="00211E3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A31D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31DBC" w:rsidRPr="00211E3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убеждения и мотивации занимающихся, используя дифференцированный подход;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A31DBC" w:rsidRPr="00211E34">
        <w:trPr>
          <w:trHeight w:hRule="exact" w:val="277"/>
        </w:trPr>
        <w:tc>
          <w:tcPr>
            <w:tcW w:w="766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31D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A31DBC" w:rsidRDefault="00544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A31D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1135" w:type="dxa"/>
          </w:tcPr>
          <w:p w:rsidR="00A31DBC" w:rsidRDefault="00A31DBC"/>
        </w:tc>
        <w:tc>
          <w:tcPr>
            <w:tcW w:w="284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31DBC" w:rsidRPr="00211E3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Л1.30 Л1.1 Л1.29 Л1.15 Л1.16Л2.1 Л2.40 Л2.2 Л2.34 Л2.33 Л2.21 Л2.22 Л2.23</w:t>
            </w: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Л1.25 Л1.1 Л1.1Л2.13 Л2.14 Л2.15 Л2.16 Л2.17</w:t>
            </w:r>
          </w:p>
        </w:tc>
      </w:tr>
      <w:tr w:rsidR="00A31DBC" w:rsidRPr="00211E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 процессы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Л1.28 Л1.27 Л1.2 Л1.1 Л2.16 Л1.1 Л1.1Л2.39 Л2.38 Л2.37 Л2.36 Л2.35</w:t>
            </w: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Л1.3 Л1.4 Л1.7 Л1.9 Л1.1 Л1.10 Л2.16 Л1.11Л1.1 Л2.19 Л2.20 Л1.1</w:t>
            </w:r>
          </w:p>
        </w:tc>
      </w:tr>
      <w:tr w:rsidR="00A31DBC" w:rsidRPr="00211E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Л1.23Л1.1 Л1.1 Л1.25 Л1.1 Л1.1</w:t>
            </w:r>
          </w:p>
        </w:tc>
      </w:tr>
      <w:tr w:rsidR="00A31D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</w:tr>
    </w:tbl>
    <w:p w:rsidR="00A31DBC" w:rsidRDefault="00544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A31D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1135" w:type="dxa"/>
          </w:tcPr>
          <w:p w:rsidR="00A31DBC" w:rsidRDefault="00A31DBC"/>
        </w:tc>
        <w:tc>
          <w:tcPr>
            <w:tcW w:w="284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31DB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Л1.8 Л1.1 Л1.26 Л1.10 Л1.12 Л1.13 Л1.14 Л1.1 Л1.1 Л1.17 Л1.18 Л1.19 Л1.20 Л1.21 Л1.22 Л1.25 Л1.23 Л1.1 Л1.24Л2.6 Л2.7 Л2.8 Л2.9 Л1.1 Л2.32 Л2.25 Л2.27 Л2.28 Л2.30 Л1.1</w:t>
            </w:r>
          </w:p>
        </w:tc>
      </w:tr>
      <w:tr w:rsidR="00A31DBC" w:rsidRPr="00211E3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 Л1.1 Л1.23 Л1.24Л2.3 Л2.4 Л2.5 Л1.1 Л1.1</w:t>
            </w:r>
          </w:p>
        </w:tc>
      </w:tr>
      <w:tr w:rsidR="00A31DBC" w:rsidRPr="00211E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Л1.23 Л1.24Л2.14 Л1.1 Л1.1 Л1.1</w:t>
            </w:r>
          </w:p>
        </w:tc>
      </w:tr>
      <w:tr w:rsidR="00A31D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Психология спортивного соревнования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Л1.23 Л1.24Л1.1 Л2.11 Л2.13 Л1.1 Л1.1</w:t>
            </w:r>
          </w:p>
        </w:tc>
      </w:tr>
      <w:tr w:rsidR="00A31DBC" w:rsidRPr="00211E3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A31DBC">
            <w:pPr>
              <w:rPr>
                <w:lang w:val="ru-RU"/>
              </w:rPr>
            </w:pPr>
          </w:p>
        </w:tc>
      </w:tr>
      <w:tr w:rsidR="00A31D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Л1.23 Л1.24Л2.14 Л1.1 Л1.1 Л1.1</w:t>
            </w:r>
          </w:p>
        </w:tc>
      </w:tr>
      <w:tr w:rsidR="00A31DBC">
        <w:trPr>
          <w:trHeight w:hRule="exact" w:val="277"/>
        </w:trPr>
        <w:tc>
          <w:tcPr>
            <w:tcW w:w="993" w:type="dxa"/>
          </w:tcPr>
          <w:p w:rsidR="00A31DBC" w:rsidRDefault="00A31DBC"/>
        </w:tc>
        <w:tc>
          <w:tcPr>
            <w:tcW w:w="3687" w:type="dxa"/>
          </w:tcPr>
          <w:p w:rsidR="00A31DBC" w:rsidRDefault="00A31DBC"/>
        </w:tc>
        <w:tc>
          <w:tcPr>
            <w:tcW w:w="1985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710" w:type="dxa"/>
          </w:tcPr>
          <w:p w:rsidR="00A31DBC" w:rsidRDefault="00A31DBC"/>
        </w:tc>
        <w:tc>
          <w:tcPr>
            <w:tcW w:w="1135" w:type="dxa"/>
          </w:tcPr>
          <w:p w:rsidR="00A31DBC" w:rsidRDefault="00A31DBC"/>
        </w:tc>
        <w:tc>
          <w:tcPr>
            <w:tcW w:w="284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</w:tr>
      <w:tr w:rsidR="00A31DB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31DBC" w:rsidRPr="00211E3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A31DBC" w:rsidRPr="005441AA" w:rsidRDefault="005441AA">
      <w:pPr>
        <w:rPr>
          <w:sz w:val="0"/>
          <w:szCs w:val="0"/>
          <w:lang w:val="ru-RU"/>
        </w:rPr>
      </w:pPr>
      <w:r w:rsidRPr="005441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31DBC">
        <w:trPr>
          <w:trHeight w:hRule="exact" w:val="277"/>
        </w:trPr>
        <w:tc>
          <w:tcPr>
            <w:tcW w:w="710" w:type="dxa"/>
          </w:tcPr>
          <w:p w:rsidR="00A31DBC" w:rsidRDefault="00A31DBC"/>
        </w:tc>
        <w:tc>
          <w:tcPr>
            <w:tcW w:w="1844" w:type="dxa"/>
          </w:tcPr>
          <w:p w:rsidR="00A31DBC" w:rsidRDefault="00A31DBC"/>
        </w:tc>
        <w:tc>
          <w:tcPr>
            <w:tcW w:w="2127" w:type="dxa"/>
          </w:tcPr>
          <w:p w:rsidR="00A31DBC" w:rsidRDefault="00A31DBC"/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</w:tr>
      <w:tr w:rsidR="00A31DBC" w:rsidRPr="00211E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31D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[Ред.-сост. Д.Я. Райгородский]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Издат. Дом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подростка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тренера: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A31DBC" w:rsidRPr="005441AA" w:rsidRDefault="005441AA">
      <w:pPr>
        <w:rPr>
          <w:sz w:val="0"/>
          <w:szCs w:val="0"/>
          <w:lang w:val="ru-RU"/>
        </w:rPr>
      </w:pPr>
      <w:r w:rsidRPr="005441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НФ «Антонио Менегетти»,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вратаря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Малкин, В., Рогалева,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– это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Яковлев, Б. П., Бабушкин, Г. Д., Науменко, Е. А., Сальников, В. А., Апокин,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A31DBC" w:rsidRPr="005441AA" w:rsidRDefault="005441AA">
      <w:pPr>
        <w:rPr>
          <w:sz w:val="0"/>
          <w:szCs w:val="0"/>
          <w:lang w:val="ru-RU"/>
        </w:rPr>
      </w:pPr>
      <w:r w:rsidRPr="005441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учебно-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спортсмена. Слагаемые успеха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A31D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возрастных кризисов: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Учеб. пособие для учащихся пед. уч-щ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2002 "Дошк. воспитание"и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2010 "Воспитание в дошк.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Учеб.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Деловая кн.,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31DBC" w:rsidRDefault="00544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Педагогическое общество России,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 Т., Цомакион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внимания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мышления: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5441AA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1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Самарская гуманитарная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 В., Рогалева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</w:tbl>
    <w:p w:rsidR="00A31DBC" w:rsidRPr="00211E34" w:rsidRDefault="005441AA">
      <w:pPr>
        <w:rPr>
          <w:sz w:val="0"/>
          <w:szCs w:val="0"/>
          <w:lang w:val="ru-RU"/>
        </w:rPr>
      </w:pPr>
      <w:r w:rsidRPr="00211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психофизиология: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</w:tbl>
    <w:p w:rsidR="00A31DBC" w:rsidRPr="00211E34" w:rsidRDefault="005441AA">
      <w:pPr>
        <w:rPr>
          <w:sz w:val="0"/>
          <w:szCs w:val="0"/>
          <w:lang w:val="ru-RU"/>
        </w:rPr>
      </w:pPr>
      <w:r w:rsidRPr="00211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Веракса, А. Н., Зинченко, Ю. П., Исайчев, С. А., Леонов, С. В., Меньшикова, Г. Я., Стрелков, Ю. К., Сысоева, О. В., Тоневицкий, А. Г., Черноризов, А. М., Садовничий, В. А., Зинченко, Ю. П., Тоневицкий,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Попова, И. А., Хайбуллин,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Журавлев, А. Л., Сергиенко, Е. А., Тарабрина, Н. В., Быховец, Ю. В., Сухарев, А. В., Чулисова, А. П., Латынов, В. В., Павлова, Н. Д., Ворона, О. А., Емельянова, Т. П., Созинова, И. М., Знаменская, И. И., Крылов, А. К., Александров, Ю. И., Ветрова, И. И., Виленская, Г. А., Ковалева, Ю. В., Лебедева, Е. И., Лактионова, А. И., Харламенкова, Н. Е., Соловова, Н. А., Воронкова, И. П., Журавлева, А. Л., Сергиенко, Е. А.,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научно-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Довжик, Л. М., Бочавер,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спортивной травмы: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A31DBC" w:rsidRPr="00211E34" w:rsidRDefault="005441AA">
      <w:pPr>
        <w:rPr>
          <w:sz w:val="0"/>
          <w:szCs w:val="0"/>
          <w:lang w:val="ru-RU"/>
        </w:rPr>
      </w:pPr>
      <w:r w:rsidRPr="00211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31D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1DBC" w:rsidRDefault="00A31DBC"/>
        </w:tc>
        <w:tc>
          <w:tcPr>
            <w:tcW w:w="2269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A31D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1DBC" w:rsidRPr="00211E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A31D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Солсо, Роберт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31DB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телесности между душой и телом: [ исследователям в области телесности:преподавателям и студентам.Практическим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 Москва,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31D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и пед.психологии,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Э. А. Голубевой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Акад. наук СССР, Ин-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Б.Ф. Ломова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психофизики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пед. психологии,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 В. Дубровиной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личности старшеклассника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и пед. психологии,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 Петровского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развивающейся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и пед. психологии, Акад. пед. наук СССР ; под ред. А. В. Запорожца, Б. Ф. Ломова, В. П. Зинченко ; редкол.: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[и др.]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 процессы : ощущение, восприятие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Харвест,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1DBC" w:rsidRPr="00211E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31D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31DBC" w:rsidRPr="00211E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31DBC" w:rsidRPr="00211E3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A31DBC" w:rsidRPr="00211E34" w:rsidRDefault="005441AA">
      <w:pPr>
        <w:rPr>
          <w:sz w:val="0"/>
          <w:szCs w:val="0"/>
          <w:lang w:val="ru-RU"/>
        </w:rPr>
      </w:pPr>
      <w:r w:rsidRPr="00211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31DB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A31DBC" w:rsidRDefault="00A31D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1DBC" w:rsidRDefault="00544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31DBC">
        <w:trPr>
          <w:trHeight w:hRule="exact" w:val="277"/>
        </w:trPr>
        <w:tc>
          <w:tcPr>
            <w:tcW w:w="4679" w:type="dxa"/>
          </w:tcPr>
          <w:p w:rsidR="00A31DBC" w:rsidRDefault="00A31DBC"/>
        </w:tc>
        <w:tc>
          <w:tcPr>
            <w:tcW w:w="5104" w:type="dxa"/>
          </w:tcPr>
          <w:p w:rsidR="00A31DBC" w:rsidRDefault="00A31DBC"/>
        </w:tc>
        <w:tc>
          <w:tcPr>
            <w:tcW w:w="993" w:type="dxa"/>
          </w:tcPr>
          <w:p w:rsidR="00A31DBC" w:rsidRDefault="00A31DBC"/>
        </w:tc>
      </w:tr>
      <w:tr w:rsidR="00A31DBC" w:rsidRPr="00211E3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31DBC" w:rsidRPr="00211E34">
        <w:trPr>
          <w:trHeight w:hRule="exact" w:val="277"/>
        </w:trPr>
        <w:tc>
          <w:tcPr>
            <w:tcW w:w="4679" w:type="dxa"/>
          </w:tcPr>
          <w:p w:rsidR="00A31DBC" w:rsidRPr="00211E34" w:rsidRDefault="00A31D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31DBC" w:rsidRPr="00211E34" w:rsidRDefault="00A3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DBC" w:rsidRPr="00211E34" w:rsidRDefault="00A31DBC">
            <w:pPr>
              <w:rPr>
                <w:lang w:val="ru-RU"/>
              </w:rPr>
            </w:pPr>
          </w:p>
        </w:tc>
      </w:tr>
      <w:tr w:rsidR="00A31DBC" w:rsidRPr="00211E3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31DBC" w:rsidRPr="00211E3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DBC" w:rsidRPr="00211E34" w:rsidRDefault="00544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1E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31DBC" w:rsidRDefault="00A31DBC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Default="00211E34"/>
    <w:p w:rsidR="00211E34" w:rsidRPr="00211E34" w:rsidRDefault="00211E34" w:rsidP="00211E34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211E34" w:rsidRPr="00211E34" w:rsidRDefault="00211E34" w:rsidP="00211E34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211E34" w:rsidRPr="00211E34" w:rsidRDefault="00211E34" w:rsidP="00211E34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211E34" w:rsidRPr="00211E34" w:rsidRDefault="00211E34" w:rsidP="00211E34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a3"/>
        <w:tblW w:w="0" w:type="auto"/>
        <w:tblInd w:w="1410" w:type="dxa"/>
        <w:tblLook w:val="04A0" w:firstRow="1" w:lastRow="0" w:firstColumn="1" w:lastColumn="0" w:noHBand="0" w:noVBand="1"/>
      </w:tblPr>
      <w:tblGrid>
        <w:gridCol w:w="1635"/>
        <w:gridCol w:w="3119"/>
        <w:gridCol w:w="2663"/>
        <w:gridCol w:w="2162"/>
      </w:tblGrid>
      <w:tr w:rsidR="00211E34" w:rsidRPr="00211E34" w:rsidTr="00BD4A02">
        <w:tc>
          <w:tcPr>
            <w:tcW w:w="9578" w:type="dxa"/>
            <w:gridSpan w:val="4"/>
          </w:tcPr>
          <w:p w:rsidR="00211E34" w:rsidRPr="00211E34" w:rsidRDefault="00211E34" w:rsidP="00211E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sz w:val="24"/>
                <w:szCs w:val="24"/>
                <w:lang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Выделять социально-психологические особенности занимающихся;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211E34" w:rsidRPr="00211E34" w:rsidTr="00BD4A02">
        <w:tc>
          <w:tcPr>
            <w:tcW w:w="9578" w:type="dxa"/>
            <w:gridSpan w:val="4"/>
          </w:tcPr>
          <w:p w:rsidR="00211E34" w:rsidRPr="00211E34" w:rsidRDefault="00211E34" w:rsidP="00211E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Полнота, содержательность ответа и аргументированность на основе знания физиологических закономерностей функционирования организма человека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осуществить  педагогическое общение в процессе физкультурно-спортивной </w:t>
            </w: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ЭБ – </w:t>
            </w: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экзаменационные билеты (вопросы) (1-30)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211E34" w:rsidRPr="00211E34" w:rsidTr="00BD4A02">
        <w:tc>
          <w:tcPr>
            <w:tcW w:w="9578" w:type="dxa"/>
            <w:gridSpan w:val="4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211E34" w:rsidRPr="00211E34" w:rsidTr="00BD4A02">
        <w:tc>
          <w:tcPr>
            <w:tcW w:w="232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211E34" w:rsidRPr="00211E34" w:rsidRDefault="00211E34" w:rsidP="00211E34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1E34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211E34" w:rsidRPr="00211E34" w:rsidRDefault="00211E34" w:rsidP="00211E34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Текущий контроль успеваемости и промежуточная аттестация осуществляется в рамках накопительной бально-рейтинговой системы в 100-бальной шкале: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211E34" w:rsidRPr="00211E34" w:rsidRDefault="00211E34" w:rsidP="00211E34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промежуточной аттестации</w:t>
      </w:r>
    </w:p>
    <w:p w:rsidR="00211E34" w:rsidRPr="00211E34" w:rsidRDefault="00211E34" w:rsidP="00211E3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211E34" w:rsidRPr="00211E34" w:rsidRDefault="00211E34" w:rsidP="00211E3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11E34" w:rsidRPr="00211E34" w:rsidRDefault="00211E34" w:rsidP="00211E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10. Саморегуляция двигательных действий.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20. Стратегии поведения в конфликтных ситуациях (по В.Ф. Сопову).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30. Влияние коллектива на личность: эффекты конформности и агрессивного поведения.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32. Социометрический методы диагностики спортивных команд.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33. Методы динамометрии и кинематометрии.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39. Способы формирования и динамики развития личности.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41. Групповое взаимодействия как фактор воспитания личности спортсмена.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:rsidR="00211E34" w:rsidRPr="00211E34" w:rsidRDefault="00211E34" w:rsidP="00211E34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211E34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211E34" w:rsidRPr="00211E34" w:rsidRDefault="00211E34" w:rsidP="00211E34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211E34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211E34" w:rsidRPr="00211E34" w:rsidRDefault="00211E34" w:rsidP="00211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211E34" w:rsidRPr="00211E34" w:rsidRDefault="00211E34" w:rsidP="00211E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211E34" w:rsidRPr="00211E34" w:rsidRDefault="00211E34" w:rsidP="00211E34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</w:r>
      <w:r w:rsidRPr="00211E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  <w:t>– оценка «неудовлетворительно» (0-49 баллов) – информация, излагаемая в ответах не связана с предметом; грубые ошибки и неумение применять знания на практике; ошибки в ответах на дополнительные вопросы.</w:t>
      </w:r>
    </w:p>
    <w:p w:rsidR="00211E34" w:rsidRPr="00211E34" w:rsidRDefault="00211E34" w:rsidP="00211E34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211E34" w:rsidRPr="00211E34" w:rsidRDefault="00211E34" w:rsidP="00211E34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211E34" w:rsidRPr="00211E34" w:rsidRDefault="00211E34" w:rsidP="00211E34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текущего контроля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211E34" w:rsidRPr="00211E34" w:rsidRDefault="00211E34" w:rsidP="0021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211E34" w:rsidRPr="00211E34" w:rsidRDefault="00211E34" w:rsidP="00211E3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Понятие «стресс»: описание его как процесса и состояния.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Референтная группа как спортивная.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211E34" w:rsidRPr="00211E34" w:rsidRDefault="00211E34" w:rsidP="00211E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211E34" w:rsidRPr="00211E34" w:rsidRDefault="00211E34" w:rsidP="00211E34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1E34" w:rsidRPr="00211E34" w:rsidRDefault="00211E34" w:rsidP="00211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211E34" w:rsidRPr="00211E34" w:rsidRDefault="00211E34" w:rsidP="0021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211E34" w:rsidRPr="00211E34" w:rsidRDefault="00211E34" w:rsidP="00211E34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211E34" w:rsidRPr="00211E34" w:rsidRDefault="00211E34" w:rsidP="00211E34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211E34" w:rsidRPr="00211E34" w:rsidRDefault="00211E34" w:rsidP="00211E34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211E34" w:rsidRPr="00211E34" w:rsidRDefault="00211E34" w:rsidP="00211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психологии развития и акмеологии в профессиональном становлении личности спортивного педагога.</w:t>
      </w:r>
    </w:p>
    <w:p w:rsidR="00211E34" w:rsidRPr="00211E34" w:rsidRDefault="00211E34" w:rsidP="00211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:rsidR="00211E34" w:rsidRPr="00211E34" w:rsidRDefault="00211E34" w:rsidP="00211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211E34" w:rsidRPr="00211E34" w:rsidRDefault="00211E34" w:rsidP="00211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211E34" w:rsidRPr="00211E34" w:rsidRDefault="00211E34" w:rsidP="00211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211E34" w:rsidRPr="00211E34" w:rsidRDefault="00211E34" w:rsidP="00211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Формирование аддиктивного поведения спортсменов: причины и характеристика.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Самосознание и саморегуляция спортсменов подросткового возраста.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Самосознание и саморегуляция спортсменов юношеского возраста.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Влияние успешности соревновательной деятельности на самооценку спортсмена.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211E34" w:rsidRPr="00211E34" w:rsidRDefault="00211E34" w:rsidP="00211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211E34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211E34" w:rsidRPr="00211E34" w:rsidRDefault="00211E34" w:rsidP="00211E34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211E34" w:rsidRPr="00211E34" w:rsidRDefault="00211E34" w:rsidP="00211E3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11E34" w:rsidRPr="00211E34" w:rsidRDefault="00211E34" w:rsidP="00211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211E34" w:rsidRPr="00211E34" w:rsidRDefault="00211E34" w:rsidP="0021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1E34" w:rsidRPr="00211E34" w:rsidRDefault="00211E34" w:rsidP="00211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211E34" w:rsidRPr="00211E34" w:rsidRDefault="00211E34" w:rsidP="00211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211E34" w:rsidRPr="00211E34" w:rsidRDefault="00211E34" w:rsidP="00211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211E34" w:rsidRPr="00211E34" w:rsidRDefault="00211E34" w:rsidP="00211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211E34" w:rsidRPr="00211E34" w:rsidRDefault="00211E34" w:rsidP="00211E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211E34" w:rsidRPr="00211E34" w:rsidRDefault="00211E34">
      <w:pPr>
        <w:rPr>
          <w:lang w:val="ru-RU"/>
        </w:rPr>
      </w:pPr>
      <w:bookmarkStart w:id="0" w:name="_GoBack"/>
      <w:bookmarkEnd w:id="0"/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p w:rsidR="00211E34" w:rsidRPr="00211E34" w:rsidRDefault="00211E34">
      <w:pPr>
        <w:rPr>
          <w:lang w:val="ru-RU"/>
        </w:rPr>
      </w:pPr>
    </w:p>
    <w:sectPr w:rsidR="00211E34" w:rsidRPr="00211E34" w:rsidSect="00A31D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1E34"/>
    <w:rsid w:val="005441AA"/>
    <w:rsid w:val="00A31D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34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4617</Words>
  <Characters>36700</Characters>
  <Application>Microsoft Office Word</Application>
  <DocSecurity>0</DocSecurity>
  <Lines>305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2021-2022_44_03_05_37-20-2-ФСПZS_plx_Психология физического воспитания</dc:title>
  <dc:creator>FastReport.NET</dc:creator>
  <cp:lastModifiedBy>Ирина</cp:lastModifiedBy>
  <cp:revision>3</cp:revision>
  <dcterms:created xsi:type="dcterms:W3CDTF">2022-10-17T08:07:00Z</dcterms:created>
  <dcterms:modified xsi:type="dcterms:W3CDTF">2022-10-17T19:54:00Z</dcterms:modified>
</cp:coreProperties>
</file>