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90F41" w:rsidRPr="0084749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90F41" w:rsidRPr="00847493" w:rsidRDefault="00847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90F41" w:rsidRPr="00847493" w:rsidRDefault="00F90F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F4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90F41" w:rsidRPr="00847493" w:rsidRDefault="00847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90F41" w:rsidRPr="00847493" w:rsidRDefault="00847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90F41" w:rsidRPr="00847493" w:rsidRDefault="00847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90F41" w:rsidRDefault="008474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90F41">
        <w:trPr>
          <w:trHeight w:hRule="exact" w:val="1139"/>
        </w:trPr>
        <w:tc>
          <w:tcPr>
            <w:tcW w:w="6096" w:type="dxa"/>
          </w:tcPr>
          <w:p w:rsidR="00F90F41" w:rsidRDefault="00F90F4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</w:tr>
      <w:tr w:rsidR="00F90F41">
        <w:trPr>
          <w:trHeight w:hRule="exact" w:val="1666"/>
        </w:trPr>
        <w:tc>
          <w:tcPr>
            <w:tcW w:w="6096" w:type="dxa"/>
          </w:tcPr>
          <w:p w:rsidR="00F90F41" w:rsidRDefault="00F90F41"/>
        </w:tc>
        <w:tc>
          <w:tcPr>
            <w:tcW w:w="4679" w:type="dxa"/>
          </w:tcPr>
          <w:p w:rsidR="00F90F41" w:rsidRDefault="00F90F41"/>
        </w:tc>
      </w:tr>
      <w:tr w:rsidR="00F90F41" w:rsidRPr="0084749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90F41" w:rsidRPr="00847493" w:rsidRDefault="00847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Правовые основы физической культуры и спорта</w:t>
            </w:r>
          </w:p>
        </w:tc>
      </w:tr>
      <w:tr w:rsidR="00F90F41" w:rsidRPr="00847493">
        <w:trPr>
          <w:trHeight w:hRule="exact" w:val="972"/>
        </w:trPr>
        <w:tc>
          <w:tcPr>
            <w:tcW w:w="6096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</w:tr>
      <w:tr w:rsidR="00F90F41" w:rsidRPr="0084749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90F41" w:rsidRPr="00847493" w:rsidRDefault="00847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90F41" w:rsidRPr="00847493">
        <w:trPr>
          <w:trHeight w:hRule="exact" w:val="3699"/>
        </w:trPr>
        <w:tc>
          <w:tcPr>
            <w:tcW w:w="6096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</w:tr>
      <w:tr w:rsidR="00F90F4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90F41">
        <w:trPr>
          <w:trHeight w:hRule="exact" w:val="694"/>
        </w:trPr>
        <w:tc>
          <w:tcPr>
            <w:tcW w:w="6096" w:type="dxa"/>
          </w:tcPr>
          <w:p w:rsidR="00F90F41" w:rsidRDefault="00F90F41"/>
        </w:tc>
        <w:tc>
          <w:tcPr>
            <w:tcW w:w="4679" w:type="dxa"/>
          </w:tcPr>
          <w:p w:rsidR="00F90F41" w:rsidRDefault="00F90F41"/>
        </w:tc>
      </w:tr>
      <w:tr w:rsidR="00F90F4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90F41" w:rsidRDefault="008474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90F41" w:rsidRDefault="0084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F90F4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90F41">
        <w:trPr>
          <w:trHeight w:hRule="exact" w:val="277"/>
        </w:trPr>
        <w:tc>
          <w:tcPr>
            <w:tcW w:w="156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  <w:tc>
          <w:tcPr>
            <w:tcW w:w="697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442" w:type="dxa"/>
          </w:tcPr>
          <w:p w:rsidR="00F90F41" w:rsidRDefault="00F90F41"/>
        </w:tc>
        <w:tc>
          <w:tcPr>
            <w:tcW w:w="335" w:type="dxa"/>
          </w:tcPr>
          <w:p w:rsidR="00F90F41" w:rsidRDefault="00F90F41"/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90F41" w:rsidRDefault="00F90F41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7"/>
        </w:trPr>
        <w:tc>
          <w:tcPr>
            <w:tcW w:w="156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  <w:tc>
          <w:tcPr>
            <w:tcW w:w="697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442" w:type="dxa"/>
          </w:tcPr>
          <w:p w:rsidR="00F90F41" w:rsidRDefault="00F90F41"/>
        </w:tc>
        <w:tc>
          <w:tcPr>
            <w:tcW w:w="335" w:type="dxa"/>
          </w:tcPr>
          <w:p w:rsidR="00F90F41" w:rsidRDefault="00F90F41"/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 w:rsidRPr="00847493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</w:tr>
      <w:tr w:rsidR="00F90F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F90F41"/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955"/>
        </w:trPr>
        <w:tc>
          <w:tcPr>
            <w:tcW w:w="156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  <w:tc>
          <w:tcPr>
            <w:tcW w:w="697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442" w:type="dxa"/>
          </w:tcPr>
          <w:p w:rsidR="00F90F41" w:rsidRDefault="00F90F41"/>
        </w:tc>
        <w:tc>
          <w:tcPr>
            <w:tcW w:w="335" w:type="dxa"/>
          </w:tcPr>
          <w:p w:rsidR="00F90F41" w:rsidRDefault="00F90F41"/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>
        <w:trPr>
          <w:trHeight w:hRule="exact" w:val="277"/>
        </w:trPr>
        <w:tc>
          <w:tcPr>
            <w:tcW w:w="156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  <w:tc>
          <w:tcPr>
            <w:tcW w:w="697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342" w:type="dxa"/>
          </w:tcPr>
          <w:p w:rsidR="00F90F41" w:rsidRDefault="00F90F41"/>
        </w:tc>
        <w:tc>
          <w:tcPr>
            <w:tcW w:w="442" w:type="dxa"/>
          </w:tcPr>
          <w:p w:rsidR="00F90F41" w:rsidRDefault="00F90F41"/>
        </w:tc>
        <w:tc>
          <w:tcPr>
            <w:tcW w:w="335" w:type="dxa"/>
          </w:tcPr>
          <w:p w:rsidR="00F90F41" w:rsidRDefault="00F90F41"/>
        </w:tc>
        <w:tc>
          <w:tcPr>
            <w:tcW w:w="1277" w:type="dxa"/>
          </w:tcPr>
          <w:p w:rsidR="00F90F41" w:rsidRDefault="00F90F41"/>
        </w:tc>
        <w:tc>
          <w:tcPr>
            <w:tcW w:w="3828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</w:tr>
      <w:tr w:rsidR="00F90F41" w:rsidRPr="00847493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90F41" w:rsidRPr="00847493" w:rsidRDefault="00F90F41">
            <w:pPr>
              <w:spacing w:after="0" w:line="240" w:lineRule="auto"/>
              <w:rPr>
                <w:lang w:val="ru-RU"/>
              </w:rPr>
            </w:pPr>
          </w:p>
          <w:p w:rsidR="00F90F41" w:rsidRPr="00847493" w:rsidRDefault="00F90F41">
            <w:pPr>
              <w:spacing w:after="0" w:line="240" w:lineRule="auto"/>
              <w:rPr>
                <w:lang w:val="ru-RU"/>
              </w:rPr>
            </w:pPr>
          </w:p>
          <w:p w:rsidR="00F90F41" w:rsidRPr="00847493" w:rsidRDefault="00847493">
            <w:pPr>
              <w:spacing w:after="0" w:line="240" w:lineRule="auto"/>
              <w:rPr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F90F41" w:rsidRPr="00847493" w:rsidRDefault="00F90F41">
            <w:pPr>
              <w:spacing w:after="0" w:line="240" w:lineRule="auto"/>
              <w:rPr>
                <w:lang w:val="ru-RU"/>
              </w:rPr>
            </w:pPr>
          </w:p>
          <w:p w:rsidR="00F90F41" w:rsidRPr="00847493" w:rsidRDefault="00847493">
            <w:pPr>
              <w:spacing w:after="0" w:line="240" w:lineRule="auto"/>
              <w:rPr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90F41" w:rsidRPr="00847493" w:rsidRDefault="00847493">
      <w:pPr>
        <w:rPr>
          <w:sz w:val="0"/>
          <w:szCs w:val="0"/>
          <w:lang w:val="ru-RU"/>
        </w:rPr>
      </w:pPr>
      <w:r w:rsidRPr="00847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F90F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90F41" w:rsidRDefault="00F90F41"/>
        </w:tc>
        <w:tc>
          <w:tcPr>
            <w:tcW w:w="993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1135" w:type="dxa"/>
          </w:tcPr>
          <w:p w:rsidR="00F90F41" w:rsidRDefault="00F90F41"/>
        </w:tc>
        <w:tc>
          <w:tcPr>
            <w:tcW w:w="284" w:type="dxa"/>
          </w:tcPr>
          <w:p w:rsidR="00F90F41" w:rsidRDefault="00F90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90F41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90F41" w:rsidRPr="0084749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представления о сущности правового регулирования отношений в области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и спорта в педагогической деятельности будущего учителя физической культуры в условиях образовательной среды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F90F41" w:rsidRPr="00847493">
        <w:trPr>
          <w:trHeight w:hRule="exact" w:val="277"/>
        </w:trPr>
        <w:tc>
          <w:tcPr>
            <w:tcW w:w="766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</w:tr>
      <w:tr w:rsidR="00F90F41" w:rsidRPr="008474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90F41" w:rsidRPr="0084749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</w:t>
            </w: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F90F41" w:rsidRPr="008474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ПКР-4.2:Использует современные концепции, образовательные технологии при организации совместной и </w:t>
            </w: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образовательной и воспитательной деятельности</w:t>
            </w:r>
          </w:p>
        </w:tc>
      </w:tr>
      <w:tr w:rsidR="00F90F41" w:rsidRPr="008474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F90F41" w:rsidRPr="0084749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</w:t>
            </w: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90F41" w:rsidRPr="008474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</w:t>
            </w: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ки </w:t>
            </w:r>
            <w:proofErr w:type="gramStart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F90F41" w:rsidRPr="008474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</w:t>
            </w: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возрастных и индивидуальных особенностей</w:t>
            </w:r>
          </w:p>
        </w:tc>
      </w:tr>
      <w:tr w:rsidR="00F90F41" w:rsidRPr="008474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F90F41" w:rsidRPr="0084749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</w:t>
            </w: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F90F41" w:rsidRPr="008474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</w:t>
            </w: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проведении досуговых мероприятий</w:t>
            </w:r>
          </w:p>
        </w:tc>
      </w:tr>
      <w:tr w:rsidR="00F90F41" w:rsidRPr="008474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F90F41" w:rsidRPr="008474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F90F41" w:rsidRPr="008474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</w:t>
            </w: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по недопущению коррупционного поведения</w:t>
            </w:r>
          </w:p>
        </w:tc>
      </w:tr>
      <w:tr w:rsidR="00F90F41" w:rsidRPr="00847493">
        <w:trPr>
          <w:trHeight w:hRule="exact" w:val="277"/>
        </w:trPr>
        <w:tc>
          <w:tcPr>
            <w:tcW w:w="766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</w:tr>
      <w:tr w:rsidR="00F90F41" w:rsidRPr="008474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90F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0F41" w:rsidRPr="00847493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базовые правовые знания взаимодействия человека и общества; ценностно-смысловые ориентации естественнонаучной и гуманитарной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исследовательских програм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ОК-7);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образования; (ОПК-4);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(ПК-1).</w:t>
            </w:r>
            <w:proofErr w:type="gramEnd"/>
          </w:p>
        </w:tc>
      </w:tr>
      <w:tr w:rsidR="00F90F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0F41" w:rsidRPr="00847493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сиональной деятельности; выделять предмет и методы натуралистической (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естественная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культурцентристской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(гуманитарная) моделей исследования (ОК-7);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профессиональную деятельность, руководствуясь Конституцией Российской Федерации, законами Р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 (ОПК-4);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изической культуры и программы спортивной тренировки в соответствии с требованиями образовательных стандартов (ПК-1).</w:t>
            </w:r>
          </w:p>
        </w:tc>
      </w:tr>
      <w:tr w:rsidR="00F90F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0F41" w:rsidRPr="0084749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основными понятиями и исследовательскими стратегиями естественной и гуманитарной науч. программ (ОК-7);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методикой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учебных программ, основываясь на нормативные документы; необходимыми знаниями в области физической культуры и спорта (ОПК-4);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программ в области физической культуры и программ спортивной тренировки в соотве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тствии с требованиями образовательных стандартов (ПК-1).</w:t>
            </w:r>
          </w:p>
        </w:tc>
      </w:tr>
      <w:tr w:rsidR="00F90F41" w:rsidRPr="00847493">
        <w:trPr>
          <w:trHeight w:hRule="exact" w:val="277"/>
        </w:trPr>
        <w:tc>
          <w:tcPr>
            <w:tcW w:w="766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</w:tr>
      <w:tr w:rsidR="00F90F4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90F4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F90F41" w:rsidRDefault="0084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F90F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90F41" w:rsidRDefault="00F90F41"/>
        </w:tc>
        <w:tc>
          <w:tcPr>
            <w:tcW w:w="993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1135" w:type="dxa"/>
          </w:tcPr>
          <w:p w:rsidR="00F90F41" w:rsidRDefault="00F90F41"/>
        </w:tc>
        <w:tc>
          <w:tcPr>
            <w:tcW w:w="284" w:type="dxa"/>
          </w:tcPr>
          <w:p w:rsidR="00F90F41" w:rsidRDefault="00F90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90F41" w:rsidRPr="008474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«Правовые основы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F90F41">
            <w:pPr>
              <w:rPr>
                <w:lang w:val="ru-RU"/>
              </w:rPr>
            </w:pPr>
          </w:p>
        </w:tc>
      </w:tr>
      <w:tr w:rsidR="00F90F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физической культуры и спорта как наука. Правовые нормы в системе социальных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норм. Формальное и неформальное право. Этапы развития физкультурн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ОПК-3.1 ОПК-3.2 ОПК-3.3 ПКР-4.1 ПКР-4.2 ПКР-4.3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Л1.8 Л1.9 Л1.12Л2.3 Л2.2 Л2.1</w:t>
            </w:r>
          </w:p>
        </w:tc>
      </w:tr>
      <w:tr w:rsidR="00F90F4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«Теоретические основы правового регулирования в сфере физической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спорта»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Л1.12Л2.2 Л2.1</w:t>
            </w:r>
          </w:p>
        </w:tc>
      </w:tr>
      <w:tr w:rsidR="00F90F4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Федерации»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Право на использование возможностей и средств ФК. Обязательное включение средств ФК и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нятий ФК и С. Создание санитарно-гигиенических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Л1.17Л2.3 Л2.2 Л2.1</w:t>
            </w:r>
          </w:p>
        </w:tc>
      </w:tr>
      <w:tr w:rsidR="00F90F4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Правовая система.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можностей и средств ФК. Обязательное включение средств ФК и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но-гигиенических условий для занятий ФК и С. Олимпийский комитет России. /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Л1.17Л2.3 Л2.2</w:t>
            </w:r>
          </w:p>
        </w:tc>
      </w:tr>
      <w:tr w:rsidR="00F90F4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Закона. Основные понятия. Система ФК и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Л1.13 Л1.4 Л1.5 Л1.7 Л1.12Л2.2 Л2.1</w:t>
            </w:r>
          </w:p>
        </w:tc>
      </w:tr>
      <w:tr w:rsidR="00F90F4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Закона. Основны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понятия. Система ФК и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Л1.4 Л1.7 Л1.12Л2.2 Л2.1</w:t>
            </w:r>
          </w:p>
        </w:tc>
      </w:tr>
    </w:tbl>
    <w:p w:rsidR="00F90F41" w:rsidRDefault="0084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F90F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90F41" w:rsidRDefault="00F90F41"/>
        </w:tc>
        <w:tc>
          <w:tcPr>
            <w:tcW w:w="993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1135" w:type="dxa"/>
          </w:tcPr>
          <w:p w:rsidR="00F90F41" w:rsidRDefault="00F90F41"/>
        </w:tc>
        <w:tc>
          <w:tcPr>
            <w:tcW w:w="284" w:type="dxa"/>
          </w:tcPr>
          <w:p w:rsidR="00F90F41" w:rsidRDefault="00F90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90F4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«Правовое регулирование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государственных органов управления физической культуры и спорта»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Л1.16 Л1.2 Л1.15 Л1.14 Л1.3 Л1.13Л2.2 Л2.1</w:t>
            </w:r>
          </w:p>
        </w:tc>
      </w:tr>
      <w:tr w:rsidR="00F90F4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(ненормативные) акты. Иерархическая структура нормативн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Л1.14Л2.2 Л2.1</w:t>
            </w:r>
          </w:p>
        </w:tc>
      </w:tr>
      <w:tr w:rsidR="00F90F4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«Правовое регулирование деятельности образовательных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учреждений в сфере физической культуры и спорта»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-правовые основы лицензирования (аккредитации, аттестации) деятельности отдельных типов физкультурно-спортивных организаций. /</w:t>
            </w:r>
            <w:proofErr w:type="spellStart"/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Л1.16 Л1.15 Л1.14Л2.3 Л2.2 Л2.1</w:t>
            </w:r>
          </w:p>
        </w:tc>
      </w:tr>
      <w:tr w:rsidR="00F90F4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«Правовое регулирование деятельности образовательных учреждений в сфере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и спорта»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ензирования (аккредитации, аттестации) деятельности отдельных типов физкультурно-спортивных организаций.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Л1.15 Л1.14 Л1.13 Л1.4 Л1.7 Л1.12Л2.3 Л2.2 Л2.1</w:t>
            </w:r>
          </w:p>
        </w:tc>
      </w:tr>
    </w:tbl>
    <w:p w:rsidR="00F90F41" w:rsidRDefault="0084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F90F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90F41" w:rsidRDefault="00F90F41"/>
        </w:tc>
        <w:tc>
          <w:tcPr>
            <w:tcW w:w="993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1135" w:type="dxa"/>
          </w:tcPr>
          <w:p w:rsidR="00F90F41" w:rsidRDefault="00F90F41"/>
        </w:tc>
        <w:tc>
          <w:tcPr>
            <w:tcW w:w="284" w:type="dxa"/>
          </w:tcPr>
          <w:p w:rsidR="00F90F41" w:rsidRDefault="00F90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90F4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«Правовое регулирование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общественных объединений физкультурно-оздоровительной и спортивной направленности»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физкультурн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Л1.15 Л1.4 Л1.5 Л1.7Л2.3 Л2.1</w:t>
            </w:r>
          </w:p>
        </w:tc>
      </w:tr>
      <w:tr w:rsidR="00F90F4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спортивной направленности»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любителей и федерации по виду спорта. Правовое регулирование создания и организации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ах. Учредительные документы коммерческих физкультурн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Л1.15 Л1.14 Л1.4 Л1.7 Л1.8 Л1.12Л2.3 Л2.2</w:t>
            </w:r>
          </w:p>
        </w:tc>
      </w:tr>
    </w:tbl>
    <w:p w:rsidR="00F90F41" w:rsidRDefault="0084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F90F4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90F41" w:rsidRDefault="00F90F41"/>
        </w:tc>
        <w:tc>
          <w:tcPr>
            <w:tcW w:w="993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1135" w:type="dxa"/>
          </w:tcPr>
          <w:p w:rsidR="00F90F41" w:rsidRDefault="00F90F41"/>
        </w:tc>
        <w:tc>
          <w:tcPr>
            <w:tcW w:w="284" w:type="dxa"/>
          </w:tcPr>
          <w:p w:rsidR="00F90F41" w:rsidRDefault="00F90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90F4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ожения о спортивных соревнованиях и т.п.). Нормативн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Л1.3 Л1.12Л2.3 Л2.2 Л2.1</w:t>
            </w:r>
          </w:p>
        </w:tc>
      </w:tr>
      <w:tr w:rsidR="00F90F4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«Социально-правовой статус спортсмена, тренера, преподавателя, организатора физкультуры и спорта»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ктов зарубежных спортсменов.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Л1.13 Л1.12Л2.3 Л2.2</w:t>
            </w:r>
          </w:p>
        </w:tc>
      </w:tr>
      <w:tr w:rsidR="00F90F4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Олимпийская Хартия. Международная Хартия физического воспитания и спорта. Европейская Хартия «Спорт для всех».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Л1.12Л2.3 Л2.2 Л2.1</w:t>
            </w:r>
          </w:p>
        </w:tc>
      </w:tr>
    </w:tbl>
    <w:p w:rsidR="00F90F41" w:rsidRDefault="0084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58"/>
        <w:gridCol w:w="2103"/>
        <w:gridCol w:w="1944"/>
        <w:gridCol w:w="995"/>
        <w:gridCol w:w="717"/>
        <w:gridCol w:w="543"/>
        <w:gridCol w:w="693"/>
        <w:gridCol w:w="280"/>
        <w:gridCol w:w="1000"/>
      </w:tblGrid>
      <w:tr w:rsidR="00F90F4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90F41" w:rsidRDefault="00F90F41"/>
        </w:tc>
        <w:tc>
          <w:tcPr>
            <w:tcW w:w="993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426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4" w:type="dxa"/>
          </w:tcPr>
          <w:p w:rsidR="00F90F41" w:rsidRDefault="00F90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90F4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«Нормативно-правовые акты международного спортивного движения»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иссии МОК. Правовые основы международного физкультурно-спортивного движения.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Л1.10 Л1.11Л2.3 Л2.2</w:t>
            </w:r>
          </w:p>
        </w:tc>
      </w:tr>
      <w:tr w:rsidR="00F90F41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«Правовые основы деятельности международных организаций физической культуры и спорта»</w:t>
            </w:r>
          </w:p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акты международных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физической культуры и спорта: Олимпийская хартия - свод правовых положений развития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овечества; Спортивная хартия Европы как документ, содействующий развитию спорта и способствующий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енения допинга как основа антидопинговой политики в современном спорте.</w:t>
            </w:r>
          </w:p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Л1.10 Л1.11Л2.3 Л2.2</w:t>
            </w:r>
          </w:p>
        </w:tc>
      </w:tr>
      <w:tr w:rsidR="00F90F4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</w:tr>
      <w:tr w:rsidR="00F90F41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Л1.17 Л1.1 Л1.16 Л1.2 Л1.15 Л1.14 Л1.3 Л1.13 Л1.4 Л1.5 Л1.6 Л1.7 Л1.8 Л1.9 Л1.10 Л1.11 Л1.12Л2.3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</w:t>
            </w:r>
          </w:p>
        </w:tc>
      </w:tr>
      <w:tr w:rsidR="00F90F41">
        <w:trPr>
          <w:trHeight w:hRule="exact" w:val="277"/>
        </w:trPr>
        <w:tc>
          <w:tcPr>
            <w:tcW w:w="710" w:type="dxa"/>
          </w:tcPr>
          <w:p w:rsidR="00F90F41" w:rsidRDefault="00F90F41"/>
        </w:tc>
        <w:tc>
          <w:tcPr>
            <w:tcW w:w="285" w:type="dxa"/>
          </w:tcPr>
          <w:p w:rsidR="00F90F41" w:rsidRDefault="00F90F41"/>
        </w:tc>
        <w:tc>
          <w:tcPr>
            <w:tcW w:w="1560" w:type="dxa"/>
          </w:tcPr>
          <w:p w:rsidR="00F90F41" w:rsidRDefault="00F90F41"/>
        </w:tc>
        <w:tc>
          <w:tcPr>
            <w:tcW w:w="2127" w:type="dxa"/>
          </w:tcPr>
          <w:p w:rsidR="00F90F41" w:rsidRDefault="00F90F41"/>
        </w:tc>
        <w:tc>
          <w:tcPr>
            <w:tcW w:w="1985" w:type="dxa"/>
          </w:tcPr>
          <w:p w:rsidR="00F90F41" w:rsidRDefault="00F90F41"/>
        </w:tc>
        <w:tc>
          <w:tcPr>
            <w:tcW w:w="993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426" w:type="dxa"/>
          </w:tcPr>
          <w:p w:rsidR="00F90F41" w:rsidRDefault="00F90F41"/>
        </w:tc>
        <w:tc>
          <w:tcPr>
            <w:tcW w:w="710" w:type="dxa"/>
          </w:tcPr>
          <w:p w:rsidR="00F90F41" w:rsidRDefault="00F90F41"/>
        </w:tc>
        <w:tc>
          <w:tcPr>
            <w:tcW w:w="284" w:type="dxa"/>
          </w:tcPr>
          <w:p w:rsidR="00F90F41" w:rsidRDefault="00F90F41"/>
        </w:tc>
        <w:tc>
          <w:tcPr>
            <w:tcW w:w="993" w:type="dxa"/>
          </w:tcPr>
          <w:p w:rsidR="00F90F41" w:rsidRDefault="00F90F41"/>
        </w:tc>
      </w:tr>
      <w:tr w:rsidR="00F90F4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90F41" w:rsidRPr="0084749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90F41" w:rsidRPr="00847493">
        <w:trPr>
          <w:trHeight w:hRule="exact" w:val="277"/>
        </w:trPr>
        <w:tc>
          <w:tcPr>
            <w:tcW w:w="710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</w:tr>
      <w:tr w:rsidR="00F90F41" w:rsidRPr="0084749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F90F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0F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0F4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фак. повышения 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квалификации и проф. переподготовки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0F4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основных нормативных правовых документов для работников органов управления образованием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0F41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Административное право Российской Федерации: учеб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"Юриспруденция"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F90F41" w:rsidRDefault="0084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90F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844" w:type="dxa"/>
          </w:tcPr>
          <w:p w:rsidR="00F90F41" w:rsidRDefault="00F90F41"/>
        </w:tc>
        <w:tc>
          <w:tcPr>
            <w:tcW w:w="2269" w:type="dxa"/>
          </w:tcPr>
          <w:p w:rsidR="00F90F41" w:rsidRDefault="00F90F41"/>
        </w:tc>
        <w:tc>
          <w:tcPr>
            <w:tcW w:w="993" w:type="dxa"/>
          </w:tcPr>
          <w:p w:rsidR="00F90F41" w:rsidRDefault="00F90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90F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0F41" w:rsidRPr="00847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  <w:tr w:rsidR="00F90F41" w:rsidRPr="00847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F90F41" w:rsidRPr="00847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сыновья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=241969 неограниченный доступ для зарегистрированных пользователей</w:t>
            </w:r>
          </w:p>
        </w:tc>
      </w:tr>
      <w:tr w:rsidR="00F90F41" w:rsidRPr="00847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F90F41" w:rsidRPr="00847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Архангельск: Северный (Арктический)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F90F41" w:rsidRPr="00847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F90F41" w:rsidRPr="00847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  <w:tr w:rsidR="00F90F41" w:rsidRPr="00847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  <w:tr w:rsidR="00F90F41" w:rsidRPr="00847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F90F4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Кузибецкий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Розка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Ю., Руденко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обеспечение деятельности образовательного учреждения: учеб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0F4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Правовые основы 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функционирования и развития образовательного учреждения: учеб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фак. повышения квалификации и проф. переподготовки  управленческих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 России,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F90F41" w:rsidRDefault="00847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90F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F90F41" w:rsidRDefault="00F90F41"/>
        </w:tc>
        <w:tc>
          <w:tcPr>
            <w:tcW w:w="2269" w:type="dxa"/>
          </w:tcPr>
          <w:p w:rsidR="00F90F41" w:rsidRDefault="00F90F41"/>
        </w:tc>
        <w:tc>
          <w:tcPr>
            <w:tcW w:w="993" w:type="dxa"/>
          </w:tcPr>
          <w:p w:rsidR="00F90F41" w:rsidRDefault="00F90F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90F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0F4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образовательных учреждений в условиях модернизации: сб. док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0F4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Правовой статус учителя: сб. нормативн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правовых 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док.: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разъяснения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0F4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Конституция Российской Федерации: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Принята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всенар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голосованием 12 дек. 1993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0F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0F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F90F4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0F41" w:rsidRPr="00847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Гаязова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регулирование 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=428305 </w:t>
            </w: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90F4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90F4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47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0F41" w:rsidRPr="008474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90F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90F41" w:rsidRPr="008474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90F41" w:rsidRPr="0084749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ями опорно-двигательного аппарата: в форме электронного документа; в печатной форме.</w:t>
            </w:r>
          </w:p>
        </w:tc>
      </w:tr>
      <w:tr w:rsidR="00F90F41" w:rsidRPr="00847493">
        <w:trPr>
          <w:trHeight w:hRule="exact" w:val="277"/>
        </w:trPr>
        <w:tc>
          <w:tcPr>
            <w:tcW w:w="710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</w:tr>
      <w:tr w:rsidR="00F90F41" w:rsidRPr="008474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90F4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Default="00847493">
            <w:pPr>
              <w:spacing w:after="0" w:line="240" w:lineRule="auto"/>
              <w:rPr>
                <w:sz w:val="19"/>
                <w:szCs w:val="19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90F41" w:rsidRPr="0084749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занятия проводятся в аудиториях, рабочие места в которых оборудованы необходимыми </w:t>
            </w: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лицензионными программными средствами и выходом в интернет.</w:t>
            </w:r>
          </w:p>
        </w:tc>
      </w:tr>
      <w:tr w:rsidR="00F90F41" w:rsidRPr="00847493">
        <w:trPr>
          <w:trHeight w:hRule="exact" w:val="277"/>
        </w:trPr>
        <w:tc>
          <w:tcPr>
            <w:tcW w:w="710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F41" w:rsidRPr="00847493" w:rsidRDefault="00F90F41">
            <w:pPr>
              <w:rPr>
                <w:lang w:val="ru-RU"/>
              </w:rPr>
            </w:pPr>
          </w:p>
        </w:tc>
      </w:tr>
      <w:tr w:rsidR="00F90F41" w:rsidRPr="008474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47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90F41" w:rsidRPr="008474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41" w:rsidRPr="00847493" w:rsidRDefault="00847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7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90F41" w:rsidRPr="00847493" w:rsidRDefault="00F90F41">
      <w:pPr>
        <w:rPr>
          <w:lang w:val="ru-RU"/>
        </w:rPr>
      </w:pPr>
    </w:p>
    <w:p w:rsidR="00847493" w:rsidRPr="00847493" w:rsidRDefault="00847493">
      <w:pPr>
        <w:rPr>
          <w:lang w:val="ru-RU"/>
        </w:rPr>
      </w:pPr>
    </w:p>
    <w:p w:rsidR="00847493" w:rsidRPr="00847493" w:rsidRDefault="00847493">
      <w:pPr>
        <w:rPr>
          <w:lang w:val="ru-RU"/>
        </w:rPr>
      </w:pPr>
    </w:p>
    <w:p w:rsidR="00847493" w:rsidRPr="00847493" w:rsidRDefault="00847493">
      <w:pPr>
        <w:rPr>
          <w:lang w:val="ru-RU"/>
        </w:rPr>
      </w:pPr>
    </w:p>
    <w:p w:rsidR="00847493" w:rsidRPr="00847493" w:rsidRDefault="00847493">
      <w:pPr>
        <w:rPr>
          <w:lang w:val="ru-RU"/>
        </w:rPr>
      </w:pPr>
    </w:p>
    <w:p w:rsidR="00847493" w:rsidRPr="00847493" w:rsidRDefault="00847493">
      <w:pPr>
        <w:rPr>
          <w:lang w:val="ru-RU"/>
        </w:rPr>
      </w:pPr>
    </w:p>
    <w:p w:rsidR="00847493" w:rsidRPr="00847493" w:rsidRDefault="00847493">
      <w:pPr>
        <w:rPr>
          <w:lang w:val="ru-RU"/>
        </w:rPr>
      </w:pPr>
    </w:p>
    <w:p w:rsidR="00847493" w:rsidRPr="00847493" w:rsidRDefault="00847493">
      <w:pPr>
        <w:rPr>
          <w:lang w:val="ru-RU"/>
        </w:rPr>
      </w:pPr>
    </w:p>
    <w:p w:rsidR="00847493" w:rsidRPr="00847493" w:rsidRDefault="00847493">
      <w:pPr>
        <w:rPr>
          <w:lang w:val="ru-RU"/>
        </w:rPr>
      </w:pPr>
    </w:p>
    <w:p w:rsidR="00847493" w:rsidRPr="00847493" w:rsidRDefault="00847493" w:rsidP="0084749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84749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847493" w:rsidRPr="00847493" w:rsidRDefault="00847493" w:rsidP="008474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847493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847493" w:rsidRPr="00847493" w:rsidRDefault="00847493" w:rsidP="008474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7493" w:rsidRPr="00847493" w:rsidRDefault="00847493" w:rsidP="008474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7493">
        <w:rPr>
          <w:rFonts w:ascii="Times New Roman" w:hAnsi="Times New Roman" w:cs="Times New Roman"/>
          <w:sz w:val="28"/>
          <w:szCs w:val="28"/>
          <w:lang w:val="ru-RU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847493" w:rsidRPr="00847493" w:rsidRDefault="00847493" w:rsidP="008474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7493" w:rsidRPr="00847493" w:rsidRDefault="00847493" w:rsidP="00847493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47493">
        <w:rPr>
          <w:rFonts w:ascii="Times New Roman" w:hAnsi="Times New Roman" w:cs="Times New Roman"/>
          <w:sz w:val="28"/>
          <w:szCs w:val="28"/>
          <w:lang w:val="ru-RU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2232"/>
        <w:gridCol w:w="2185"/>
        <w:gridCol w:w="2621"/>
      </w:tblGrid>
      <w:tr w:rsidR="00847493" w:rsidRPr="00AF2DC3" w:rsidTr="00B6245E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AF2DC3" w:rsidRDefault="00847493" w:rsidP="00B62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AF2DC3" w:rsidRDefault="00847493" w:rsidP="00B62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7493" w:rsidRPr="00AF2DC3" w:rsidRDefault="00847493" w:rsidP="00B62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AF2DC3" w:rsidRDefault="00847493" w:rsidP="00B62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proofErr w:type="spellEnd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7493" w:rsidRPr="00AF2DC3" w:rsidRDefault="00847493" w:rsidP="00B62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AF2DC3" w:rsidRDefault="00847493" w:rsidP="00B62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7493" w:rsidRPr="00AF2DC3" w:rsidRDefault="00847493" w:rsidP="00B62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847493" w:rsidRPr="00847493" w:rsidTr="00B6245E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ОК-7 </w:t>
            </w: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8474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847493" w:rsidRPr="00847493" w:rsidTr="00B6245E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ценностно-смысловые ориентации естественнонаучной и гуманитарной исследовательских программ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47493" w:rsidRPr="00847493" w:rsidTr="00B6245E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применять базовые </w:t>
            </w: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правовые знания в процессе решения задач образовательной и профессиональной деятельности;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выделять предмет и методы натуралистической (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естественная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) и </w:t>
            </w:r>
            <w:proofErr w:type="spellStart"/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культурцентристской</w:t>
            </w:r>
            <w:proofErr w:type="spellEnd"/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(гуманитарная) моделей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подготовка рефератов с использованием анализа необходимой литературы,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учебных заданий на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1.5, вопросы 1-5,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1.9, вопросы 1-5.</w:t>
            </w:r>
            <w:proofErr w:type="gramEnd"/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47493" w:rsidRPr="00847493" w:rsidTr="00B6245E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владеть основными понятиями и исследовательскими стратегиями естественной и гуманитарной науч. программ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47493" w:rsidRPr="00847493" w:rsidTr="00B6245E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ОПК-4 </w:t>
            </w:r>
            <w:r w:rsidRPr="008474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847493" w:rsidRPr="00847493" w:rsidTr="00B6245E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законы РФ в области физической культуры и спорта;</w:t>
            </w:r>
          </w:p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физической культуры и спорта;</w:t>
            </w:r>
          </w:p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педагогической деятельности и образования;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47493" w:rsidRPr="00847493" w:rsidTr="00B6245E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</w:t>
            </w: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управления физической культурой и спортом, и образованием, нормативно-правовыми актами в сфере физической культуры и спорта, и 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1.2, тесты 1-5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47493" w:rsidRPr="00847493" w:rsidTr="00B6245E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методикой составления учебных программ, основываясь на нормативные документы;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необходимыми знаниями в области физической культуры и спорта.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47493" w:rsidRPr="00847493" w:rsidTr="00B6245E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ПК-1</w:t>
            </w: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847493" w:rsidRPr="00847493" w:rsidTr="00B6245E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</w:t>
            </w:r>
          </w:p>
        </w:tc>
      </w:tr>
      <w:tr w:rsidR="00847493" w:rsidRPr="00847493" w:rsidTr="00B6245E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F2D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1.3, задания 1,2; тема 1.4, задания 2-4)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47493" w:rsidRPr="00847493" w:rsidTr="00B6245E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474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</w:t>
            </w:r>
            <w:proofErr w:type="gramEnd"/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47493" w:rsidRPr="00847493" w:rsidRDefault="00847493" w:rsidP="00B624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84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1-5, тема 1.7, тесты 1-18</w:t>
            </w:r>
            <w:proofErr w:type="gramStart"/>
            <w:r w:rsidRPr="0084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847493" w:rsidRPr="00847493" w:rsidRDefault="00847493" w:rsidP="00847493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8474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84749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8474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84749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8474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84749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84749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84749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847493" w:rsidRPr="00847493" w:rsidRDefault="00847493" w:rsidP="00847493">
      <w:pPr>
        <w:ind w:firstLine="708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847493" w:rsidRPr="00847493" w:rsidRDefault="00847493" w:rsidP="0084749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847493" w:rsidRPr="00847493" w:rsidRDefault="00847493" w:rsidP="00847493">
      <w:pPr>
        <w:widowControl w:val="0"/>
        <w:tabs>
          <w:tab w:val="num" w:pos="720"/>
          <w:tab w:val="num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847493" w:rsidRPr="00847493" w:rsidRDefault="00847493" w:rsidP="0084749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847493" w:rsidRPr="00847493" w:rsidRDefault="00847493" w:rsidP="0084749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2. </w:t>
      </w:r>
      <w:r w:rsidRPr="008474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47493" w:rsidRPr="00847493" w:rsidRDefault="00847493" w:rsidP="00847493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47493" w:rsidRPr="00847493" w:rsidRDefault="00847493" w:rsidP="00847493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847493" w:rsidRPr="00847493" w:rsidRDefault="00847493" w:rsidP="00847493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847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Нормативно-правовое обеспечение физической культуры и спорта</w:t>
      </w:r>
      <w:r w:rsidRPr="008474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847493" w:rsidRPr="00847493" w:rsidRDefault="00847493" w:rsidP="00847493">
      <w:pPr>
        <w:outlineLvl w:val="1"/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Примеры письменного тестирования по теме</w:t>
      </w:r>
      <w:r w:rsidRPr="00847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47493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«Конституционные положения о развитии физической культуры и спорта в Российской Федерации»:</w:t>
      </w:r>
    </w:p>
    <w:p w:rsidR="00847493" w:rsidRPr="00847493" w:rsidRDefault="00847493" w:rsidP="008474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Слово «конституция» образовано от слова «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constitutio</w:t>
      </w:r>
      <w:proofErr w:type="spellEnd"/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», что означает: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устройство,   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согласие,  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В) соглашение,  </w:t>
      </w:r>
    </w:p>
    <w:p w:rsidR="00847493" w:rsidRPr="000915DF" w:rsidRDefault="00847493" w:rsidP="00847493">
      <w:pPr>
        <w:rPr>
          <w:rFonts w:ascii="Times New Roman" w:eastAsia="Calibri" w:hAnsi="Times New Roman" w:cs="Times New Roman"/>
          <w:sz w:val="26"/>
          <w:szCs w:val="28"/>
        </w:rPr>
      </w:pPr>
      <w:r w:rsidRPr="000915DF">
        <w:rPr>
          <w:rFonts w:ascii="Times New Roman" w:eastAsia="Calibri" w:hAnsi="Times New Roman" w:cs="Times New Roman"/>
          <w:sz w:val="26"/>
          <w:szCs w:val="28"/>
        </w:rPr>
        <w:t xml:space="preserve">Г) </w:t>
      </w:r>
      <w:proofErr w:type="spellStart"/>
      <w:proofErr w:type="gramStart"/>
      <w:r w:rsidRPr="000915DF">
        <w:rPr>
          <w:rFonts w:ascii="Times New Roman" w:eastAsia="Calibri" w:hAnsi="Times New Roman" w:cs="Times New Roman"/>
          <w:sz w:val="26"/>
          <w:szCs w:val="28"/>
        </w:rPr>
        <w:t>декларация</w:t>
      </w:r>
      <w:proofErr w:type="spellEnd"/>
      <w:proofErr w:type="gramEnd"/>
      <w:r w:rsidRPr="000915DF">
        <w:rPr>
          <w:rFonts w:ascii="Times New Roman" w:eastAsia="Calibri" w:hAnsi="Times New Roman" w:cs="Times New Roman"/>
          <w:sz w:val="26"/>
          <w:szCs w:val="28"/>
        </w:rPr>
        <w:t>.</w:t>
      </w:r>
    </w:p>
    <w:p w:rsidR="00847493" w:rsidRPr="00847493" w:rsidRDefault="00847493" w:rsidP="008474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Какое краткое определение соответствует понятию конституция: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это крупный юридический акт, содержащий все законы страны; 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Б) это присяга на верность государства;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В) это основной закон государства, определяющий его устройство, систему власти.</w:t>
      </w:r>
    </w:p>
    <w:p w:rsidR="00847493" w:rsidRPr="00847493" w:rsidRDefault="00847493" w:rsidP="008474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Россия по Конституции РФ является: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А) конфедерацией,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Б) федеративным государством,</w:t>
      </w:r>
    </w:p>
    <w:p w:rsidR="00847493" w:rsidRPr="000915DF" w:rsidRDefault="00847493" w:rsidP="00847493">
      <w:pPr>
        <w:rPr>
          <w:rFonts w:ascii="Times New Roman" w:eastAsia="Calibri" w:hAnsi="Times New Roman" w:cs="Times New Roman"/>
          <w:sz w:val="26"/>
          <w:szCs w:val="28"/>
        </w:rPr>
      </w:pPr>
      <w:r w:rsidRPr="000915DF">
        <w:rPr>
          <w:rFonts w:ascii="Times New Roman" w:eastAsia="Calibri" w:hAnsi="Times New Roman" w:cs="Times New Roman"/>
          <w:sz w:val="26"/>
          <w:szCs w:val="28"/>
        </w:rPr>
        <w:t xml:space="preserve">В) </w:t>
      </w:r>
      <w:proofErr w:type="spellStart"/>
      <w:proofErr w:type="gramStart"/>
      <w:r w:rsidRPr="000915DF">
        <w:rPr>
          <w:rFonts w:ascii="Times New Roman" w:eastAsia="Calibri" w:hAnsi="Times New Roman" w:cs="Times New Roman"/>
          <w:sz w:val="26"/>
          <w:szCs w:val="28"/>
        </w:rPr>
        <w:t>унитарным</w:t>
      </w:r>
      <w:proofErr w:type="spellEnd"/>
      <w:proofErr w:type="gramEnd"/>
      <w:r w:rsidRPr="000915DF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sz w:val="26"/>
          <w:szCs w:val="28"/>
        </w:rPr>
        <w:t>государством</w:t>
      </w:r>
      <w:proofErr w:type="spellEnd"/>
      <w:r w:rsidRPr="000915DF">
        <w:rPr>
          <w:rFonts w:ascii="Times New Roman" w:eastAsia="Calibri" w:hAnsi="Times New Roman" w:cs="Times New Roman"/>
          <w:sz w:val="26"/>
          <w:szCs w:val="28"/>
        </w:rPr>
        <w:t>.</w:t>
      </w:r>
    </w:p>
    <w:p w:rsidR="00847493" w:rsidRPr="000915DF" w:rsidRDefault="00847493" w:rsidP="008474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</w:rPr>
      </w:pP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Конституция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РФ 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имеет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верховенство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только на территориях с преобладанием русского населения; 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только в республиках; 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В) на всей территории государства.</w:t>
      </w:r>
    </w:p>
    <w:p w:rsidR="00847493" w:rsidRPr="000915DF" w:rsidRDefault="00847493" w:rsidP="008474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</w:rPr>
      </w:pP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Разделение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властей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необходимо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для</w:t>
      </w:r>
      <w:proofErr w:type="spellEnd"/>
      <w:r w:rsidRPr="000915DF">
        <w:rPr>
          <w:rFonts w:ascii="Times New Roman" w:eastAsia="Calibri" w:hAnsi="Times New Roman" w:cs="Times New Roman"/>
          <w:b/>
          <w:i/>
          <w:sz w:val="26"/>
          <w:szCs w:val="28"/>
        </w:rPr>
        <w:t>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торжества равенства перед законно и судом,  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торжества справедливости в применении правовых норм,    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В) исключения возможности, установления сосредоточения всей полноты власти в одних руках, 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Г) сдерживания действий общественных объединений.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Критерии оценивания;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«Правовое регулирование деятельности государственных органов управления физической культуры и спорта»: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Назовите, что из перечисленного не относится к системе федеральных органов исполнительной власти: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Российской Федерации (федеральное министерство);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Российской Федерации;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Федеральная служба;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Российское агентство;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Д) все перечисленное.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осуществляет руководство деятельностью федеральных министерств, федеральных агентств и федеральных служб: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парламент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РФ;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РФ;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РФ;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спорта, туризма и молодежной политики РФ является федеральным органом: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исполнительной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законодательной власти;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судебной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Укажите дату создания Российского Олимпийского комитета: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1909;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Б) 1912;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В) 1914;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Г) 1911.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5.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относится к подведомственной структуре федерального агентства министерства спорта, туризма и молодежной политики: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делам молодёжи;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агентство по туризму;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спорту;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6.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Кто не может являться членом </w:t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общероссийские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общественные объединения по видам спорта, входящим в программу Олимпийских игр;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олимпийские академии;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спортивные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клубы;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спортсмены-олимпийцы.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7.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Что не является руководящим органом </w:t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8.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высшим руководящим органом Олимпийского комитета России?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Б) Министерство </w:t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ОКР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9.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Какой из вариантов не является деятельностью спортивного клуба: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учебно-тренировочная деятельность;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образовательная деятельность;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воспитательная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деятельность;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соревновательная деятельность.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10.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входит в организацию физического воспитания и образования в образовательных учреждениях: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обеспечение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спортивным инвентарём;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формирование ответственного отношения родителей к здоровью детей и их физическому воспитанию;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осуществление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физкультурных занятий вне учебного времени;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Г) проведение медицинского </w:t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организацией физического воспитания.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11.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вступить в Физкультурно-спортивный клуб при вузе: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выпускники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школ;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студенты;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аспиранты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преподаватели ВУЗа.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12.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принадлежит к физкультурно-оздоровительной группе: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спортивная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группа;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группа общей физической подготовки;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091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группа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здоровья;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специальной физической подготовки.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13.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 какой группе относится группа утренней гигиенической </w:t>
      </w:r>
      <w:proofErr w:type="spell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гимна¬стики</w:t>
      </w:r>
      <w:proofErr w:type="spell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?</w:t>
      </w:r>
    </w:p>
    <w:p w:rsidR="00847493" w:rsidRPr="00847493" w:rsidRDefault="00847493" w:rsidP="00847493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основная группа;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подготовительная группа;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спортивная группа;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здоровья.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tabs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14.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высшей формой организации коллектива физической культуры:</w:t>
      </w:r>
    </w:p>
    <w:p w:rsidR="00847493" w:rsidRPr="00847493" w:rsidRDefault="00847493" w:rsidP="00847493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А)</w:t>
      </w: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фитнес клуб;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секция;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спортивный клуб;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школа высшего спортивного мастерства.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Примеры письменного тестирования по теме «Социально-правовой статус спортсмена, тренера, преподавателя, организатора физкультуры и спорта»: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847493" w:rsidRPr="000915DF" w:rsidRDefault="00847493" w:rsidP="008474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493" w:rsidRPr="000915DF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proofErr w:type="spellEnd"/>
      <w:proofErr w:type="gram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трудовые отношения в сфере наемного труда;</w:t>
      </w:r>
    </w:p>
    <w:p w:rsidR="00847493" w:rsidRPr="000915DF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spellEnd"/>
      <w:proofErr w:type="gram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верного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493" w:rsidRPr="00847493" w:rsidRDefault="00847493" w:rsidP="008474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трудового законодательства не являются.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установление государственных гарантий трудовых прав и свобод граждан;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благоприятных условий труда;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защита прав и интересов работников и работодателей;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наказание работников, если он не выполняет свои  трудовые обязанности.</w:t>
      </w:r>
    </w:p>
    <w:p w:rsidR="00847493" w:rsidRPr="00847493" w:rsidRDefault="00847493" w:rsidP="008474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 называется источник трудового права: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Трудовой кодекс;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Кодекс законов о труде;</w:t>
      </w:r>
    </w:p>
    <w:p w:rsidR="00847493" w:rsidRPr="000915DF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493" w:rsidRPr="00847493" w:rsidRDefault="00847493" w:rsidP="008474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Дискриминацией в сфере труда признается: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ущемление прав работника;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Создание необоснованных льгот и преимуще</w:t>
      </w:r>
      <w:proofErr w:type="gramStart"/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дл</w:t>
      </w:r>
      <w:proofErr w:type="gramEnd"/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одного работника;</w:t>
      </w:r>
    </w:p>
    <w:p w:rsidR="00847493" w:rsidRPr="000915DF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proofErr w:type="spellEnd"/>
      <w:proofErr w:type="gram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</w:t>
      </w:r>
      <w:proofErr w:type="spellEnd"/>
      <w:r w:rsidRPr="00091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493" w:rsidRPr="00847493" w:rsidRDefault="00847493" w:rsidP="008474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Считается ли принудительным трудом работа, выполняема вследствие  вступившего  в законную силу приговора суда?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верно;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неверно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Сторонами трудового договора являются: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А) работодатель и работник;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Б) работник и трудовой коллектив;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В) трудовой коллектив и работодатель.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7. Условия оплаты труда являются: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А) обязательными (существенными) условиями;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Б) дополнительными условиями.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8. По общему правилу трудовой договор вступает в силу: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А) на следующий день после подписания работником и работодателем;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Б) со дня его подписания работником и работодателем.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9. Если в трудовом договоре не оговорен срок его действия, то договор считается: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А) заключенным на неопределенный срок;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Б) срочным;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В) временным.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10. Какой из документов работник обязательно предъявляет работодателю при заключении трудового договора: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А) страховое свидетельство гос. пенсионного фонда;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Б) документ об образовании (диплом);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В) медицинская справка о здоровье.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11. Испытательный срок обязательно предусматривается для каждого поступающего на работу: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А) да;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Б) нет.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12. Прогулом считается отсутствие на рабочем месте без уважительной причины: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А) более 4 часов подряд в течени</w:t>
      </w:r>
      <w:proofErr w:type="gramStart"/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рабочего дня;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lastRenderedPageBreak/>
        <w:t>Б) в течени</w:t>
      </w:r>
      <w:proofErr w:type="gramStart"/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1 рабочего дня;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В) более 2 часов подряд в течени</w:t>
      </w:r>
      <w:proofErr w:type="gramStart"/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рабочего дня.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 xml:space="preserve">13. Работник имеет право расторгнуть трудовой, предупредив об этом работодателя в письменной форме </w:t>
      </w:r>
      <w:proofErr w:type="gramStart"/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за</w:t>
      </w:r>
      <w:proofErr w:type="gramEnd"/>
      <w:r w:rsidRPr="00847493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: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А) 3 дня;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Б) 1 неделю;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>В) 2 недели.</w:t>
      </w:r>
    </w:p>
    <w:p w:rsidR="00847493" w:rsidRPr="00847493" w:rsidRDefault="00847493" w:rsidP="00847493">
      <w:pPr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847493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14. </w:t>
      </w:r>
      <w:r w:rsidRPr="008474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Какое из перечисленных условий не является обязательным при включении в трудовой договор со спортсменом: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работодателя обеспечить проведение учебно-тренировочных мероприятий;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обязанность спортсмена соблюдать спортивный режим, установленный работодателем;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обязанности спортсмена принимать участие в спортивных соревнованиях только по указанию работодателя;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обязанность спортсмена не давать интервью без разрешения работодателя.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8474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При заключении трудового договора спортсмены подлежат </w:t>
      </w:r>
      <w:proofErr w:type="gramStart"/>
      <w:r w:rsidRPr="008474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обязательному</w:t>
      </w:r>
      <w:proofErr w:type="gramEnd"/>
      <w:r w:rsidRPr="008474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страхованию жизни и здоровья;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предварительному медицинскому осмотру (обследованию);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ознакомлению с нормативными актами, </w:t>
      </w:r>
      <w:proofErr w:type="gramStart"/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регулирующих</w:t>
      </w:r>
      <w:proofErr w:type="gramEnd"/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 отношения;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8474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 период временного перевода работодатель по месту временной работы заключает со спортсменом договор: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срочный трудовой договор;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временный трудовой договор;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постоянный трудовой договор;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сезонный трудовой договор.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17. Работодатель обязан отстранить спортсмена от участия в спортивных соревнованиях в следующих случаях: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спортивная дисквалификация спортсмена;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если спортсмен не использует экипировку спонсоров;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требование общероссийской спортивной федерации по соответствующему виду спорта;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>18. Спортсменам, тренерам предоставляется ежегодный дополнительный оплачиваемый отпуск, продолжительность которого не менее: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10 дней;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8 дней;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4 дней;</w:t>
      </w:r>
    </w:p>
    <w:p w:rsidR="00847493" w:rsidRPr="00847493" w:rsidRDefault="00847493" w:rsidP="00847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дней.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«Нормативно-правовые акты международного спортивного движения»:</w:t>
      </w:r>
    </w:p>
    <w:p w:rsidR="00847493" w:rsidRPr="00847493" w:rsidRDefault="00847493" w:rsidP="008474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Могут ли общероссийские общественные объединения (федерации) по различным видам спорта проводит допинговый контроль и применять санкции в отношении спортсменов: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 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могут только с разрешения Олимпийского комитета России.</w:t>
      </w:r>
    </w:p>
    <w:p w:rsidR="00847493" w:rsidRPr="00847493" w:rsidRDefault="00847493" w:rsidP="008474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Из ниже приведенного списка выберите </w:t>
      </w:r>
      <w:proofErr w:type="gramStart"/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действия</w:t>
      </w:r>
      <w:proofErr w:type="gramEnd"/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нарушающие антидопинговые правила: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использование запрещенных субстанций,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аренда запрещенных субстанций,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В) распространение любой запрещенной субстанции,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Г) нераспространение запрещенной субстанции,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Д) назначение спортсмену любой запрещенной субстанции.</w:t>
      </w:r>
    </w:p>
    <w:p w:rsidR="00847493" w:rsidRPr="00847493" w:rsidRDefault="00847493" w:rsidP="008474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Какие санкции применяются в отношении </w:t>
      </w:r>
      <w:proofErr w:type="gramStart"/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спортсмена</w:t>
      </w:r>
      <w:proofErr w:type="gramEnd"/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уличенном в применении допинга впервые: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предупреждение,        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Б) публичное осуждение,       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временная дисквалификация,   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штраф,            </w:t>
      </w:r>
    </w:p>
    <w:p w:rsidR="00847493" w:rsidRPr="000915DF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proofErr w:type="gramStart"/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пожизненная</w:t>
      </w:r>
      <w:proofErr w:type="spellEnd"/>
      <w:proofErr w:type="gramEnd"/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дисквалификация</w:t>
      </w:r>
      <w:proofErr w:type="spellEnd"/>
      <w:r w:rsidRPr="0009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493" w:rsidRPr="00847493" w:rsidRDefault="00847493" w:rsidP="008474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Под руководством какой организации было создано Всемирное антидопинговое агентство (ВАДА):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Олимпийский комитет России;  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ООН;  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Международный олимпийский комитет;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Министерство по физической культуре РФ.</w:t>
      </w:r>
    </w:p>
    <w:p w:rsidR="00847493" w:rsidRPr="00847493" w:rsidRDefault="00847493" w:rsidP="008474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Может ли дисквалифицированный </w:t>
      </w:r>
      <w:proofErr w:type="gramStart"/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</w:t>
      </w:r>
      <w:proofErr w:type="gramEnd"/>
      <w:r w:rsidRPr="008474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в каком либо качестве участвовать по истечении срока дисквалификации участвовать в спортивных соревнованиях: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  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может быть,   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не знаю.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47493" w:rsidRPr="000915DF" w:rsidRDefault="00847493" w:rsidP="00847493">
      <w:pPr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915DF">
        <w:rPr>
          <w:rFonts w:ascii="Times New Roman" w:eastAsia="Calibri" w:hAnsi="Times New Roman" w:cs="Times New Roman"/>
          <w:b/>
          <w:sz w:val="24"/>
          <w:szCs w:val="24"/>
        </w:rPr>
        <w:t>Контрольные</w:t>
      </w:r>
      <w:proofErr w:type="spellEnd"/>
      <w:r w:rsidRPr="000915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15DF">
        <w:rPr>
          <w:rFonts w:ascii="Times New Roman" w:eastAsia="Calibri" w:hAnsi="Times New Roman" w:cs="Times New Roman"/>
          <w:b/>
          <w:sz w:val="24"/>
          <w:szCs w:val="24"/>
        </w:rPr>
        <w:t>вопросы</w:t>
      </w:r>
      <w:proofErr w:type="spellEnd"/>
      <w:r w:rsidRPr="000915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содержание Международной хартии физического воспитания и спорта.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Сущность и содержание Спортивной хартии Европы.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содержание законов о спорте различных стран мира (на конкрет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примере по выбору студента).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пакета законов о спорте (на конкретном примере по выбору студента).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Характеристика нормативно-правовых актов, регламентирующих отдельные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 (направления, стороны) функционирования и развития физической культуры и спорта.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Олимпийская хартия: основные нормы и правила регулирования олимпийско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движения.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lastRenderedPageBreak/>
        <w:t xml:space="preserve">Олимпийская хартия: основные нормы и правила регулирования деятельности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международных федераций по видам спорта.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национальных олимпийских комитетов.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хартия: основные нормы и правила организации и проведения Олимпийских игр.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Кодекса спортивного арбитража.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Специальный регламент разрешения споров, возникающих во время Олим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пийских игр.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Общее и особенное в деятельности спортивных арбитражных судов в различ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странах мира.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Конституция Российской Федерации о регулировании различных аспектов </w:t>
      </w: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Кодификационные и текущие законы о регулировании различных аспектов </w:t>
      </w: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основное содержание Федерального закона «О физической куль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туре и спорте в Российской Федерации» как правового регулятора современных отношений в сфере физической культуры и спорта.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системе физической культуры и спорта в России.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регулировании физкультурно-оздоровительной работы и развитии спорта высших достижений.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</w:t>
      </w: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ции» о ресурсном обеспечении в области физической культуры и спорта.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Нормативно-правовое регулирование физкультурно-спортивной деятельности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инвалидов.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перспективы нормотворческой деятельности в области физической культуры и спорта.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функционирование</w:t>
      </w:r>
      <w:proofErr w:type="gramEnd"/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развитие физической культуры и спорта.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программы отраслевого и межотраслевого характера в области физической культуры и спорта.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субъектов Российской Федерации о физической культуре и спорте: </w:t>
      </w: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норм (на конкретном примере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выбору студента).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Организационно-правовые формы коммерческих физкультурно-спортивных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847493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деятельности</w:t>
      </w:r>
      <w:proofErr w:type="gramEnd"/>
      <w:r w:rsidRPr="00847493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коммерческих физкультурно-</w:t>
      </w:r>
      <w:r w:rsidRPr="0084749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спортивных организаций в различных организационно-правовых формах.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Организационно-правовые формы некоммерческих физкультурно-спортивных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proofErr w:type="gramEnd"/>
      <w:r w:rsidRPr="0084749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некоммерческих физкуль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турно-спортивных организаций в различных организационно-правовых формах.</w:t>
      </w:r>
    </w:p>
    <w:p w:rsidR="00847493" w:rsidRPr="00847493" w:rsidRDefault="00847493" w:rsidP="00847493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основы лицензирования (аккредитации, аттестации) деятельности отдельных типов физкультурно-спортивных организаций (на конкретном примере по выбору студента).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847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847493" w:rsidRPr="00847493" w:rsidRDefault="00847493" w:rsidP="00847493">
      <w:pPr>
        <w:tabs>
          <w:tab w:val="right" w:leader="underscore" w:pos="9639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7493" w:rsidRPr="00CC2AB3" w:rsidRDefault="00847493" w:rsidP="00847493">
      <w:pPr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</w:t>
      </w:r>
      <w:proofErr w:type="spellEnd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  <w:proofErr w:type="spellEnd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рефератов</w:t>
      </w:r>
      <w:proofErr w:type="spellEnd"/>
      <w:r w:rsidRPr="00CC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хартия как нормативно-правовая основа деятельности Международного олимпийского комитета.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(регламент) как нормативно-правовая основа деятельности международной (российской) спортивной федерации (предпочтительно с учетом вида спорта специализации).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(международный, региональный или национальный уровень).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Российской Федерации.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субъектах Российской Федерации.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коммерческой физкультурно-спортивной федерации.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некоммерческой физкультурно-спортивной федерации.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как важнейший нормативно-правовой документ организации деятельности физкультурно-спортивной организации (на конкретном примере).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принципы государственной политики и меры государственной поддержки развития физической культуры и спорта.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компетенция органов государственной власти различного уровня в области физической культуры и спорта.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развитии физкультурно-оздоровительной работы и спорта высших достижений.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права и обязанности работников физкультурно-спортивных организаций.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ресурсное обеспечение функционирования и развития физической культуры и спорта.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заключения, изменения и расторжения гражданско-правовых договоров в сфере физической культуры и спорта.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трудового договора (контракта) в сфере физической культуры и спорта.</w:t>
      </w:r>
    </w:p>
    <w:p w:rsidR="00847493" w:rsidRPr="00CC2AB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proofErr w:type="spellEnd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контракта</w:t>
      </w:r>
      <w:proofErr w:type="spellEnd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зарубежного</w:t>
      </w:r>
      <w:proofErr w:type="spellEnd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спортсмена</w:t>
      </w:r>
      <w:proofErr w:type="spellEnd"/>
      <w:r w:rsidRPr="00CC2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Спонсорский договор в сфере физической культуры и спорта.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особенности социальных конфликтов в сфере физической культуры и спорта.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 юридической сфере (характеристика конкретных прецедентов и коллизий).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Спортивные конфликты вне юридической сферы (характеристика конкретных прецедентов и коллизий).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деятельности Спортивного арбитражного суда.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спортивных товаров и их нормативно-правовая защита.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социально-культурных услуг и их нормативно-правовая защита.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социальной защищенности спортсменов.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заключения гражданско-правовых договоров в области физической культуры и спорта в зарубежных странах.</w:t>
      </w:r>
    </w:p>
    <w:p w:rsidR="00847493" w:rsidRPr="00847493" w:rsidRDefault="00847493" w:rsidP="00847493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нормативно-правового регулирования организации и проведения Олимпийских игр на современном этапе.</w:t>
      </w:r>
    </w:p>
    <w:p w:rsidR="00847493" w:rsidRPr="00847493" w:rsidRDefault="00847493" w:rsidP="00847493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-40.</w:t>
      </w:r>
    </w:p>
    <w:p w:rsidR="00847493" w:rsidRPr="00847493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847493" w:rsidRPr="00847493" w:rsidRDefault="00847493" w:rsidP="00847493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847493" w:rsidRPr="00847493" w:rsidRDefault="00847493" w:rsidP="00847493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847493" w:rsidRPr="000F476F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847493" w:rsidRPr="000F476F" w:rsidRDefault="00847493" w:rsidP="00847493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847493" w:rsidRPr="000F476F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847493" w:rsidRPr="000F476F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493" w:rsidRPr="000F476F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847493" w:rsidRPr="00847493" w:rsidRDefault="00847493" w:rsidP="00847493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847493" w:rsidRPr="000F476F" w:rsidRDefault="00847493" w:rsidP="00847493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6,6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847493" w:rsidRPr="000F476F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847493" w:rsidRPr="000F476F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493" w:rsidRPr="000F476F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847493" w:rsidRPr="000F476F" w:rsidRDefault="00847493" w:rsidP="00847493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847493" w:rsidRPr="00847493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749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847493" w:rsidRPr="000F476F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493" w:rsidRPr="000F476F" w:rsidRDefault="00847493" w:rsidP="008474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обнаруживается</w:t>
      </w:r>
      <w:proofErr w:type="spellEnd"/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непонимание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493" w:rsidRPr="00E36590" w:rsidRDefault="00847493" w:rsidP="008474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493" w:rsidRPr="000F476F" w:rsidRDefault="00847493" w:rsidP="00847493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493" w:rsidRPr="00847493" w:rsidRDefault="00847493" w:rsidP="00847493">
      <w:pPr>
        <w:tabs>
          <w:tab w:val="left" w:pos="164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7493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47493" w:rsidRPr="00847493" w:rsidRDefault="00847493" w:rsidP="00847493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47493" w:rsidRPr="00847493" w:rsidRDefault="00847493" w:rsidP="00847493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47493">
        <w:rPr>
          <w:rFonts w:ascii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847493" w:rsidRPr="00847493" w:rsidRDefault="00847493" w:rsidP="00847493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47493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847493" w:rsidRPr="00847493" w:rsidRDefault="00847493" w:rsidP="00847493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47493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экзамена.</w:t>
      </w:r>
    </w:p>
    <w:p w:rsidR="00847493" w:rsidRPr="00847493" w:rsidRDefault="00847493" w:rsidP="00847493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47493">
        <w:rPr>
          <w:rFonts w:ascii="Times New Roman" w:hAnsi="Times New Roman" w:cs="Times New Roman"/>
          <w:sz w:val="28"/>
          <w:szCs w:val="28"/>
          <w:lang w:val="ru-RU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847493">
        <w:rPr>
          <w:rFonts w:ascii="Times New Roman" w:hAnsi="Times New Roman" w:cs="Times New Roman"/>
          <w:sz w:val="28"/>
          <w:szCs w:val="28"/>
          <w:lang w:val="ru-RU"/>
        </w:rPr>
        <w:t>теоретических</w:t>
      </w:r>
      <w:proofErr w:type="gramEnd"/>
      <w:r w:rsidRPr="00847493">
        <w:rPr>
          <w:rFonts w:ascii="Times New Roman" w:hAnsi="Times New Roman" w:cs="Times New Roman"/>
          <w:sz w:val="28"/>
          <w:szCs w:val="28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47493" w:rsidRDefault="00847493"/>
    <w:p w:rsidR="00847493" w:rsidRDefault="00847493"/>
    <w:p w:rsidR="00847493" w:rsidRDefault="00847493"/>
    <w:p w:rsidR="00847493" w:rsidRDefault="00847493"/>
    <w:p w:rsidR="00847493" w:rsidRDefault="00847493"/>
    <w:p w:rsidR="00847493" w:rsidRDefault="00847493"/>
    <w:p w:rsidR="00847493" w:rsidRDefault="00847493"/>
    <w:p w:rsidR="00847493" w:rsidRDefault="00847493"/>
    <w:p w:rsidR="00847493" w:rsidRDefault="00847493"/>
    <w:p w:rsidR="00847493" w:rsidRDefault="00847493"/>
    <w:p w:rsidR="00847493" w:rsidRDefault="00847493"/>
    <w:p w:rsidR="00847493" w:rsidRDefault="00847493"/>
    <w:p w:rsidR="00847493" w:rsidRDefault="00847493"/>
    <w:p w:rsidR="00847493" w:rsidRDefault="00847493"/>
    <w:p w:rsidR="00847493" w:rsidRPr="00847493" w:rsidRDefault="00847493" w:rsidP="008474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2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847493" w:rsidRPr="00847493" w:rsidRDefault="00847493" w:rsidP="00847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УКАЗАНИЯ ПО ОСВОЕНИЮ ДИСЦИПЛИНЫ</w:t>
      </w:r>
    </w:p>
    <w:p w:rsidR="00847493" w:rsidRPr="00847493" w:rsidRDefault="00847493" w:rsidP="00847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Учебным планом предусмотрены следующие виды занятий:</w:t>
      </w:r>
    </w:p>
    <w:p w:rsidR="00847493" w:rsidRPr="00847493" w:rsidRDefault="00847493" w:rsidP="008474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лекции;</w:t>
      </w:r>
    </w:p>
    <w:p w:rsidR="00847493" w:rsidRPr="00847493" w:rsidRDefault="00847493" w:rsidP="008474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практические занятия.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подготовке к практическим занятиям каждый студент должен:</w:t>
      </w:r>
    </w:p>
    <w:p w:rsidR="00847493" w:rsidRPr="00847493" w:rsidRDefault="00847493" w:rsidP="008474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рекомендованную учебную литературу;</w:t>
      </w:r>
    </w:p>
    <w:p w:rsidR="00847493" w:rsidRPr="00847493" w:rsidRDefault="00847493" w:rsidP="008474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конспекты лекций;</w:t>
      </w:r>
    </w:p>
    <w:p w:rsidR="00847493" w:rsidRPr="00847493" w:rsidRDefault="00847493" w:rsidP="008474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подготовить ответы на все вопросы по изучаемой теме;</w:t>
      </w:r>
    </w:p>
    <w:p w:rsidR="00847493" w:rsidRPr="00847493" w:rsidRDefault="00847493" w:rsidP="008474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рекомендации по написанию, требования к оформлению рефератов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 xml:space="preserve">Реферат выполняется по одной из предложенных тем по выбору </w:t>
      </w:r>
      <w:proofErr w:type="gramStart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обучающегося</w:t>
      </w:r>
      <w:proofErr w:type="gramEnd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Требования к реферату: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Объем не менее 16 стр. в формате А</w:t>
      </w:r>
      <w:proofErr w:type="gramStart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4</w:t>
      </w:r>
      <w:proofErr w:type="gramEnd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, шрифт </w:t>
      </w:r>
      <w:proofErr w:type="spellStart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Times</w:t>
      </w:r>
      <w:proofErr w:type="spellEnd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</w:t>
      </w:r>
      <w:proofErr w:type="spellStart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New</w:t>
      </w:r>
      <w:proofErr w:type="spellEnd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</w:t>
      </w:r>
      <w:proofErr w:type="spellStart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Roman</w:t>
      </w:r>
      <w:proofErr w:type="spellEnd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14, выравнивание по ширине, абзацный отступ 1 см., разметка страницы </w:t>
      </w: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847493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Microsoft</w:t>
      </w:r>
      <w:proofErr w:type="spellEnd"/>
      <w:r w:rsidRPr="00847493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 xml:space="preserve"> </w:t>
      </w:r>
      <w:proofErr w:type="spellStart"/>
      <w:r w:rsidRPr="00847493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Word</w:t>
      </w:r>
      <w:proofErr w:type="spellEnd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» программного пакета «</w:t>
      </w:r>
      <w:proofErr w:type="spellStart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Microsoft</w:t>
      </w:r>
      <w:proofErr w:type="spellEnd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</w:t>
      </w:r>
      <w:proofErr w:type="spellStart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Office</w:t>
      </w:r>
      <w:proofErr w:type="spellEnd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». Рисунки и таблицы должны быть пронумерованы и иметь название (ГОСТ 2.319-81 и</w:t>
      </w:r>
      <w:r w:rsidRPr="00847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ГОСТ 2.105-95).</w:t>
      </w:r>
      <w:r w:rsidRPr="008474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Структурно реферативная работа должна выглядеть следующим образом:</w:t>
      </w:r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титульный лист;</w:t>
      </w:r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план реферативной работы (оглавление);</w:t>
      </w:r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текст реферативной работы, состоящий из введения, основной части и заключения;</w:t>
      </w:r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список использованной литературы.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Рекомендуемый объем реферата - 15-20 страниц текста.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Академическая структура реферата:</w:t>
      </w:r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Оглавление.</w:t>
      </w:r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Введение.</w:t>
      </w:r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1.</w:t>
      </w:r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3" w:name="bookmark28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8474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8474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bookmarkEnd w:id="3"/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4" w:name="bookmark29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1.2.</w:t>
      </w:r>
      <w:bookmarkEnd w:id="4"/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2.</w:t>
      </w:r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5" w:name="bookmark30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2.1.</w:t>
      </w:r>
      <w:bookmarkEnd w:id="5"/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6" w:name="bookmark31"/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2.2.</w:t>
      </w:r>
      <w:bookmarkEnd w:id="6"/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Заключение.</w:t>
      </w:r>
    </w:p>
    <w:p w:rsidR="00847493" w:rsidRPr="00847493" w:rsidRDefault="00847493" w:rsidP="008474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Литература.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Во введении </w:t>
      </w: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основной части </w:t>
      </w: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</w:t>
      </w: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подводящими итоги соответствующего этапа исследования. Желательно, чтобы главы не отличались сильно по объему.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заключении </w:t>
      </w: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847493" w:rsidRPr="00847493" w:rsidRDefault="00847493" w:rsidP="0084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47493">
        <w:rPr>
          <w:rFonts w:ascii="Times New Roman" w:eastAsia="Calibri" w:hAnsi="Times New Roman" w:cs="Times New Roman"/>
          <w:sz w:val="28"/>
          <w:szCs w:val="28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847493" w:rsidRDefault="00847493">
      <w:bookmarkStart w:id="7" w:name="_GoBack"/>
      <w:bookmarkEnd w:id="7"/>
    </w:p>
    <w:p w:rsidR="00847493" w:rsidRPr="00847493" w:rsidRDefault="00847493"/>
    <w:p w:rsidR="00847493" w:rsidRPr="00847493" w:rsidRDefault="00847493">
      <w:pPr>
        <w:rPr>
          <w:lang w:val="ru-RU"/>
        </w:rPr>
      </w:pPr>
    </w:p>
    <w:sectPr w:rsidR="00847493" w:rsidRPr="008474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699"/>
    <w:multiLevelType w:val="hybridMultilevel"/>
    <w:tmpl w:val="960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6B08"/>
    <w:multiLevelType w:val="hybridMultilevel"/>
    <w:tmpl w:val="AA006A52"/>
    <w:lvl w:ilvl="0" w:tplc="D624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5504A3F"/>
    <w:multiLevelType w:val="hybridMultilevel"/>
    <w:tmpl w:val="7700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7E23"/>
    <w:multiLevelType w:val="singleLevel"/>
    <w:tmpl w:val="9E28CD5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D7952E0"/>
    <w:multiLevelType w:val="hybridMultilevel"/>
    <w:tmpl w:val="BAD4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7493"/>
    <w:rsid w:val="00D31453"/>
    <w:rsid w:val="00E209E2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7593</Words>
  <Characters>55693</Characters>
  <Application>Microsoft Office Word</Application>
  <DocSecurity>0</DocSecurity>
  <Lines>464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2021-2022_44_03_05_37-20-2-ФСПZS_plx_Правовые основы физической культуры и спорта</dc:title>
  <dc:creator>FastReport.NET</dc:creator>
  <cp:lastModifiedBy>Ирина</cp:lastModifiedBy>
  <cp:revision>2</cp:revision>
  <dcterms:created xsi:type="dcterms:W3CDTF">2022-10-17T20:08:00Z</dcterms:created>
  <dcterms:modified xsi:type="dcterms:W3CDTF">2022-10-17T20:09:00Z</dcterms:modified>
</cp:coreProperties>
</file>