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E62F1" w:rsidRPr="00CD3496" w14:paraId="0306142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061423" w14:textId="77777777" w:rsidR="003E62F1" w:rsidRPr="00994085" w:rsidRDefault="000108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3061424" w14:textId="77777777" w:rsidR="003E62F1" w:rsidRPr="00994085" w:rsidRDefault="000108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3061425" w14:textId="77777777" w:rsidR="003E62F1" w:rsidRPr="00994085" w:rsidRDefault="003E62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62F1" w14:paraId="0306142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3061427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061428" w14:textId="77777777" w:rsidR="003E62F1" w:rsidRPr="00994085" w:rsidRDefault="000108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3061429" w14:textId="77777777" w:rsidR="003E62F1" w:rsidRPr="00994085" w:rsidRDefault="000108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0306142A" w14:textId="77777777" w:rsidR="003E62F1" w:rsidRPr="00994085" w:rsidRDefault="000108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306142B" w14:textId="77777777" w:rsidR="003E62F1" w:rsidRPr="00994085" w:rsidRDefault="000108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94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0306142C" w14:textId="77777777" w:rsidR="003E62F1" w:rsidRDefault="000108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E62F1" w14:paraId="03061430" w14:textId="77777777">
        <w:trPr>
          <w:trHeight w:hRule="exact" w:val="1139"/>
        </w:trPr>
        <w:tc>
          <w:tcPr>
            <w:tcW w:w="6096" w:type="dxa"/>
          </w:tcPr>
          <w:p w14:paraId="0306142E" w14:textId="77777777" w:rsidR="003E62F1" w:rsidRDefault="003E62F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306142F" w14:textId="77777777" w:rsidR="003E62F1" w:rsidRDefault="003E62F1"/>
        </w:tc>
      </w:tr>
      <w:tr w:rsidR="003E62F1" w14:paraId="03061433" w14:textId="77777777">
        <w:trPr>
          <w:trHeight w:hRule="exact" w:val="1666"/>
        </w:trPr>
        <w:tc>
          <w:tcPr>
            <w:tcW w:w="6096" w:type="dxa"/>
          </w:tcPr>
          <w:p w14:paraId="03061431" w14:textId="77777777" w:rsidR="003E62F1" w:rsidRDefault="003E62F1"/>
        </w:tc>
        <w:tc>
          <w:tcPr>
            <w:tcW w:w="4679" w:type="dxa"/>
          </w:tcPr>
          <w:p w14:paraId="03061432" w14:textId="77777777" w:rsidR="003E62F1" w:rsidRDefault="003E62F1"/>
        </w:tc>
      </w:tr>
      <w:tr w:rsidR="003E62F1" w:rsidRPr="00CD3496" w14:paraId="03061436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061434" w14:textId="77777777" w:rsidR="003E62F1" w:rsidRPr="00994085" w:rsidRDefault="000108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3061435" w14:textId="77777777" w:rsidR="003E62F1" w:rsidRPr="00994085" w:rsidRDefault="000108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подвижных игр</w:t>
            </w:r>
          </w:p>
        </w:tc>
      </w:tr>
      <w:tr w:rsidR="003E62F1" w:rsidRPr="00CD3496" w14:paraId="03061439" w14:textId="77777777">
        <w:trPr>
          <w:trHeight w:hRule="exact" w:val="972"/>
        </w:trPr>
        <w:tc>
          <w:tcPr>
            <w:tcW w:w="6096" w:type="dxa"/>
          </w:tcPr>
          <w:p w14:paraId="03061437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3061438" w14:textId="77777777" w:rsidR="003E62F1" w:rsidRPr="00994085" w:rsidRDefault="003E62F1">
            <w:pPr>
              <w:rPr>
                <w:lang w:val="ru-RU"/>
              </w:rPr>
            </w:pPr>
          </w:p>
        </w:tc>
      </w:tr>
      <w:tr w:rsidR="003E62F1" w:rsidRPr="00CD3496" w14:paraId="0306143C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06143A" w14:textId="77777777" w:rsidR="003E62F1" w:rsidRPr="00994085" w:rsidRDefault="000108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306143B" w14:textId="5E632414" w:rsidR="003E62F1" w:rsidRPr="00994085" w:rsidRDefault="000108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3E62F1" w:rsidRPr="00CD3496" w14:paraId="0306143F" w14:textId="77777777">
        <w:trPr>
          <w:trHeight w:hRule="exact" w:val="3699"/>
        </w:trPr>
        <w:tc>
          <w:tcPr>
            <w:tcW w:w="6096" w:type="dxa"/>
          </w:tcPr>
          <w:p w14:paraId="0306143D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306143E" w14:textId="77777777" w:rsidR="003E62F1" w:rsidRPr="00994085" w:rsidRDefault="003E62F1">
            <w:pPr>
              <w:rPr>
                <w:lang w:val="ru-RU"/>
              </w:rPr>
            </w:pPr>
          </w:p>
        </w:tc>
      </w:tr>
      <w:tr w:rsidR="003E62F1" w14:paraId="0306144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061440" w14:textId="774648C8" w:rsidR="003E62F1" w:rsidRDefault="000108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34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E62F1" w14:paraId="03061444" w14:textId="77777777">
        <w:trPr>
          <w:trHeight w:hRule="exact" w:val="694"/>
        </w:trPr>
        <w:tc>
          <w:tcPr>
            <w:tcW w:w="6096" w:type="dxa"/>
          </w:tcPr>
          <w:p w14:paraId="03061442" w14:textId="77777777" w:rsidR="003E62F1" w:rsidRDefault="003E62F1"/>
        </w:tc>
        <w:tc>
          <w:tcPr>
            <w:tcW w:w="4679" w:type="dxa"/>
          </w:tcPr>
          <w:p w14:paraId="03061443" w14:textId="77777777" w:rsidR="003E62F1" w:rsidRDefault="003E62F1"/>
        </w:tc>
      </w:tr>
      <w:tr w:rsidR="003E62F1" w14:paraId="0306144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061445" w14:textId="77777777" w:rsidR="003E62F1" w:rsidRDefault="000108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3061446" w14:textId="77777777" w:rsidR="003E62F1" w:rsidRDefault="000108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03061448" w14:textId="77777777" w:rsidR="003E62F1" w:rsidRDefault="000108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114"/>
        <w:gridCol w:w="1274"/>
        <w:gridCol w:w="1135"/>
        <w:gridCol w:w="2694"/>
        <w:gridCol w:w="709"/>
        <w:gridCol w:w="296"/>
      </w:tblGrid>
      <w:tr w:rsidR="003E62F1" w14:paraId="0306144E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03061449" w14:textId="6D646935" w:rsidR="003E62F1" w:rsidRDefault="003E62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0306144A" w14:textId="77777777" w:rsidR="003E62F1" w:rsidRDefault="003E62F1"/>
        </w:tc>
        <w:tc>
          <w:tcPr>
            <w:tcW w:w="1127" w:type="dxa"/>
          </w:tcPr>
          <w:p w14:paraId="0306144B" w14:textId="77777777" w:rsidR="003E62F1" w:rsidRDefault="003E62F1"/>
        </w:tc>
        <w:tc>
          <w:tcPr>
            <w:tcW w:w="2702" w:type="dxa"/>
          </w:tcPr>
          <w:p w14:paraId="0306144C" w14:textId="77777777" w:rsidR="003E62F1" w:rsidRDefault="003E62F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306144D" w14:textId="77777777" w:rsidR="003E62F1" w:rsidRDefault="000108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E62F1" w14:paraId="0306145C" w14:textId="77777777">
        <w:trPr>
          <w:trHeight w:hRule="exact" w:val="277"/>
        </w:trPr>
        <w:tc>
          <w:tcPr>
            <w:tcW w:w="143" w:type="dxa"/>
          </w:tcPr>
          <w:p w14:paraId="0306144F" w14:textId="77777777" w:rsidR="003E62F1" w:rsidRDefault="003E62F1"/>
        </w:tc>
        <w:tc>
          <w:tcPr>
            <w:tcW w:w="1419" w:type="dxa"/>
          </w:tcPr>
          <w:p w14:paraId="03061450" w14:textId="77777777" w:rsidR="003E62F1" w:rsidRDefault="003E62F1"/>
        </w:tc>
        <w:tc>
          <w:tcPr>
            <w:tcW w:w="285" w:type="dxa"/>
          </w:tcPr>
          <w:p w14:paraId="03061451" w14:textId="77777777" w:rsidR="003E62F1" w:rsidRDefault="003E62F1"/>
        </w:tc>
        <w:tc>
          <w:tcPr>
            <w:tcW w:w="697" w:type="dxa"/>
          </w:tcPr>
          <w:p w14:paraId="03061452" w14:textId="77777777" w:rsidR="003E62F1" w:rsidRDefault="003E62F1"/>
        </w:tc>
        <w:tc>
          <w:tcPr>
            <w:tcW w:w="342" w:type="dxa"/>
          </w:tcPr>
          <w:p w14:paraId="03061453" w14:textId="77777777" w:rsidR="003E62F1" w:rsidRDefault="003E62F1"/>
        </w:tc>
        <w:tc>
          <w:tcPr>
            <w:tcW w:w="342" w:type="dxa"/>
          </w:tcPr>
          <w:p w14:paraId="03061454" w14:textId="77777777" w:rsidR="003E62F1" w:rsidRDefault="003E62F1"/>
        </w:tc>
        <w:tc>
          <w:tcPr>
            <w:tcW w:w="342" w:type="dxa"/>
          </w:tcPr>
          <w:p w14:paraId="03061455" w14:textId="77777777" w:rsidR="003E62F1" w:rsidRDefault="003E62F1"/>
        </w:tc>
        <w:tc>
          <w:tcPr>
            <w:tcW w:w="1117" w:type="dxa"/>
          </w:tcPr>
          <w:p w14:paraId="03061456" w14:textId="77777777" w:rsidR="003E62F1" w:rsidRDefault="003E62F1"/>
        </w:tc>
        <w:tc>
          <w:tcPr>
            <w:tcW w:w="1277" w:type="dxa"/>
          </w:tcPr>
          <w:p w14:paraId="03061457" w14:textId="77777777" w:rsidR="003E62F1" w:rsidRDefault="003E62F1"/>
        </w:tc>
        <w:tc>
          <w:tcPr>
            <w:tcW w:w="1127" w:type="dxa"/>
          </w:tcPr>
          <w:p w14:paraId="03061458" w14:textId="77777777" w:rsidR="003E62F1" w:rsidRDefault="003E62F1"/>
        </w:tc>
        <w:tc>
          <w:tcPr>
            <w:tcW w:w="2702" w:type="dxa"/>
          </w:tcPr>
          <w:p w14:paraId="03061459" w14:textId="77777777" w:rsidR="003E62F1" w:rsidRDefault="003E62F1"/>
        </w:tc>
        <w:tc>
          <w:tcPr>
            <w:tcW w:w="710" w:type="dxa"/>
          </w:tcPr>
          <w:p w14:paraId="0306145A" w14:textId="77777777" w:rsidR="003E62F1" w:rsidRDefault="003E62F1"/>
        </w:tc>
        <w:tc>
          <w:tcPr>
            <w:tcW w:w="285" w:type="dxa"/>
          </w:tcPr>
          <w:p w14:paraId="0306145B" w14:textId="77777777" w:rsidR="003E62F1" w:rsidRDefault="003E62F1"/>
        </w:tc>
      </w:tr>
      <w:tr w:rsidR="003E62F1" w14:paraId="03061462" w14:textId="77777777">
        <w:trPr>
          <w:trHeight w:hRule="exact" w:val="277"/>
        </w:trPr>
        <w:tc>
          <w:tcPr>
            <w:tcW w:w="143" w:type="dxa"/>
          </w:tcPr>
          <w:p w14:paraId="0306145D" w14:textId="77777777" w:rsidR="003E62F1" w:rsidRDefault="003E62F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306145E" w14:textId="77777777" w:rsidR="003E62F1" w:rsidRDefault="0001081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306145F" w14:textId="77777777" w:rsidR="003E62F1" w:rsidRDefault="003E62F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3061460" w14:textId="77777777" w:rsidR="003E62F1" w:rsidRDefault="0001081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03061461" w14:textId="77777777" w:rsidR="003E62F1" w:rsidRDefault="003E62F1"/>
        </w:tc>
      </w:tr>
      <w:tr w:rsidR="003E62F1" w14:paraId="03061470" w14:textId="77777777">
        <w:trPr>
          <w:trHeight w:hRule="exact" w:val="277"/>
        </w:trPr>
        <w:tc>
          <w:tcPr>
            <w:tcW w:w="143" w:type="dxa"/>
          </w:tcPr>
          <w:p w14:paraId="03061463" w14:textId="77777777" w:rsidR="003E62F1" w:rsidRDefault="003E62F1"/>
        </w:tc>
        <w:tc>
          <w:tcPr>
            <w:tcW w:w="1419" w:type="dxa"/>
          </w:tcPr>
          <w:p w14:paraId="03061464" w14:textId="77777777" w:rsidR="003E62F1" w:rsidRDefault="003E62F1"/>
        </w:tc>
        <w:tc>
          <w:tcPr>
            <w:tcW w:w="285" w:type="dxa"/>
          </w:tcPr>
          <w:p w14:paraId="03061465" w14:textId="77777777" w:rsidR="003E62F1" w:rsidRDefault="003E62F1"/>
        </w:tc>
        <w:tc>
          <w:tcPr>
            <w:tcW w:w="697" w:type="dxa"/>
          </w:tcPr>
          <w:p w14:paraId="03061466" w14:textId="77777777" w:rsidR="003E62F1" w:rsidRDefault="003E62F1"/>
        </w:tc>
        <w:tc>
          <w:tcPr>
            <w:tcW w:w="342" w:type="dxa"/>
          </w:tcPr>
          <w:p w14:paraId="03061467" w14:textId="77777777" w:rsidR="003E62F1" w:rsidRDefault="003E62F1"/>
        </w:tc>
        <w:tc>
          <w:tcPr>
            <w:tcW w:w="342" w:type="dxa"/>
          </w:tcPr>
          <w:p w14:paraId="03061468" w14:textId="77777777" w:rsidR="003E62F1" w:rsidRDefault="003E62F1"/>
        </w:tc>
        <w:tc>
          <w:tcPr>
            <w:tcW w:w="342" w:type="dxa"/>
          </w:tcPr>
          <w:p w14:paraId="03061469" w14:textId="77777777" w:rsidR="003E62F1" w:rsidRDefault="003E62F1"/>
        </w:tc>
        <w:tc>
          <w:tcPr>
            <w:tcW w:w="1117" w:type="dxa"/>
          </w:tcPr>
          <w:p w14:paraId="0306146A" w14:textId="77777777" w:rsidR="003E62F1" w:rsidRDefault="003E62F1"/>
        </w:tc>
        <w:tc>
          <w:tcPr>
            <w:tcW w:w="1277" w:type="dxa"/>
          </w:tcPr>
          <w:p w14:paraId="0306146B" w14:textId="77777777" w:rsidR="003E62F1" w:rsidRDefault="003E62F1"/>
        </w:tc>
        <w:tc>
          <w:tcPr>
            <w:tcW w:w="1127" w:type="dxa"/>
          </w:tcPr>
          <w:p w14:paraId="0306146C" w14:textId="77777777" w:rsidR="003E62F1" w:rsidRDefault="003E62F1"/>
        </w:tc>
        <w:tc>
          <w:tcPr>
            <w:tcW w:w="2702" w:type="dxa"/>
          </w:tcPr>
          <w:p w14:paraId="0306146D" w14:textId="77777777" w:rsidR="003E62F1" w:rsidRDefault="003E62F1"/>
        </w:tc>
        <w:tc>
          <w:tcPr>
            <w:tcW w:w="710" w:type="dxa"/>
          </w:tcPr>
          <w:p w14:paraId="0306146E" w14:textId="77777777" w:rsidR="003E62F1" w:rsidRDefault="003E62F1"/>
        </w:tc>
        <w:tc>
          <w:tcPr>
            <w:tcW w:w="285" w:type="dxa"/>
          </w:tcPr>
          <w:p w14:paraId="0306146F" w14:textId="77777777" w:rsidR="003E62F1" w:rsidRDefault="003E62F1"/>
        </w:tc>
      </w:tr>
      <w:tr w:rsidR="003E62F1" w:rsidRPr="00CD3496" w14:paraId="03061476" w14:textId="77777777">
        <w:trPr>
          <w:trHeight w:hRule="exact" w:val="279"/>
        </w:trPr>
        <w:tc>
          <w:tcPr>
            <w:tcW w:w="143" w:type="dxa"/>
          </w:tcPr>
          <w:p w14:paraId="03061471" w14:textId="77777777" w:rsidR="003E62F1" w:rsidRDefault="003E62F1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3061472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14:paraId="03061473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3061474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3061475" w14:textId="77777777" w:rsidR="003E62F1" w:rsidRPr="00994085" w:rsidRDefault="003E62F1">
            <w:pPr>
              <w:rPr>
                <w:lang w:val="ru-RU"/>
              </w:rPr>
            </w:pPr>
          </w:p>
        </w:tc>
      </w:tr>
      <w:tr w:rsidR="003E62F1" w14:paraId="0306147F" w14:textId="77777777">
        <w:trPr>
          <w:trHeight w:hRule="exact" w:val="727"/>
        </w:trPr>
        <w:tc>
          <w:tcPr>
            <w:tcW w:w="143" w:type="dxa"/>
          </w:tcPr>
          <w:p w14:paraId="03061477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61478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3061479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6147A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6147B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14:paraId="0306147C" w14:textId="77777777" w:rsidR="003E62F1" w:rsidRDefault="003E62F1"/>
        </w:tc>
        <w:tc>
          <w:tcPr>
            <w:tcW w:w="710" w:type="dxa"/>
          </w:tcPr>
          <w:p w14:paraId="0306147D" w14:textId="77777777" w:rsidR="003E62F1" w:rsidRDefault="003E62F1"/>
        </w:tc>
        <w:tc>
          <w:tcPr>
            <w:tcW w:w="285" w:type="dxa"/>
          </w:tcPr>
          <w:p w14:paraId="0306147E" w14:textId="77777777" w:rsidR="003E62F1" w:rsidRDefault="003E62F1"/>
        </w:tc>
      </w:tr>
      <w:tr w:rsidR="003E62F1" w14:paraId="03061487" w14:textId="77777777">
        <w:trPr>
          <w:trHeight w:hRule="exact" w:val="279"/>
        </w:trPr>
        <w:tc>
          <w:tcPr>
            <w:tcW w:w="143" w:type="dxa"/>
          </w:tcPr>
          <w:p w14:paraId="03061480" w14:textId="77777777" w:rsidR="003E62F1" w:rsidRDefault="003E62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61481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61482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61483" w14:textId="77777777" w:rsidR="003E62F1" w:rsidRDefault="003E62F1"/>
        </w:tc>
        <w:tc>
          <w:tcPr>
            <w:tcW w:w="2702" w:type="dxa"/>
          </w:tcPr>
          <w:p w14:paraId="03061484" w14:textId="77777777" w:rsidR="003E62F1" w:rsidRDefault="003E62F1"/>
        </w:tc>
        <w:tc>
          <w:tcPr>
            <w:tcW w:w="710" w:type="dxa"/>
          </w:tcPr>
          <w:p w14:paraId="03061485" w14:textId="77777777" w:rsidR="003E62F1" w:rsidRDefault="003E62F1"/>
        </w:tc>
        <w:tc>
          <w:tcPr>
            <w:tcW w:w="285" w:type="dxa"/>
          </w:tcPr>
          <w:p w14:paraId="03061486" w14:textId="77777777" w:rsidR="003E62F1" w:rsidRDefault="003E62F1"/>
        </w:tc>
      </w:tr>
      <w:tr w:rsidR="003E62F1" w14:paraId="03061491" w14:textId="77777777">
        <w:trPr>
          <w:trHeight w:hRule="exact" w:val="279"/>
        </w:trPr>
        <w:tc>
          <w:tcPr>
            <w:tcW w:w="143" w:type="dxa"/>
          </w:tcPr>
          <w:p w14:paraId="03061488" w14:textId="77777777" w:rsidR="003E62F1" w:rsidRDefault="003E62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61489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6148A" w14:textId="77777777" w:rsidR="003E62F1" w:rsidRDefault="000108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6148B" w14:textId="77777777" w:rsidR="003E62F1" w:rsidRDefault="000108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6148C" w14:textId="77777777" w:rsidR="003E62F1" w:rsidRDefault="000108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6148D" w14:textId="77777777" w:rsidR="003E62F1" w:rsidRDefault="000108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14:paraId="0306148E" w14:textId="77777777" w:rsidR="003E62F1" w:rsidRDefault="003E62F1"/>
        </w:tc>
        <w:tc>
          <w:tcPr>
            <w:tcW w:w="710" w:type="dxa"/>
          </w:tcPr>
          <w:p w14:paraId="0306148F" w14:textId="77777777" w:rsidR="003E62F1" w:rsidRDefault="003E62F1"/>
        </w:tc>
        <w:tc>
          <w:tcPr>
            <w:tcW w:w="285" w:type="dxa"/>
          </w:tcPr>
          <w:p w14:paraId="03061490" w14:textId="77777777" w:rsidR="003E62F1" w:rsidRDefault="003E62F1"/>
        </w:tc>
      </w:tr>
      <w:tr w:rsidR="003E62F1" w14:paraId="0306149B" w14:textId="77777777">
        <w:trPr>
          <w:trHeight w:hRule="exact" w:val="279"/>
        </w:trPr>
        <w:tc>
          <w:tcPr>
            <w:tcW w:w="143" w:type="dxa"/>
          </w:tcPr>
          <w:p w14:paraId="03061492" w14:textId="77777777" w:rsidR="003E62F1" w:rsidRDefault="003E62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93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94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95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96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97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14:paraId="03061498" w14:textId="77777777" w:rsidR="003E62F1" w:rsidRDefault="003E62F1"/>
        </w:tc>
        <w:tc>
          <w:tcPr>
            <w:tcW w:w="710" w:type="dxa"/>
          </w:tcPr>
          <w:p w14:paraId="03061499" w14:textId="77777777" w:rsidR="003E62F1" w:rsidRDefault="003E62F1"/>
        </w:tc>
        <w:tc>
          <w:tcPr>
            <w:tcW w:w="285" w:type="dxa"/>
          </w:tcPr>
          <w:p w14:paraId="0306149A" w14:textId="77777777" w:rsidR="003E62F1" w:rsidRDefault="003E62F1"/>
        </w:tc>
      </w:tr>
      <w:tr w:rsidR="003E62F1" w14:paraId="030614A5" w14:textId="77777777">
        <w:trPr>
          <w:trHeight w:hRule="exact" w:val="279"/>
        </w:trPr>
        <w:tc>
          <w:tcPr>
            <w:tcW w:w="143" w:type="dxa"/>
          </w:tcPr>
          <w:p w14:paraId="0306149C" w14:textId="77777777" w:rsidR="003E62F1" w:rsidRDefault="003E62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9D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9E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9F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A0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A1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14:paraId="030614A2" w14:textId="77777777" w:rsidR="003E62F1" w:rsidRDefault="003E62F1"/>
        </w:tc>
        <w:tc>
          <w:tcPr>
            <w:tcW w:w="710" w:type="dxa"/>
          </w:tcPr>
          <w:p w14:paraId="030614A3" w14:textId="77777777" w:rsidR="003E62F1" w:rsidRDefault="003E62F1"/>
        </w:tc>
        <w:tc>
          <w:tcPr>
            <w:tcW w:w="285" w:type="dxa"/>
          </w:tcPr>
          <w:p w14:paraId="030614A4" w14:textId="77777777" w:rsidR="003E62F1" w:rsidRDefault="003E62F1"/>
        </w:tc>
      </w:tr>
      <w:tr w:rsidR="003E62F1" w14:paraId="030614AF" w14:textId="77777777">
        <w:trPr>
          <w:trHeight w:hRule="exact" w:val="279"/>
        </w:trPr>
        <w:tc>
          <w:tcPr>
            <w:tcW w:w="143" w:type="dxa"/>
          </w:tcPr>
          <w:p w14:paraId="030614A6" w14:textId="77777777" w:rsidR="003E62F1" w:rsidRDefault="003E62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A7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A8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A9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AA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AB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14:paraId="030614AC" w14:textId="77777777" w:rsidR="003E62F1" w:rsidRDefault="003E62F1"/>
        </w:tc>
        <w:tc>
          <w:tcPr>
            <w:tcW w:w="710" w:type="dxa"/>
          </w:tcPr>
          <w:p w14:paraId="030614AD" w14:textId="77777777" w:rsidR="003E62F1" w:rsidRDefault="003E62F1"/>
        </w:tc>
        <w:tc>
          <w:tcPr>
            <w:tcW w:w="285" w:type="dxa"/>
          </w:tcPr>
          <w:p w14:paraId="030614AE" w14:textId="77777777" w:rsidR="003E62F1" w:rsidRDefault="003E62F1"/>
        </w:tc>
      </w:tr>
      <w:tr w:rsidR="003E62F1" w14:paraId="030614B9" w14:textId="77777777">
        <w:trPr>
          <w:trHeight w:hRule="exact" w:val="279"/>
        </w:trPr>
        <w:tc>
          <w:tcPr>
            <w:tcW w:w="143" w:type="dxa"/>
          </w:tcPr>
          <w:p w14:paraId="030614B0" w14:textId="77777777" w:rsidR="003E62F1" w:rsidRDefault="003E62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B1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B2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B3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B4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B5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14:paraId="030614B6" w14:textId="77777777" w:rsidR="003E62F1" w:rsidRDefault="003E62F1"/>
        </w:tc>
        <w:tc>
          <w:tcPr>
            <w:tcW w:w="710" w:type="dxa"/>
          </w:tcPr>
          <w:p w14:paraId="030614B7" w14:textId="77777777" w:rsidR="003E62F1" w:rsidRDefault="003E62F1"/>
        </w:tc>
        <w:tc>
          <w:tcPr>
            <w:tcW w:w="285" w:type="dxa"/>
          </w:tcPr>
          <w:p w14:paraId="030614B8" w14:textId="77777777" w:rsidR="003E62F1" w:rsidRDefault="003E62F1"/>
        </w:tc>
      </w:tr>
      <w:tr w:rsidR="003E62F1" w14:paraId="030614C3" w14:textId="77777777">
        <w:trPr>
          <w:trHeight w:hRule="exact" w:val="279"/>
        </w:trPr>
        <w:tc>
          <w:tcPr>
            <w:tcW w:w="143" w:type="dxa"/>
          </w:tcPr>
          <w:p w14:paraId="030614BA" w14:textId="77777777" w:rsidR="003E62F1" w:rsidRDefault="003E62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BB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BC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BD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BE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BF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14:paraId="030614C0" w14:textId="77777777" w:rsidR="003E62F1" w:rsidRDefault="003E62F1"/>
        </w:tc>
        <w:tc>
          <w:tcPr>
            <w:tcW w:w="710" w:type="dxa"/>
          </w:tcPr>
          <w:p w14:paraId="030614C1" w14:textId="77777777" w:rsidR="003E62F1" w:rsidRDefault="003E62F1"/>
        </w:tc>
        <w:tc>
          <w:tcPr>
            <w:tcW w:w="285" w:type="dxa"/>
          </w:tcPr>
          <w:p w14:paraId="030614C2" w14:textId="77777777" w:rsidR="003E62F1" w:rsidRDefault="003E62F1"/>
        </w:tc>
      </w:tr>
      <w:tr w:rsidR="003E62F1" w14:paraId="030614CD" w14:textId="77777777">
        <w:trPr>
          <w:trHeight w:hRule="exact" w:val="277"/>
        </w:trPr>
        <w:tc>
          <w:tcPr>
            <w:tcW w:w="143" w:type="dxa"/>
          </w:tcPr>
          <w:p w14:paraId="030614C4" w14:textId="77777777" w:rsidR="003E62F1" w:rsidRDefault="003E62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C5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C6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C7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C8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4C9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14:paraId="030614CA" w14:textId="77777777" w:rsidR="003E62F1" w:rsidRDefault="003E62F1"/>
        </w:tc>
        <w:tc>
          <w:tcPr>
            <w:tcW w:w="710" w:type="dxa"/>
          </w:tcPr>
          <w:p w14:paraId="030614CB" w14:textId="77777777" w:rsidR="003E62F1" w:rsidRDefault="003E62F1"/>
        </w:tc>
        <w:tc>
          <w:tcPr>
            <w:tcW w:w="285" w:type="dxa"/>
          </w:tcPr>
          <w:p w14:paraId="030614CC" w14:textId="77777777" w:rsidR="003E62F1" w:rsidRDefault="003E62F1"/>
        </w:tc>
      </w:tr>
      <w:tr w:rsidR="003E62F1" w14:paraId="030614DB" w14:textId="77777777">
        <w:trPr>
          <w:trHeight w:hRule="exact" w:val="508"/>
        </w:trPr>
        <w:tc>
          <w:tcPr>
            <w:tcW w:w="143" w:type="dxa"/>
          </w:tcPr>
          <w:p w14:paraId="030614CE" w14:textId="77777777" w:rsidR="003E62F1" w:rsidRDefault="003E62F1"/>
        </w:tc>
        <w:tc>
          <w:tcPr>
            <w:tcW w:w="1419" w:type="dxa"/>
          </w:tcPr>
          <w:p w14:paraId="030614CF" w14:textId="77777777" w:rsidR="003E62F1" w:rsidRDefault="003E62F1"/>
        </w:tc>
        <w:tc>
          <w:tcPr>
            <w:tcW w:w="285" w:type="dxa"/>
          </w:tcPr>
          <w:p w14:paraId="030614D0" w14:textId="77777777" w:rsidR="003E62F1" w:rsidRDefault="003E62F1"/>
        </w:tc>
        <w:tc>
          <w:tcPr>
            <w:tcW w:w="697" w:type="dxa"/>
          </w:tcPr>
          <w:p w14:paraId="030614D1" w14:textId="77777777" w:rsidR="003E62F1" w:rsidRDefault="003E62F1"/>
        </w:tc>
        <w:tc>
          <w:tcPr>
            <w:tcW w:w="342" w:type="dxa"/>
          </w:tcPr>
          <w:p w14:paraId="030614D2" w14:textId="77777777" w:rsidR="003E62F1" w:rsidRDefault="003E62F1"/>
        </w:tc>
        <w:tc>
          <w:tcPr>
            <w:tcW w:w="342" w:type="dxa"/>
          </w:tcPr>
          <w:p w14:paraId="030614D3" w14:textId="77777777" w:rsidR="003E62F1" w:rsidRDefault="003E62F1"/>
        </w:tc>
        <w:tc>
          <w:tcPr>
            <w:tcW w:w="342" w:type="dxa"/>
          </w:tcPr>
          <w:p w14:paraId="030614D4" w14:textId="77777777" w:rsidR="003E62F1" w:rsidRDefault="003E62F1"/>
        </w:tc>
        <w:tc>
          <w:tcPr>
            <w:tcW w:w="1117" w:type="dxa"/>
          </w:tcPr>
          <w:p w14:paraId="030614D5" w14:textId="77777777" w:rsidR="003E62F1" w:rsidRDefault="003E62F1"/>
        </w:tc>
        <w:tc>
          <w:tcPr>
            <w:tcW w:w="1277" w:type="dxa"/>
          </w:tcPr>
          <w:p w14:paraId="030614D6" w14:textId="77777777" w:rsidR="003E62F1" w:rsidRDefault="003E62F1"/>
        </w:tc>
        <w:tc>
          <w:tcPr>
            <w:tcW w:w="1127" w:type="dxa"/>
          </w:tcPr>
          <w:p w14:paraId="030614D7" w14:textId="77777777" w:rsidR="003E62F1" w:rsidRDefault="003E62F1"/>
        </w:tc>
        <w:tc>
          <w:tcPr>
            <w:tcW w:w="2702" w:type="dxa"/>
          </w:tcPr>
          <w:p w14:paraId="030614D8" w14:textId="77777777" w:rsidR="003E62F1" w:rsidRDefault="003E62F1"/>
        </w:tc>
        <w:tc>
          <w:tcPr>
            <w:tcW w:w="710" w:type="dxa"/>
          </w:tcPr>
          <w:p w14:paraId="030614D9" w14:textId="77777777" w:rsidR="003E62F1" w:rsidRDefault="003E62F1"/>
        </w:tc>
        <w:tc>
          <w:tcPr>
            <w:tcW w:w="285" w:type="dxa"/>
          </w:tcPr>
          <w:p w14:paraId="030614DA" w14:textId="77777777" w:rsidR="003E62F1" w:rsidRDefault="003E62F1"/>
        </w:tc>
      </w:tr>
      <w:tr w:rsidR="003E62F1" w14:paraId="030614E2" w14:textId="77777777">
        <w:trPr>
          <w:trHeight w:hRule="exact" w:val="277"/>
        </w:trPr>
        <w:tc>
          <w:tcPr>
            <w:tcW w:w="143" w:type="dxa"/>
          </w:tcPr>
          <w:p w14:paraId="030614DC" w14:textId="77777777" w:rsidR="003E62F1" w:rsidRDefault="003E62F1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30614DD" w14:textId="77777777" w:rsidR="003E62F1" w:rsidRDefault="0001081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14:paraId="030614DE" w14:textId="77777777" w:rsidR="003E62F1" w:rsidRDefault="003E62F1"/>
        </w:tc>
        <w:tc>
          <w:tcPr>
            <w:tcW w:w="2702" w:type="dxa"/>
          </w:tcPr>
          <w:p w14:paraId="030614DF" w14:textId="77777777" w:rsidR="003E62F1" w:rsidRDefault="003E62F1"/>
        </w:tc>
        <w:tc>
          <w:tcPr>
            <w:tcW w:w="710" w:type="dxa"/>
          </w:tcPr>
          <w:p w14:paraId="030614E0" w14:textId="77777777" w:rsidR="003E62F1" w:rsidRDefault="003E62F1"/>
        </w:tc>
        <w:tc>
          <w:tcPr>
            <w:tcW w:w="285" w:type="dxa"/>
          </w:tcPr>
          <w:p w14:paraId="030614E1" w14:textId="77777777" w:rsidR="003E62F1" w:rsidRDefault="003E62F1"/>
        </w:tc>
      </w:tr>
      <w:tr w:rsidR="003E62F1" w14:paraId="030614F0" w14:textId="77777777">
        <w:trPr>
          <w:trHeight w:hRule="exact" w:val="277"/>
        </w:trPr>
        <w:tc>
          <w:tcPr>
            <w:tcW w:w="143" w:type="dxa"/>
          </w:tcPr>
          <w:p w14:paraId="030614E3" w14:textId="77777777" w:rsidR="003E62F1" w:rsidRDefault="003E62F1"/>
        </w:tc>
        <w:tc>
          <w:tcPr>
            <w:tcW w:w="1419" w:type="dxa"/>
          </w:tcPr>
          <w:p w14:paraId="030614E4" w14:textId="77777777" w:rsidR="003E62F1" w:rsidRDefault="003E62F1"/>
        </w:tc>
        <w:tc>
          <w:tcPr>
            <w:tcW w:w="285" w:type="dxa"/>
          </w:tcPr>
          <w:p w14:paraId="030614E5" w14:textId="77777777" w:rsidR="003E62F1" w:rsidRDefault="003E62F1"/>
        </w:tc>
        <w:tc>
          <w:tcPr>
            <w:tcW w:w="697" w:type="dxa"/>
          </w:tcPr>
          <w:p w14:paraId="030614E6" w14:textId="77777777" w:rsidR="003E62F1" w:rsidRDefault="003E62F1"/>
        </w:tc>
        <w:tc>
          <w:tcPr>
            <w:tcW w:w="342" w:type="dxa"/>
          </w:tcPr>
          <w:p w14:paraId="030614E7" w14:textId="77777777" w:rsidR="003E62F1" w:rsidRDefault="003E62F1"/>
        </w:tc>
        <w:tc>
          <w:tcPr>
            <w:tcW w:w="342" w:type="dxa"/>
          </w:tcPr>
          <w:p w14:paraId="030614E8" w14:textId="77777777" w:rsidR="003E62F1" w:rsidRDefault="003E62F1"/>
        </w:tc>
        <w:tc>
          <w:tcPr>
            <w:tcW w:w="342" w:type="dxa"/>
          </w:tcPr>
          <w:p w14:paraId="030614E9" w14:textId="77777777" w:rsidR="003E62F1" w:rsidRDefault="003E62F1"/>
        </w:tc>
        <w:tc>
          <w:tcPr>
            <w:tcW w:w="1117" w:type="dxa"/>
          </w:tcPr>
          <w:p w14:paraId="030614EA" w14:textId="77777777" w:rsidR="003E62F1" w:rsidRDefault="003E62F1"/>
        </w:tc>
        <w:tc>
          <w:tcPr>
            <w:tcW w:w="1277" w:type="dxa"/>
          </w:tcPr>
          <w:p w14:paraId="030614EB" w14:textId="77777777" w:rsidR="003E62F1" w:rsidRDefault="003E62F1"/>
        </w:tc>
        <w:tc>
          <w:tcPr>
            <w:tcW w:w="1127" w:type="dxa"/>
          </w:tcPr>
          <w:p w14:paraId="030614EC" w14:textId="77777777" w:rsidR="003E62F1" w:rsidRDefault="003E62F1"/>
        </w:tc>
        <w:tc>
          <w:tcPr>
            <w:tcW w:w="2702" w:type="dxa"/>
          </w:tcPr>
          <w:p w14:paraId="030614ED" w14:textId="77777777" w:rsidR="003E62F1" w:rsidRDefault="003E62F1"/>
        </w:tc>
        <w:tc>
          <w:tcPr>
            <w:tcW w:w="710" w:type="dxa"/>
          </w:tcPr>
          <w:p w14:paraId="030614EE" w14:textId="77777777" w:rsidR="003E62F1" w:rsidRDefault="003E62F1"/>
        </w:tc>
        <w:tc>
          <w:tcPr>
            <w:tcW w:w="285" w:type="dxa"/>
          </w:tcPr>
          <w:p w14:paraId="030614EF" w14:textId="77777777" w:rsidR="003E62F1" w:rsidRDefault="003E62F1"/>
        </w:tc>
      </w:tr>
      <w:tr w:rsidR="003E62F1" w:rsidRPr="00CD3496" w14:paraId="030614F8" w14:textId="77777777">
        <w:trPr>
          <w:trHeight w:hRule="exact" w:val="4584"/>
        </w:trPr>
        <w:tc>
          <w:tcPr>
            <w:tcW w:w="143" w:type="dxa"/>
          </w:tcPr>
          <w:p w14:paraId="030614F1" w14:textId="77777777" w:rsidR="003E62F1" w:rsidRDefault="003E62F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30614F2" w14:textId="77777777" w:rsidR="003E62F1" w:rsidRPr="00994085" w:rsidRDefault="0001081E">
            <w:pPr>
              <w:spacing w:after="0" w:line="240" w:lineRule="auto"/>
              <w:rPr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30614F3" w14:textId="77777777" w:rsidR="003E62F1" w:rsidRPr="00994085" w:rsidRDefault="003E62F1">
            <w:pPr>
              <w:spacing w:after="0" w:line="240" w:lineRule="auto"/>
              <w:rPr>
                <w:lang w:val="ru-RU"/>
              </w:rPr>
            </w:pPr>
          </w:p>
          <w:p w14:paraId="030614F4" w14:textId="77777777" w:rsidR="003E62F1" w:rsidRPr="00994085" w:rsidRDefault="003E62F1">
            <w:pPr>
              <w:spacing w:after="0" w:line="240" w:lineRule="auto"/>
              <w:rPr>
                <w:lang w:val="ru-RU"/>
              </w:rPr>
            </w:pPr>
          </w:p>
          <w:p w14:paraId="030614F5" w14:textId="77777777" w:rsidR="003E62F1" w:rsidRPr="00994085" w:rsidRDefault="0001081E">
            <w:pPr>
              <w:spacing w:after="0" w:line="240" w:lineRule="auto"/>
              <w:rPr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994085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14:paraId="030614F6" w14:textId="77777777" w:rsidR="003E62F1" w:rsidRPr="00994085" w:rsidRDefault="003E62F1">
            <w:pPr>
              <w:spacing w:after="0" w:line="240" w:lineRule="auto"/>
              <w:rPr>
                <w:lang w:val="ru-RU"/>
              </w:rPr>
            </w:pPr>
          </w:p>
          <w:p w14:paraId="030614F7" w14:textId="77777777" w:rsidR="003E62F1" w:rsidRPr="00994085" w:rsidRDefault="0001081E">
            <w:pPr>
              <w:spacing w:after="0" w:line="240" w:lineRule="auto"/>
              <w:rPr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030614F9" w14:textId="77777777" w:rsidR="003E62F1" w:rsidRPr="00994085" w:rsidRDefault="0001081E">
      <w:pPr>
        <w:rPr>
          <w:sz w:val="0"/>
          <w:szCs w:val="0"/>
          <w:lang w:val="ru-RU"/>
        </w:rPr>
      </w:pPr>
      <w:r w:rsidRPr="009940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3E62F1" w14:paraId="0306150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30614FA" w14:textId="3CBE58E0" w:rsidR="003E62F1" w:rsidRPr="00CD3496" w:rsidRDefault="003E62F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030614FB" w14:textId="77777777" w:rsidR="003E62F1" w:rsidRPr="00CD3496" w:rsidRDefault="003E62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0614FC" w14:textId="77777777" w:rsidR="003E62F1" w:rsidRPr="00CD3496" w:rsidRDefault="003E62F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30614FD" w14:textId="77777777" w:rsidR="003E62F1" w:rsidRPr="00CD3496" w:rsidRDefault="003E62F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30614FE" w14:textId="77777777" w:rsidR="003E62F1" w:rsidRPr="00CD3496" w:rsidRDefault="003E62F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30614FF" w14:textId="77777777" w:rsidR="003E62F1" w:rsidRPr="00CD3496" w:rsidRDefault="003E62F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061500" w14:textId="77777777" w:rsidR="003E62F1" w:rsidRDefault="000108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E62F1" w14:paraId="0306150B" w14:textId="77777777">
        <w:trPr>
          <w:trHeight w:hRule="exact" w:val="138"/>
        </w:trPr>
        <w:tc>
          <w:tcPr>
            <w:tcW w:w="766" w:type="dxa"/>
          </w:tcPr>
          <w:p w14:paraId="03061502" w14:textId="77777777" w:rsidR="003E62F1" w:rsidRDefault="003E62F1"/>
        </w:tc>
        <w:tc>
          <w:tcPr>
            <w:tcW w:w="228" w:type="dxa"/>
          </w:tcPr>
          <w:p w14:paraId="03061503" w14:textId="77777777" w:rsidR="003E62F1" w:rsidRDefault="003E62F1"/>
        </w:tc>
        <w:tc>
          <w:tcPr>
            <w:tcW w:w="3687" w:type="dxa"/>
          </w:tcPr>
          <w:p w14:paraId="03061504" w14:textId="77777777" w:rsidR="003E62F1" w:rsidRDefault="003E62F1"/>
        </w:tc>
        <w:tc>
          <w:tcPr>
            <w:tcW w:w="1985" w:type="dxa"/>
          </w:tcPr>
          <w:p w14:paraId="03061505" w14:textId="77777777" w:rsidR="003E62F1" w:rsidRDefault="003E62F1"/>
        </w:tc>
        <w:tc>
          <w:tcPr>
            <w:tcW w:w="993" w:type="dxa"/>
          </w:tcPr>
          <w:p w14:paraId="03061506" w14:textId="77777777" w:rsidR="003E62F1" w:rsidRDefault="003E62F1"/>
        </w:tc>
        <w:tc>
          <w:tcPr>
            <w:tcW w:w="710" w:type="dxa"/>
          </w:tcPr>
          <w:p w14:paraId="03061507" w14:textId="77777777" w:rsidR="003E62F1" w:rsidRDefault="003E62F1"/>
        </w:tc>
        <w:tc>
          <w:tcPr>
            <w:tcW w:w="1135" w:type="dxa"/>
          </w:tcPr>
          <w:p w14:paraId="03061508" w14:textId="77777777" w:rsidR="003E62F1" w:rsidRDefault="003E62F1"/>
        </w:tc>
        <w:tc>
          <w:tcPr>
            <w:tcW w:w="284" w:type="dxa"/>
          </w:tcPr>
          <w:p w14:paraId="03061509" w14:textId="77777777" w:rsidR="003E62F1" w:rsidRDefault="003E62F1"/>
        </w:tc>
        <w:tc>
          <w:tcPr>
            <w:tcW w:w="993" w:type="dxa"/>
          </w:tcPr>
          <w:p w14:paraId="0306150A" w14:textId="77777777" w:rsidR="003E62F1" w:rsidRDefault="003E62F1"/>
        </w:tc>
      </w:tr>
      <w:tr w:rsidR="003E62F1" w14:paraId="0306150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06150C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E62F1" w:rsidRPr="00CD3496" w14:paraId="03061510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0E" w14:textId="77777777" w:rsidR="003E62F1" w:rsidRDefault="000108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0F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области теории и методики подвижных игр, умений и практических навыков применения подвижных игр в образовательном процессе, взаимодействуя со всеми участниками образовательного процесса в рамках реализации образовательных программ и с учетом базовых национальных ценностей, на основе которых осуществляется духовно-нравственное воспитание, формируется гражданская </w:t>
            </w:r>
            <w:proofErr w:type="gramStart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позиция ,</w:t>
            </w:r>
            <w:proofErr w:type="gramEnd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культура здорового и безопасного образа жизни</w:t>
            </w:r>
          </w:p>
        </w:tc>
      </w:tr>
      <w:tr w:rsidR="003E62F1" w:rsidRPr="00CD3496" w14:paraId="0306151A" w14:textId="77777777">
        <w:trPr>
          <w:trHeight w:hRule="exact" w:val="277"/>
        </w:trPr>
        <w:tc>
          <w:tcPr>
            <w:tcW w:w="766" w:type="dxa"/>
          </w:tcPr>
          <w:p w14:paraId="03061511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3061512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3061513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3061514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061515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3061516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3061517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3061518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061519" w14:textId="77777777" w:rsidR="003E62F1" w:rsidRPr="00994085" w:rsidRDefault="003E62F1">
            <w:pPr>
              <w:rPr>
                <w:lang w:val="ru-RU"/>
              </w:rPr>
            </w:pPr>
          </w:p>
        </w:tc>
      </w:tr>
      <w:tr w:rsidR="003E62F1" w:rsidRPr="00CD3496" w14:paraId="0306151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06151B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E62F1" w:rsidRPr="00CD3496" w14:paraId="0306151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1D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3E62F1" w:rsidRPr="00CD3496" w14:paraId="03061520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1F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3E62F1" w:rsidRPr="00CD3496" w14:paraId="03061522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21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1:Взаимодействует</w:t>
            </w:r>
            <w:proofErr w:type="gramEnd"/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3E62F1" w:rsidRPr="00CD3496" w14:paraId="0306152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23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2:Взаимодействует</w:t>
            </w:r>
            <w:proofErr w:type="gramEnd"/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3E62F1" w:rsidRPr="00CD3496" w14:paraId="0306152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25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3:Взаимодействует</w:t>
            </w:r>
            <w:proofErr w:type="gramEnd"/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социальными партнёрами в рамках реализации образовательных программ</w:t>
            </w:r>
          </w:p>
        </w:tc>
      </w:tr>
      <w:tr w:rsidR="003E62F1" w:rsidRPr="00CD3496" w14:paraId="0306152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27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3:Создает</w:t>
            </w:r>
            <w:proofErr w:type="gramEnd"/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3E62F1" w:rsidRPr="00CD3496" w14:paraId="03061532" w14:textId="77777777">
        <w:trPr>
          <w:trHeight w:hRule="exact" w:val="277"/>
        </w:trPr>
        <w:tc>
          <w:tcPr>
            <w:tcW w:w="766" w:type="dxa"/>
          </w:tcPr>
          <w:p w14:paraId="03061529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306152A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306152B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306152C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06152D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306152E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306152F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3061530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061531" w14:textId="77777777" w:rsidR="003E62F1" w:rsidRPr="00994085" w:rsidRDefault="003E62F1">
            <w:pPr>
              <w:rPr>
                <w:lang w:val="ru-RU"/>
              </w:rPr>
            </w:pPr>
          </w:p>
        </w:tc>
      </w:tr>
      <w:tr w:rsidR="003E62F1" w:rsidRPr="00CD3496" w14:paraId="0306153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3061533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E62F1" w14:paraId="0306153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61535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62F1" w:rsidRPr="00CD3496" w14:paraId="03061538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37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духовно-нравственного воспитания; особенности базовых национальных ценностей; базовые правовые знания в области физического воспитания; основы контроля и самоконтроля; основы планирования игрового материала в учебном процессе в рамках реализации образовательных программ, способы взаимодействия со всеми участниками образовательного процесса</w:t>
            </w:r>
          </w:p>
        </w:tc>
      </w:tr>
      <w:tr w:rsidR="003E62F1" w14:paraId="0306153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61539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62F1" w:rsidRPr="00CD3496" w14:paraId="0306153C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3B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базовые нормативно-правовые знания в области физического воспитания; основы контроля и самоконтроля; планировать игровой материал в учебном процессе в рамках реализации образовательных </w:t>
            </w:r>
            <w:proofErr w:type="gramStart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программ,  взаимодействовать</w:t>
            </w:r>
            <w:proofErr w:type="gramEnd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 всеми участниками образовательного процесса</w:t>
            </w:r>
          </w:p>
        </w:tc>
      </w:tr>
      <w:tr w:rsidR="003E62F1" w14:paraId="0306153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6153D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62F1" w:rsidRPr="00CD3496" w14:paraId="03061540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3F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 нормативно-правовых  знаний в области физического воспитания для качественного обеспечения учебно- воспитательного процесса; навыками осуществлять контроль и самоконтроль за состоянием организма в процессе занятий; технологией планирования и анализа  педагогической деятельности для качественного обеспечения учебно- воспитательного процесса в рамках  реализации образовательных программ, методикой организации и проведения подвижных игр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учащихся, взаимодействуя со всеми участниками образовательного процесса</w:t>
            </w:r>
          </w:p>
        </w:tc>
      </w:tr>
      <w:tr w:rsidR="003E62F1" w:rsidRPr="00CD3496" w14:paraId="0306154A" w14:textId="77777777">
        <w:trPr>
          <w:trHeight w:hRule="exact" w:val="277"/>
        </w:trPr>
        <w:tc>
          <w:tcPr>
            <w:tcW w:w="766" w:type="dxa"/>
          </w:tcPr>
          <w:p w14:paraId="03061541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3061542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3061543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3061544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061545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3061546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3061547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3061548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061549" w14:textId="77777777" w:rsidR="003E62F1" w:rsidRPr="00994085" w:rsidRDefault="003E62F1">
            <w:pPr>
              <w:rPr>
                <w:lang w:val="ru-RU"/>
              </w:rPr>
            </w:pPr>
          </w:p>
        </w:tc>
      </w:tr>
      <w:tr w:rsidR="003E62F1" w14:paraId="0306154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06154B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E62F1" w14:paraId="0306155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4D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4E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4F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50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51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03061552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53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E62F1" w:rsidRPr="00CD3496" w14:paraId="0306155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55" w14:textId="77777777" w:rsidR="003E62F1" w:rsidRDefault="003E62F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56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подвижных игр.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57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58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59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5A" w14:textId="77777777" w:rsidR="003E62F1" w:rsidRPr="00994085" w:rsidRDefault="003E62F1">
            <w:pPr>
              <w:rPr>
                <w:lang w:val="ru-RU"/>
              </w:rPr>
            </w:pPr>
          </w:p>
        </w:tc>
      </w:tr>
      <w:tr w:rsidR="003E62F1" w14:paraId="03061564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5C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5D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"История возникновения и развития подвижных игр"</w:t>
            </w:r>
          </w:p>
          <w:p w14:paraId="0306155E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термины. Игра как потребность человека. Игра как социальное явление. Возникновение и развитие игры подвижных игр в России. Этапы развития подвижных игр. Педагогическая характеристика подвижных игр. Подвижные игры в учебной деятельности. Использование подвижных игр на занятиях физической культурой для решения образовательных, воспитательных и оздоровительных задач.</w:t>
            </w:r>
          </w:p>
          <w:p w14:paraId="0306155F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60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61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62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63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Л2.6</w:t>
            </w:r>
          </w:p>
        </w:tc>
      </w:tr>
    </w:tbl>
    <w:p w14:paraId="03061565" w14:textId="77777777" w:rsidR="003E62F1" w:rsidRDefault="000108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3E62F1" w14:paraId="0306156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3061566" w14:textId="402507C5" w:rsidR="003E62F1" w:rsidRDefault="003E62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3061567" w14:textId="77777777" w:rsidR="003E62F1" w:rsidRDefault="003E62F1"/>
        </w:tc>
        <w:tc>
          <w:tcPr>
            <w:tcW w:w="993" w:type="dxa"/>
          </w:tcPr>
          <w:p w14:paraId="03061568" w14:textId="77777777" w:rsidR="003E62F1" w:rsidRDefault="003E62F1"/>
        </w:tc>
        <w:tc>
          <w:tcPr>
            <w:tcW w:w="710" w:type="dxa"/>
          </w:tcPr>
          <w:p w14:paraId="03061569" w14:textId="77777777" w:rsidR="003E62F1" w:rsidRDefault="003E62F1"/>
        </w:tc>
        <w:tc>
          <w:tcPr>
            <w:tcW w:w="1135" w:type="dxa"/>
          </w:tcPr>
          <w:p w14:paraId="0306156A" w14:textId="77777777" w:rsidR="003E62F1" w:rsidRDefault="003E62F1"/>
        </w:tc>
        <w:tc>
          <w:tcPr>
            <w:tcW w:w="284" w:type="dxa"/>
          </w:tcPr>
          <w:p w14:paraId="0306156B" w14:textId="77777777" w:rsidR="003E62F1" w:rsidRDefault="003E62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06156C" w14:textId="77777777" w:rsidR="003E62F1" w:rsidRDefault="000108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E62F1" w14:paraId="03061576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6E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6F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"Возникновение и развитие подвижных игр"</w:t>
            </w:r>
          </w:p>
          <w:p w14:paraId="03061570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Предпосылки </w:t>
            </w:r>
            <w:proofErr w:type="gramStart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  подвижных</w:t>
            </w:r>
            <w:proofErr w:type="gramEnd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игр.  Характеристика этапов развития подвижных игр.  Игры в историческом плане. Игры народов мира. Современное понимание игры. Характеристика игры как элемента культуры. Формирование духовно-нравственного развития в процессе игры. Основные понятия о подвижных играх: предмет, содержание, форма. Воспитательные, образовательные и оздоровительные аспекты применения подвижных игр.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3061571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72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73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74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75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Л2.6</w:t>
            </w:r>
          </w:p>
        </w:tc>
      </w:tr>
      <w:tr w:rsidR="003E62F1" w14:paraId="03061580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77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78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«Педагогическая группировка подвижных игр».</w:t>
            </w:r>
          </w:p>
          <w:p w14:paraId="03061579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 по образному содержанию. По динамическим характеристикам. По преимущественному развитию двигательных качеств. По возрасту детей. По степени сложности. По двигательному содержанию (с бегом, прыжками и др.). С преимущественным проявлением психических качеств.</w:t>
            </w:r>
          </w:p>
          <w:p w14:paraId="0306157A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Игры-забавы. Эстафеты.</w:t>
            </w:r>
          </w:p>
          <w:p w14:paraId="0306157B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7C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7D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7E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7F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Л2.6</w:t>
            </w:r>
          </w:p>
        </w:tc>
      </w:tr>
      <w:tr w:rsidR="003E62F1" w14:paraId="03061589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81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82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«Педагогическая группировка подвижных игр».</w:t>
            </w:r>
          </w:p>
          <w:p w14:paraId="03061583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подвижных игр по количеству играющих. Привести конкретные примеры игр. Классификация подвижных игр по преимущественному развитию физических качеств. Дать характеристику каждой группе с конкретными примерами игр. Классификация подвижных игр по подвижности (интенсивности). Привести конкретные примеры. Классификация эстафет. Их характеристика. Классификация коллективных (командных) подвижных игр по принципу взаимоотношений и взаимодействий играющих. Привести конкретные примеры игр. Отличия спортивных игр от подвижных. Характеристика игр-эстафет. Перечислите сюжеты игры по видам сложности. Классификация подвижных игр по степени сложности. Привести конкретные примеры игр. Классификация подвижных игр по двигательному содержанию (с бегом, прыжками и др.).</w:t>
            </w:r>
          </w:p>
          <w:p w14:paraId="03061584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85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86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87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88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Л2.6</w:t>
            </w:r>
          </w:p>
        </w:tc>
      </w:tr>
      <w:tr w:rsidR="003E62F1" w14:paraId="0306159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8A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8B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«Планирование учебного материала по подвижным играм».</w:t>
            </w:r>
          </w:p>
          <w:p w14:paraId="0306158C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игрового материала дошкольных и школьных программ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306158D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8E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8F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90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91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Л2.6</w:t>
            </w:r>
          </w:p>
        </w:tc>
      </w:tr>
      <w:tr w:rsidR="003E62F1" w14:paraId="0306159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93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94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«Планирование учебного материала по подвижным играм». Провести анализ содержания игрового материала программ по физической культуре (для любой возрастной группы). Выполнить планирование игрового материала на учебный год. (для одной </w:t>
            </w:r>
            <w:proofErr w:type="gramStart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 возрастных</w:t>
            </w:r>
            <w:proofErr w:type="gramEnd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групп) по выбору студента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95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96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97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98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Л2.6</w:t>
            </w:r>
          </w:p>
        </w:tc>
      </w:tr>
      <w:tr w:rsidR="003E62F1" w:rsidRPr="00CD3496" w14:paraId="030615A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9A" w14:textId="77777777" w:rsidR="003E62F1" w:rsidRDefault="003E62F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9B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и проведение подвижных игр.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9C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9D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9E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9F" w14:textId="77777777" w:rsidR="003E62F1" w:rsidRPr="00994085" w:rsidRDefault="003E62F1">
            <w:pPr>
              <w:rPr>
                <w:lang w:val="ru-RU"/>
              </w:rPr>
            </w:pPr>
          </w:p>
        </w:tc>
      </w:tr>
      <w:tr w:rsidR="003E62F1" w14:paraId="030615A9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A1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A2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«Содержание, формы организации и проведение занятий по подвижным играм»</w:t>
            </w:r>
          </w:p>
          <w:p w14:paraId="030615A3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игры. Подготовка места для игры, разметки площадки. Подготовка игровых карточек. Предварительный анализ игры. Организация игр. Размещение и место руководителя при объяснении игры. Выделение водящих, помощников, судей, распределение играющих на команды. Руководство процессом игры; начало игры. Наблюдение за ходом игры. Подведение итогов, определение результатов игры. Приемы регулирования нагрузки в подвижных играх. Продолжительность игры для учащихся различного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</w:p>
          <w:p w14:paraId="030615A4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A5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A6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A7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A8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Л2.6</w:t>
            </w:r>
          </w:p>
        </w:tc>
      </w:tr>
    </w:tbl>
    <w:p w14:paraId="030615AA" w14:textId="77777777" w:rsidR="003E62F1" w:rsidRDefault="000108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8"/>
        <w:gridCol w:w="1995"/>
        <w:gridCol w:w="1005"/>
        <w:gridCol w:w="721"/>
        <w:gridCol w:w="1148"/>
        <w:gridCol w:w="284"/>
        <w:gridCol w:w="1006"/>
      </w:tblGrid>
      <w:tr w:rsidR="003E62F1" w14:paraId="030615B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30615AB" w14:textId="67A7F199" w:rsidR="003E62F1" w:rsidRDefault="003E62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30615AC" w14:textId="77777777" w:rsidR="003E62F1" w:rsidRDefault="003E62F1"/>
        </w:tc>
        <w:tc>
          <w:tcPr>
            <w:tcW w:w="993" w:type="dxa"/>
          </w:tcPr>
          <w:p w14:paraId="030615AD" w14:textId="77777777" w:rsidR="003E62F1" w:rsidRDefault="003E62F1"/>
        </w:tc>
        <w:tc>
          <w:tcPr>
            <w:tcW w:w="710" w:type="dxa"/>
          </w:tcPr>
          <w:p w14:paraId="030615AE" w14:textId="77777777" w:rsidR="003E62F1" w:rsidRDefault="003E62F1"/>
        </w:tc>
        <w:tc>
          <w:tcPr>
            <w:tcW w:w="1135" w:type="dxa"/>
          </w:tcPr>
          <w:p w14:paraId="030615AF" w14:textId="77777777" w:rsidR="003E62F1" w:rsidRDefault="003E62F1"/>
        </w:tc>
        <w:tc>
          <w:tcPr>
            <w:tcW w:w="284" w:type="dxa"/>
          </w:tcPr>
          <w:p w14:paraId="030615B0" w14:textId="77777777" w:rsidR="003E62F1" w:rsidRDefault="003E62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0615B1" w14:textId="77777777" w:rsidR="003E62F1" w:rsidRDefault="000108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E62F1" w14:paraId="030615BB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B3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B4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«Содержание, формы организации и проведение занятий по подвижным играм».</w:t>
            </w:r>
          </w:p>
          <w:p w14:paraId="030615B5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выбору игры. Подготовка места для игр и разметка площадки. Подготовка инвентаря к играм. Предварительный анализ игры. Размещение играющих и место руководителя при объяснении. Объяснение игры. Способы выделения водящих: преимущества, недостатки, целесообразность их применения. Способы разделения на команды: преимущества, недостатки, целесообразность их применения. Роль капитана в игре. Способы выбора капитанов. Обязанности помощников в игре. Руководство процессом игры. Судейство. Дозировка нагрузки в игре. Окончание игры. Подведение итогов игры.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30615B6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B7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B8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B9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BA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Л2.6</w:t>
            </w:r>
          </w:p>
        </w:tc>
      </w:tr>
      <w:tr w:rsidR="003E62F1" w14:paraId="030615C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BC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BD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 и проведение подвижных игр на занятиях с дошкольниками».</w:t>
            </w:r>
          </w:p>
          <w:p w14:paraId="030615BE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Сюжетные, сюжетно-ролевые подвижные игры. Особенности использования подвижных игр в физическом воспитании детей дошкольного возраста на занятиях по </w:t>
            </w:r>
            <w:proofErr w:type="spellStart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фк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 режимные моменты. Дозирование нагрузки в процессе проведения игр. Самостоятельное проведение подвижных игр.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</w:p>
          <w:p w14:paraId="030615BF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C0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C1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C2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C3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3E62F1" w14:paraId="030615C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C5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C6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 и проведение подвижных игр на занятиях с дошкольниками».</w:t>
            </w:r>
          </w:p>
          <w:p w14:paraId="030615C7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игровых карточек для детей дошкольного </w:t>
            </w:r>
            <w:proofErr w:type="gramStart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возраста  /</w:t>
            </w:r>
            <w:proofErr w:type="gramEnd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C8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C9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CA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CB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3E62F1" w14:paraId="030615D5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CD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CE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«Содержание, организация и проведение подвижных игр на уроках физической культуры и во внеурочной деятельности с учащимися младших классов».</w:t>
            </w:r>
          </w:p>
          <w:p w14:paraId="030615CF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 – средство, форма и метод физического воспитания. Возрастные особенности учащихся 1-4-х классов. Содержание учебного материала уроков физической культуры для учащихся 1-4-х классов. Подвижные игры – некомандные, командные, переходные к командным подвижным играм. Развитие физических способностей и обучение двигательным действиям.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</w:p>
          <w:p w14:paraId="030615D0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D1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D2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D3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D4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</w:t>
            </w:r>
          </w:p>
        </w:tc>
      </w:tr>
      <w:tr w:rsidR="003E62F1" w14:paraId="030615D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D6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D7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«Содержание, организация и проведение подвижных игр на уроках физической культуры и во внеурочной деятельности с учащимися младших классов».</w:t>
            </w:r>
          </w:p>
          <w:p w14:paraId="030615D8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 – некомандные, командные, переходные к командным подвижным играм.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D9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DA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DB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DC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</w:t>
            </w:r>
          </w:p>
        </w:tc>
      </w:tr>
      <w:tr w:rsidR="003E62F1" w14:paraId="030615E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DE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DF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«Содержание, организация и проведение подвижных игр на уроках физической культуры и во внеурочной деятельности с учащимися младших классов».</w:t>
            </w:r>
          </w:p>
          <w:p w14:paraId="030615E0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игровых карточек для детей дошкольного возраста.</w:t>
            </w:r>
          </w:p>
          <w:p w14:paraId="030615E1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E2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E3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E4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E5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</w:t>
            </w:r>
          </w:p>
        </w:tc>
      </w:tr>
      <w:tr w:rsidR="003E62F1" w14:paraId="030615EF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E7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E8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«Содержание, организация и проведение подвижных игр на уроках физической культуры и во внеурочной деятельности с учащимися среднего школьного возраста».</w:t>
            </w:r>
          </w:p>
          <w:p w14:paraId="030615E9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 – средство, форма и метод физического воспитания. Возрастные особенности учащихся 5-9-х классов. Содержание учебного материала уроков физической культуры для учащихся 5-9-х классов. Развитие физических способностей и обучение двигательным действиям. Изучение подвижных игр в качестве участника, помощника руководителя, руководителя.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инициативности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30615EA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EB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EC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ED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EE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Л2.6</w:t>
            </w:r>
          </w:p>
        </w:tc>
      </w:tr>
    </w:tbl>
    <w:p w14:paraId="030615F0" w14:textId="77777777" w:rsidR="003E62F1" w:rsidRDefault="000108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3"/>
        <w:gridCol w:w="1005"/>
        <w:gridCol w:w="721"/>
        <w:gridCol w:w="1148"/>
        <w:gridCol w:w="284"/>
        <w:gridCol w:w="1006"/>
      </w:tblGrid>
      <w:tr w:rsidR="003E62F1" w14:paraId="030615F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30615F1" w14:textId="30EC5D0A" w:rsidR="003E62F1" w:rsidRDefault="003E62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30615F2" w14:textId="77777777" w:rsidR="003E62F1" w:rsidRDefault="003E62F1"/>
        </w:tc>
        <w:tc>
          <w:tcPr>
            <w:tcW w:w="993" w:type="dxa"/>
          </w:tcPr>
          <w:p w14:paraId="030615F3" w14:textId="77777777" w:rsidR="003E62F1" w:rsidRDefault="003E62F1"/>
        </w:tc>
        <w:tc>
          <w:tcPr>
            <w:tcW w:w="710" w:type="dxa"/>
          </w:tcPr>
          <w:p w14:paraId="030615F4" w14:textId="77777777" w:rsidR="003E62F1" w:rsidRDefault="003E62F1"/>
        </w:tc>
        <w:tc>
          <w:tcPr>
            <w:tcW w:w="1135" w:type="dxa"/>
          </w:tcPr>
          <w:p w14:paraId="030615F5" w14:textId="77777777" w:rsidR="003E62F1" w:rsidRDefault="003E62F1"/>
        </w:tc>
        <w:tc>
          <w:tcPr>
            <w:tcW w:w="284" w:type="dxa"/>
          </w:tcPr>
          <w:p w14:paraId="030615F6" w14:textId="77777777" w:rsidR="003E62F1" w:rsidRDefault="003E62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0615F7" w14:textId="77777777" w:rsidR="003E62F1" w:rsidRDefault="000108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E62F1" w14:paraId="03061601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F9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FA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«Содержание, организация и проведение подвижных игр на уроках физической культуры и во внеурочной деятельности с учащимися среднего школьного возраста».</w:t>
            </w:r>
          </w:p>
          <w:p w14:paraId="030615FB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физических способностей и обучение двигательным действиям. Изучение подвижных игр в качестве участника, помощника руководителя, руководителя. Развитие мышления и творческой инициативности</w:t>
            </w:r>
          </w:p>
          <w:p w14:paraId="030615FC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FD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FE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5FF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00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Л2.6</w:t>
            </w:r>
          </w:p>
        </w:tc>
      </w:tr>
      <w:tr w:rsidR="003E62F1" w14:paraId="0306160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02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03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«Содержание, организация и проведение подвижных игр на уроках физической культуры и во внеурочной деятельности с учащимися среднего школьного возраста».</w:t>
            </w:r>
          </w:p>
          <w:p w14:paraId="03061604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игровых карточек для детей среднего школьного возраста.</w:t>
            </w:r>
          </w:p>
          <w:p w14:paraId="03061605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06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07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08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09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Л2.6</w:t>
            </w:r>
          </w:p>
        </w:tc>
      </w:tr>
      <w:tr w:rsidR="003E62F1" w14:paraId="03061613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0B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0C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«Содержание, организация и проведение подвижных игр на уроках физической культуры и во внеурочной деятельности с учащимися старшего школьного возраста».</w:t>
            </w:r>
          </w:p>
          <w:p w14:paraId="0306160D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 – средство, форма и метод физического воспитания. Возрастные особенности учащихся 10-11-х классов. Содержание учебного материала уроков физической культуры для учащихся 10-11-х классов. Развитие физических способностей и обучение двигательным действиям. Изучение подвижных игр в качестве участника, помощника руководителя, руководителя.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инициативности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306160E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0F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10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11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12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Л2.6</w:t>
            </w:r>
          </w:p>
        </w:tc>
      </w:tr>
      <w:tr w:rsidR="003E62F1" w14:paraId="0306161C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14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15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«Содержание, организация и проведение подвижных игр на уроках физической культуры и во внеурочной деятельности с учащимися старшего школьного возраста».</w:t>
            </w:r>
          </w:p>
          <w:p w14:paraId="03061616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игровых карточек для детей старшего школьного возраста. Организация и проведение эстафет. Составление положения проведения "Веселых стартов"</w:t>
            </w:r>
          </w:p>
          <w:p w14:paraId="03061617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18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19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1A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1B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Л2.6</w:t>
            </w:r>
          </w:p>
        </w:tc>
      </w:tr>
      <w:tr w:rsidR="003E62F1" w14:paraId="0306162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1D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1E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«Содержание, организация и проведение подвижных игр на уроках физической культуры и во внеурочной деятельности с учащимися старшего школьного возраста».</w:t>
            </w:r>
          </w:p>
          <w:p w14:paraId="0306161F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физических способностей и обучение двигательным действиям. Изучение подвижных игр в качестве участника, помощника руководителя, руководителя</w:t>
            </w:r>
          </w:p>
          <w:p w14:paraId="03061620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21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22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23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24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Л2.6</w:t>
            </w:r>
          </w:p>
        </w:tc>
      </w:tr>
      <w:tr w:rsidR="003E62F1" w14:paraId="0306162F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26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27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 и проведение подвижных игр на учебно- тренировочных занятиях по различным видам спорта».</w:t>
            </w:r>
          </w:p>
          <w:p w14:paraId="03061628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на занятиях гимнастикой. Подвижные игры на занятиях легкой атлетикой. Подвижные игры на занятиях спортивными играми. Подвижные игры на занятиях борьбой.</w:t>
            </w:r>
          </w:p>
          <w:p w14:paraId="03061629" w14:textId="77777777" w:rsidR="003E62F1" w:rsidRPr="00994085" w:rsidRDefault="003E62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306162A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2B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2C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2D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2E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Л2.6</w:t>
            </w:r>
          </w:p>
        </w:tc>
      </w:tr>
      <w:tr w:rsidR="003E62F1" w14:paraId="0306163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30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31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 и проведение подвижных игр на учебно- тренировочных занятиях по различным видам спорта».</w:t>
            </w:r>
          </w:p>
          <w:p w14:paraId="03061632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и самостоятельное </w:t>
            </w:r>
            <w:proofErr w:type="gramStart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 подвижных</w:t>
            </w:r>
            <w:proofErr w:type="gramEnd"/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 при изучении разделов школьной программы.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</w:p>
          <w:p w14:paraId="03061633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34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35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36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37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Л2.6</w:t>
            </w:r>
          </w:p>
        </w:tc>
      </w:tr>
      <w:tr w:rsidR="003E62F1" w14:paraId="0306163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39" w14:textId="77777777" w:rsidR="003E62F1" w:rsidRDefault="003E62F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3A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3B" w14:textId="77777777" w:rsidR="003E62F1" w:rsidRDefault="003E62F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3C" w14:textId="77777777" w:rsidR="003E62F1" w:rsidRDefault="003E62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3D" w14:textId="77777777" w:rsidR="003E62F1" w:rsidRDefault="003E62F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3E" w14:textId="77777777" w:rsidR="003E62F1" w:rsidRDefault="003E62F1"/>
        </w:tc>
      </w:tr>
      <w:tr w:rsidR="003E62F1" w14:paraId="0306164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40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41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42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43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44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45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3E62F1" w14:paraId="0306164F" w14:textId="77777777">
        <w:trPr>
          <w:trHeight w:hRule="exact" w:val="277"/>
        </w:trPr>
        <w:tc>
          <w:tcPr>
            <w:tcW w:w="993" w:type="dxa"/>
          </w:tcPr>
          <w:p w14:paraId="03061647" w14:textId="77777777" w:rsidR="003E62F1" w:rsidRDefault="003E62F1"/>
        </w:tc>
        <w:tc>
          <w:tcPr>
            <w:tcW w:w="3687" w:type="dxa"/>
          </w:tcPr>
          <w:p w14:paraId="03061648" w14:textId="77777777" w:rsidR="003E62F1" w:rsidRDefault="003E62F1"/>
        </w:tc>
        <w:tc>
          <w:tcPr>
            <w:tcW w:w="1985" w:type="dxa"/>
          </w:tcPr>
          <w:p w14:paraId="03061649" w14:textId="77777777" w:rsidR="003E62F1" w:rsidRDefault="003E62F1"/>
        </w:tc>
        <w:tc>
          <w:tcPr>
            <w:tcW w:w="993" w:type="dxa"/>
          </w:tcPr>
          <w:p w14:paraId="0306164A" w14:textId="77777777" w:rsidR="003E62F1" w:rsidRDefault="003E62F1"/>
        </w:tc>
        <w:tc>
          <w:tcPr>
            <w:tcW w:w="710" w:type="dxa"/>
          </w:tcPr>
          <w:p w14:paraId="0306164B" w14:textId="77777777" w:rsidR="003E62F1" w:rsidRDefault="003E62F1"/>
        </w:tc>
        <w:tc>
          <w:tcPr>
            <w:tcW w:w="1135" w:type="dxa"/>
          </w:tcPr>
          <w:p w14:paraId="0306164C" w14:textId="77777777" w:rsidR="003E62F1" w:rsidRDefault="003E62F1"/>
        </w:tc>
        <w:tc>
          <w:tcPr>
            <w:tcW w:w="284" w:type="dxa"/>
          </w:tcPr>
          <w:p w14:paraId="0306164D" w14:textId="77777777" w:rsidR="003E62F1" w:rsidRDefault="003E62F1"/>
        </w:tc>
        <w:tc>
          <w:tcPr>
            <w:tcW w:w="993" w:type="dxa"/>
          </w:tcPr>
          <w:p w14:paraId="0306164E" w14:textId="77777777" w:rsidR="003E62F1" w:rsidRDefault="003E62F1"/>
        </w:tc>
      </w:tr>
      <w:tr w:rsidR="003E62F1" w14:paraId="03061651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061650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E62F1" w:rsidRPr="00CD3496" w14:paraId="03061653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52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14:paraId="03061654" w14:textId="77777777" w:rsidR="003E62F1" w:rsidRPr="00994085" w:rsidRDefault="0001081E">
      <w:pPr>
        <w:rPr>
          <w:sz w:val="0"/>
          <w:szCs w:val="0"/>
          <w:lang w:val="ru-RU"/>
        </w:rPr>
      </w:pPr>
      <w:r w:rsidRPr="009940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2126"/>
        <w:gridCol w:w="1855"/>
        <w:gridCol w:w="2283"/>
        <w:gridCol w:w="993"/>
        <w:gridCol w:w="1007"/>
      </w:tblGrid>
      <w:tr w:rsidR="003E62F1" w14:paraId="0306165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3061655" w14:textId="76BA1608" w:rsidR="003E62F1" w:rsidRPr="00CD3496" w:rsidRDefault="003E62F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14:paraId="03061656" w14:textId="77777777" w:rsidR="003E62F1" w:rsidRPr="00CD3496" w:rsidRDefault="003E62F1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03061657" w14:textId="77777777" w:rsidR="003E62F1" w:rsidRPr="00CD3496" w:rsidRDefault="003E62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061658" w14:textId="77777777" w:rsidR="003E62F1" w:rsidRPr="00CD3496" w:rsidRDefault="003E62F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061659" w14:textId="77777777" w:rsidR="003E62F1" w:rsidRDefault="000108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E62F1" w14:paraId="03061662" w14:textId="77777777">
        <w:trPr>
          <w:trHeight w:hRule="exact" w:val="277"/>
        </w:trPr>
        <w:tc>
          <w:tcPr>
            <w:tcW w:w="710" w:type="dxa"/>
          </w:tcPr>
          <w:p w14:paraId="0306165B" w14:textId="77777777" w:rsidR="003E62F1" w:rsidRDefault="003E62F1"/>
        </w:tc>
        <w:tc>
          <w:tcPr>
            <w:tcW w:w="1844" w:type="dxa"/>
          </w:tcPr>
          <w:p w14:paraId="0306165C" w14:textId="77777777" w:rsidR="003E62F1" w:rsidRDefault="003E62F1"/>
        </w:tc>
        <w:tc>
          <w:tcPr>
            <w:tcW w:w="2127" w:type="dxa"/>
          </w:tcPr>
          <w:p w14:paraId="0306165D" w14:textId="77777777" w:rsidR="003E62F1" w:rsidRDefault="003E62F1"/>
        </w:tc>
        <w:tc>
          <w:tcPr>
            <w:tcW w:w="1844" w:type="dxa"/>
          </w:tcPr>
          <w:p w14:paraId="0306165E" w14:textId="77777777" w:rsidR="003E62F1" w:rsidRDefault="003E62F1"/>
        </w:tc>
        <w:tc>
          <w:tcPr>
            <w:tcW w:w="2269" w:type="dxa"/>
          </w:tcPr>
          <w:p w14:paraId="0306165F" w14:textId="77777777" w:rsidR="003E62F1" w:rsidRDefault="003E62F1"/>
        </w:tc>
        <w:tc>
          <w:tcPr>
            <w:tcW w:w="993" w:type="dxa"/>
          </w:tcPr>
          <w:p w14:paraId="03061660" w14:textId="77777777" w:rsidR="003E62F1" w:rsidRDefault="003E62F1"/>
        </w:tc>
        <w:tc>
          <w:tcPr>
            <w:tcW w:w="993" w:type="dxa"/>
          </w:tcPr>
          <w:p w14:paraId="03061661" w14:textId="77777777" w:rsidR="003E62F1" w:rsidRDefault="003E62F1"/>
        </w:tc>
      </w:tr>
      <w:tr w:rsidR="003E62F1" w:rsidRPr="00CD3496" w14:paraId="0306166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061663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E62F1" w14:paraId="0306166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65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E62F1" w14:paraId="0306166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67" w14:textId="77777777" w:rsidR="003E62F1" w:rsidRDefault="003E62F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68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69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6A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6B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E62F1" w:rsidRPr="00CD3496" w14:paraId="0306167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6D" w14:textId="77777777" w:rsidR="003E62F1" w:rsidRDefault="000108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6E" w14:textId="77777777" w:rsidR="003E62F1" w:rsidRDefault="000108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Семянникова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6F" w14:textId="77777777" w:rsidR="003E62F1" w:rsidRPr="00994085" w:rsidRDefault="000108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Организационно-методические основы подвижных игр: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70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71" w14:textId="77777777" w:rsidR="003E62F1" w:rsidRPr="00994085" w:rsidRDefault="000108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=272302 неограниченный доступ для зарегистрированных пользователей</w:t>
            </w:r>
          </w:p>
        </w:tc>
      </w:tr>
      <w:tr w:rsidR="003E62F1" w:rsidRPr="00CD3496" w14:paraId="0306167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73" w14:textId="77777777" w:rsidR="003E62F1" w:rsidRDefault="000108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74" w14:textId="77777777" w:rsidR="003E62F1" w:rsidRPr="00994085" w:rsidRDefault="000108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Шалаев О. С., </w:t>
            </w:r>
            <w:proofErr w:type="spellStart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75" w14:textId="77777777" w:rsidR="003E62F1" w:rsidRDefault="000108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76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77" w14:textId="77777777" w:rsidR="003E62F1" w:rsidRPr="00994085" w:rsidRDefault="000108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  <w:tr w:rsidR="003E62F1" w14:paraId="0306167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79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E62F1" w14:paraId="0306168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7B" w14:textId="77777777" w:rsidR="003E62F1" w:rsidRDefault="003E62F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7C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7D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7E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7F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E62F1" w:rsidRPr="00CD3496" w14:paraId="0306168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81" w14:textId="77777777" w:rsidR="003E62F1" w:rsidRDefault="000108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82" w14:textId="77777777" w:rsidR="003E62F1" w:rsidRDefault="000108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83" w14:textId="77777777" w:rsidR="003E62F1" w:rsidRPr="00994085" w:rsidRDefault="000108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Малоподвижные игры и игровые упражнения для детей 3–7 лет: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84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85" w14:textId="77777777" w:rsidR="003E62F1" w:rsidRPr="00994085" w:rsidRDefault="000108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=211883 неограниченный доступ для зарегистрированных пользователей</w:t>
            </w:r>
          </w:p>
        </w:tc>
      </w:tr>
      <w:tr w:rsidR="003E62F1" w:rsidRPr="00CD3496" w14:paraId="0306168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87" w14:textId="77777777" w:rsidR="003E62F1" w:rsidRDefault="000108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88" w14:textId="77777777" w:rsidR="003E62F1" w:rsidRPr="00994085" w:rsidRDefault="000108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89" w14:textId="77777777" w:rsidR="003E62F1" w:rsidRDefault="000108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8A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8B" w14:textId="77777777" w:rsidR="003E62F1" w:rsidRPr="00994085" w:rsidRDefault="000108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3E62F1" w:rsidRPr="00CD3496" w14:paraId="0306169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8D" w14:textId="77777777" w:rsidR="003E62F1" w:rsidRDefault="000108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8E" w14:textId="77777777" w:rsidR="003E62F1" w:rsidRPr="00994085" w:rsidRDefault="000108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</w:t>
            </w:r>
            <w:proofErr w:type="spellStart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8F" w14:textId="77777777" w:rsidR="003E62F1" w:rsidRPr="00994085" w:rsidRDefault="000108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90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91" w14:textId="77777777" w:rsidR="003E62F1" w:rsidRPr="00994085" w:rsidRDefault="000108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3E62F1" w:rsidRPr="00CD3496" w14:paraId="0306169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93" w14:textId="77777777" w:rsidR="003E62F1" w:rsidRDefault="000108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94" w14:textId="77777777" w:rsidR="003E62F1" w:rsidRPr="00994085" w:rsidRDefault="000108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Скороходова Н. Н., </w:t>
            </w:r>
            <w:proofErr w:type="spellStart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Магун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95" w14:textId="77777777" w:rsidR="003E62F1" w:rsidRPr="00994085" w:rsidRDefault="000108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96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97" w14:textId="77777777" w:rsidR="003E62F1" w:rsidRPr="00994085" w:rsidRDefault="000108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=577153 неограниченный доступ для зарегистрированных пользователей</w:t>
            </w:r>
          </w:p>
        </w:tc>
      </w:tr>
      <w:tr w:rsidR="003E62F1" w:rsidRPr="00CD3496" w14:paraId="0306169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99" w14:textId="77777777" w:rsidR="003E62F1" w:rsidRDefault="000108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9A" w14:textId="77777777" w:rsidR="003E62F1" w:rsidRPr="00994085" w:rsidRDefault="000108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Подковырова, Н. Н., Иванова,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9B" w14:textId="77777777" w:rsidR="003E62F1" w:rsidRPr="00994085" w:rsidRDefault="000108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 системе обучения баскетболу: методические рекомендации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9C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Алматы: Казахский национальный университет им. аль- Фараби,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9D" w14:textId="77777777" w:rsidR="003E62F1" w:rsidRPr="00994085" w:rsidRDefault="000108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/59860.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E62F1" w:rsidRPr="00CD3496" w14:paraId="030616A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9F" w14:textId="77777777" w:rsidR="003E62F1" w:rsidRDefault="000108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A0" w14:textId="77777777" w:rsidR="003E62F1" w:rsidRDefault="000108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A1" w14:textId="77777777" w:rsidR="003E62F1" w:rsidRPr="00994085" w:rsidRDefault="000108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 подвижные игры: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A2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A3" w14:textId="77777777" w:rsidR="003E62F1" w:rsidRPr="00994085" w:rsidRDefault="000108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/61049.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4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E62F1" w:rsidRPr="00CD3496" w14:paraId="030616A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A5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E62F1" w14:paraId="030616A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A7" w14:textId="77777777" w:rsidR="003E62F1" w:rsidRDefault="00010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E62F1" w14:paraId="030616A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A9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E62F1" w14:paraId="030616A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AB" w14:textId="77777777" w:rsidR="003E62F1" w:rsidRDefault="000108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030616AD" w14:textId="77777777" w:rsidR="003E62F1" w:rsidRDefault="000108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E62F1" w14:paraId="030616B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30616AE" w14:textId="5BEC2318" w:rsidR="003E62F1" w:rsidRDefault="003E62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030616AF" w14:textId="77777777" w:rsidR="003E62F1" w:rsidRDefault="003E62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0616B0" w14:textId="77777777" w:rsidR="003E62F1" w:rsidRDefault="000108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E62F1" w:rsidRPr="00CD3496" w14:paraId="030616B3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B2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E62F1" w:rsidRPr="00CD3496" w14:paraId="030616B5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B4" w14:textId="77777777" w:rsidR="003E62F1" w:rsidRPr="00994085" w:rsidRDefault="0001081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E62F1" w:rsidRPr="00CD3496" w14:paraId="030616B9" w14:textId="77777777">
        <w:trPr>
          <w:trHeight w:hRule="exact" w:val="277"/>
        </w:trPr>
        <w:tc>
          <w:tcPr>
            <w:tcW w:w="4679" w:type="dxa"/>
          </w:tcPr>
          <w:p w14:paraId="030616B6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30616B7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0616B8" w14:textId="77777777" w:rsidR="003E62F1" w:rsidRPr="00994085" w:rsidRDefault="003E62F1">
            <w:pPr>
              <w:rPr>
                <w:lang w:val="ru-RU"/>
              </w:rPr>
            </w:pPr>
          </w:p>
        </w:tc>
      </w:tr>
      <w:tr w:rsidR="003E62F1" w:rsidRPr="00CD3496" w14:paraId="030616BB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0616BA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E62F1" w:rsidRPr="00CD3496" w14:paraId="030616BD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BC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3E62F1" w:rsidRPr="00CD3496" w14:paraId="030616BF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BE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3E62F1" w:rsidRPr="00CD3496" w14:paraId="030616C1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C0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наличием необходимого инвентаря.</w:t>
            </w:r>
          </w:p>
        </w:tc>
      </w:tr>
      <w:tr w:rsidR="003E62F1" w:rsidRPr="00CD3496" w14:paraId="030616C5" w14:textId="77777777">
        <w:trPr>
          <w:trHeight w:hRule="exact" w:val="277"/>
        </w:trPr>
        <w:tc>
          <w:tcPr>
            <w:tcW w:w="4679" w:type="dxa"/>
          </w:tcPr>
          <w:p w14:paraId="030616C2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30616C3" w14:textId="77777777" w:rsidR="003E62F1" w:rsidRPr="00994085" w:rsidRDefault="003E62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0616C4" w14:textId="77777777" w:rsidR="003E62F1" w:rsidRPr="00994085" w:rsidRDefault="003E62F1">
            <w:pPr>
              <w:rPr>
                <w:lang w:val="ru-RU"/>
              </w:rPr>
            </w:pPr>
          </w:p>
        </w:tc>
      </w:tr>
      <w:tr w:rsidR="003E62F1" w:rsidRPr="00CD3496" w14:paraId="030616C7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30616C6" w14:textId="77777777" w:rsidR="003E62F1" w:rsidRPr="00994085" w:rsidRDefault="000108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E62F1" w:rsidRPr="00CD3496" w14:paraId="030616C9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16C8" w14:textId="77777777" w:rsidR="003E62F1" w:rsidRPr="00994085" w:rsidRDefault="00010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30616CA" w14:textId="77777777" w:rsidR="003E62F1" w:rsidRDefault="003E62F1">
      <w:pPr>
        <w:rPr>
          <w:lang w:val="ru-RU"/>
        </w:rPr>
      </w:pPr>
    </w:p>
    <w:p w14:paraId="2C813559" w14:textId="77777777" w:rsidR="00994085" w:rsidRPr="00994085" w:rsidRDefault="00994085" w:rsidP="0099408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Приложение 1</w:t>
      </w:r>
    </w:p>
    <w:p w14:paraId="73E86FAB" w14:textId="77777777" w:rsidR="00994085" w:rsidRPr="00994085" w:rsidRDefault="00994085" w:rsidP="00994085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5"/>
      <w:r w:rsidRPr="009940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 ПО ДИСЦИПЛИНЕ</w:t>
      </w:r>
    </w:p>
    <w:p w14:paraId="3710F93E" w14:textId="77777777" w:rsidR="00994085" w:rsidRPr="00994085" w:rsidRDefault="00994085" w:rsidP="00994085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1369EC2" w14:textId="77777777" w:rsidR="00994085" w:rsidRPr="00994085" w:rsidRDefault="00994085" w:rsidP="00994085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1.1 Показатели и критерии оценивания компетенций</w:t>
      </w:r>
    </w:p>
    <w:tbl>
      <w:tblPr>
        <w:tblStyle w:val="a3"/>
        <w:tblW w:w="7078" w:type="dxa"/>
        <w:tblLayout w:type="fixed"/>
        <w:tblLook w:val="01E0" w:firstRow="1" w:lastRow="1" w:firstColumn="1" w:lastColumn="1" w:noHBand="0" w:noVBand="0"/>
      </w:tblPr>
      <w:tblGrid>
        <w:gridCol w:w="1789"/>
        <w:gridCol w:w="328"/>
        <w:gridCol w:w="1799"/>
        <w:gridCol w:w="185"/>
        <w:gridCol w:w="1799"/>
        <w:gridCol w:w="186"/>
        <w:gridCol w:w="992"/>
      </w:tblGrid>
      <w:tr w:rsidR="00994085" w:rsidRPr="00994085" w14:paraId="6C810D5D" w14:textId="77777777" w:rsidTr="006D3BD0">
        <w:trPr>
          <w:trHeight w:val="426"/>
        </w:trPr>
        <w:tc>
          <w:tcPr>
            <w:tcW w:w="2117" w:type="dxa"/>
            <w:gridSpan w:val="2"/>
            <w:hideMark/>
          </w:tcPr>
          <w:p w14:paraId="47754D25" w14:textId="77777777" w:rsidR="00994085" w:rsidRPr="00994085" w:rsidRDefault="00994085" w:rsidP="009940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 xml:space="preserve">ЗУН, составляющие компетенцию </w:t>
            </w:r>
          </w:p>
        </w:tc>
        <w:tc>
          <w:tcPr>
            <w:tcW w:w="1984" w:type="dxa"/>
            <w:gridSpan w:val="2"/>
            <w:hideMark/>
          </w:tcPr>
          <w:p w14:paraId="7A1D6805" w14:textId="77777777" w:rsidR="00994085" w:rsidRPr="00994085" w:rsidRDefault="00994085" w:rsidP="009940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>Показатели оценивания</w:t>
            </w:r>
          </w:p>
        </w:tc>
        <w:tc>
          <w:tcPr>
            <w:tcW w:w="1985" w:type="dxa"/>
            <w:gridSpan w:val="2"/>
            <w:hideMark/>
          </w:tcPr>
          <w:p w14:paraId="552C7104" w14:textId="77777777" w:rsidR="00994085" w:rsidRPr="00994085" w:rsidRDefault="00994085" w:rsidP="009940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992" w:type="dxa"/>
            <w:hideMark/>
          </w:tcPr>
          <w:p w14:paraId="24F88131" w14:textId="77777777" w:rsidR="00994085" w:rsidRPr="00994085" w:rsidRDefault="00994085" w:rsidP="00994085">
            <w:pPr>
              <w:spacing w:line="256" w:lineRule="auto"/>
              <w:ind w:left="-88"/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>Средства оценивания</w:t>
            </w:r>
          </w:p>
        </w:tc>
      </w:tr>
      <w:tr w:rsidR="00994085" w:rsidRPr="00CD3496" w14:paraId="1CA71793" w14:textId="77777777" w:rsidTr="006D3BD0">
        <w:trPr>
          <w:trHeight w:val="334"/>
        </w:trPr>
        <w:tc>
          <w:tcPr>
            <w:tcW w:w="7078" w:type="dxa"/>
            <w:gridSpan w:val="7"/>
          </w:tcPr>
          <w:p w14:paraId="2DEA9D73" w14:textId="77777777" w:rsidR="00994085" w:rsidRPr="00994085" w:rsidRDefault="00994085" w:rsidP="0099408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085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>ОПК-4: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94085" w:rsidRPr="00CD3496" w14:paraId="1EC16D07" w14:textId="77777777" w:rsidTr="006D3BD0">
        <w:trPr>
          <w:trHeight w:val="2173"/>
        </w:trPr>
        <w:tc>
          <w:tcPr>
            <w:tcW w:w="2117" w:type="dxa"/>
            <w:gridSpan w:val="2"/>
          </w:tcPr>
          <w:p w14:paraId="5140313A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 xml:space="preserve">Знать: </w:t>
            </w:r>
          </w:p>
          <w:p w14:paraId="26AD5B35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>базовые правовые знания в области физического воспитания</w:t>
            </w:r>
          </w:p>
        </w:tc>
        <w:tc>
          <w:tcPr>
            <w:tcW w:w="1984" w:type="dxa"/>
            <w:gridSpan w:val="2"/>
          </w:tcPr>
          <w:p w14:paraId="6390D1A0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>формулирует ответы на поставленные вопросы в части базовых правовых знаний в области физического воспитания</w:t>
            </w:r>
          </w:p>
        </w:tc>
        <w:tc>
          <w:tcPr>
            <w:tcW w:w="1799" w:type="dxa"/>
          </w:tcPr>
          <w:p w14:paraId="45C6CB01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1178" w:type="dxa"/>
            <w:gridSpan w:val="2"/>
          </w:tcPr>
          <w:p w14:paraId="7666C412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О – опрос (О1-15)</w:t>
            </w:r>
          </w:p>
          <w:p w14:paraId="5F7CD728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З – задание (З-1-5)</w:t>
            </w:r>
          </w:p>
          <w:p w14:paraId="5356F3AB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З – вопросы к зачету (В1-44)</w:t>
            </w:r>
          </w:p>
          <w:p w14:paraId="49CED4AA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</w:p>
        </w:tc>
      </w:tr>
      <w:tr w:rsidR="00994085" w:rsidRPr="00CD3496" w14:paraId="107F2282" w14:textId="77777777" w:rsidTr="006D3BD0">
        <w:trPr>
          <w:trHeight w:val="2113"/>
        </w:trPr>
        <w:tc>
          <w:tcPr>
            <w:tcW w:w="2117" w:type="dxa"/>
            <w:gridSpan w:val="2"/>
          </w:tcPr>
          <w:p w14:paraId="7D807543" w14:textId="77777777" w:rsidR="00994085" w:rsidRPr="00994085" w:rsidRDefault="00994085" w:rsidP="00994085">
            <w:pPr>
              <w:ind w:left="277" w:hanging="277"/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 xml:space="preserve">Уметь: </w:t>
            </w:r>
          </w:p>
          <w:p w14:paraId="441F95BC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>давать оценку принимаемым мерам по охране здоровья обучающихся и реализации прав обучающихся</w:t>
            </w:r>
          </w:p>
          <w:p w14:paraId="0AC013A8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14:paraId="05BEDD04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 xml:space="preserve">готовность к охране </w:t>
            </w:r>
            <w:proofErr w:type="gramStart"/>
            <w:r w:rsidRPr="00994085">
              <w:rPr>
                <w:rFonts w:ascii="Times New Roman" w:hAnsi="Times New Roman"/>
              </w:rPr>
              <w:t>здоровья  обучающихся</w:t>
            </w:r>
            <w:proofErr w:type="gramEnd"/>
            <w:r w:rsidRPr="00994085">
              <w:rPr>
                <w:rFonts w:ascii="Times New Roman" w:hAnsi="Times New Roman"/>
              </w:rPr>
              <w:t xml:space="preserve"> и реализации прав обучающихся</w:t>
            </w:r>
          </w:p>
        </w:tc>
        <w:tc>
          <w:tcPr>
            <w:tcW w:w="1799" w:type="dxa"/>
          </w:tcPr>
          <w:p w14:paraId="063192C9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>полнота и содержательность ответа, обоснованность обращения к базам данных</w:t>
            </w:r>
          </w:p>
        </w:tc>
        <w:tc>
          <w:tcPr>
            <w:tcW w:w="1178" w:type="dxa"/>
            <w:gridSpan w:val="2"/>
          </w:tcPr>
          <w:p w14:paraId="36D8E291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О – опрос (О1-15)</w:t>
            </w:r>
          </w:p>
          <w:p w14:paraId="39789B55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З – задание (З-1-5)</w:t>
            </w:r>
          </w:p>
          <w:p w14:paraId="62EBF0BB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З – вопросы к зачету (В1-44)</w:t>
            </w:r>
          </w:p>
        </w:tc>
      </w:tr>
      <w:tr w:rsidR="00994085" w:rsidRPr="00CD3496" w14:paraId="144A21A4" w14:textId="77777777" w:rsidTr="006D3BD0">
        <w:trPr>
          <w:trHeight w:val="2453"/>
        </w:trPr>
        <w:tc>
          <w:tcPr>
            <w:tcW w:w="2117" w:type="dxa"/>
            <w:gridSpan w:val="2"/>
          </w:tcPr>
          <w:p w14:paraId="785B9044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 xml:space="preserve">Владеть: </w:t>
            </w:r>
          </w:p>
          <w:p w14:paraId="6BBA8600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 xml:space="preserve">технологией </w:t>
            </w:r>
            <w:proofErr w:type="gramStart"/>
            <w:r w:rsidRPr="00994085">
              <w:rPr>
                <w:rFonts w:ascii="Times New Roman" w:hAnsi="Times New Roman"/>
              </w:rPr>
              <w:t>применения  базовых</w:t>
            </w:r>
            <w:proofErr w:type="gramEnd"/>
            <w:r w:rsidRPr="00994085">
              <w:rPr>
                <w:rFonts w:ascii="Times New Roman" w:hAnsi="Times New Roman"/>
              </w:rPr>
              <w:t xml:space="preserve"> правовых  знаний в области физического воспитания </w:t>
            </w:r>
            <w:r w:rsidRPr="00994085">
              <w:rPr>
                <w:rFonts w:ascii="Times New Roman" w:hAnsi="Times New Roman"/>
                <w:bCs/>
              </w:rPr>
              <w:t xml:space="preserve">для качественного обеспечения учебно-воспитательного процесса </w:t>
            </w:r>
          </w:p>
        </w:tc>
        <w:tc>
          <w:tcPr>
            <w:tcW w:w="1984" w:type="dxa"/>
            <w:gridSpan w:val="2"/>
          </w:tcPr>
          <w:p w14:paraId="6DB38D3B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proofErr w:type="gramStart"/>
            <w:r w:rsidRPr="00994085">
              <w:rPr>
                <w:rFonts w:ascii="Times New Roman" w:hAnsi="Times New Roman"/>
              </w:rPr>
              <w:t>применяет  базовые</w:t>
            </w:r>
            <w:proofErr w:type="gramEnd"/>
            <w:r w:rsidRPr="00994085">
              <w:rPr>
                <w:rFonts w:ascii="Times New Roman" w:hAnsi="Times New Roman"/>
              </w:rPr>
              <w:t xml:space="preserve"> правовые знания в области физического воспитания </w:t>
            </w:r>
          </w:p>
        </w:tc>
        <w:tc>
          <w:tcPr>
            <w:tcW w:w="1799" w:type="dxa"/>
          </w:tcPr>
          <w:p w14:paraId="1C3E0B8B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178" w:type="dxa"/>
            <w:gridSpan w:val="2"/>
          </w:tcPr>
          <w:p w14:paraId="134D97C2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О – опрос (О1-15)</w:t>
            </w:r>
          </w:p>
          <w:p w14:paraId="22C3B329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З – задание (З-1-5)</w:t>
            </w:r>
          </w:p>
          <w:p w14:paraId="48BD02E3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З – вопросы к зачету (В1-44)</w:t>
            </w:r>
          </w:p>
          <w:p w14:paraId="162493E3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</w:p>
        </w:tc>
      </w:tr>
      <w:tr w:rsidR="00994085" w:rsidRPr="00CD3496" w14:paraId="4994A929" w14:textId="77777777" w:rsidTr="006D3BD0">
        <w:trPr>
          <w:trHeight w:val="576"/>
        </w:trPr>
        <w:tc>
          <w:tcPr>
            <w:tcW w:w="7078" w:type="dxa"/>
            <w:gridSpan w:val="7"/>
            <w:shd w:val="clear" w:color="auto" w:fill="auto"/>
          </w:tcPr>
          <w:p w14:paraId="7AF95090" w14:textId="77777777" w:rsidR="00994085" w:rsidRPr="00994085" w:rsidRDefault="00994085" w:rsidP="00994085">
            <w:pPr>
              <w:jc w:val="both"/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>ОПК-7: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94085" w:rsidRPr="00CD3496" w14:paraId="7DA57466" w14:textId="77777777" w:rsidTr="006D3BD0">
        <w:trPr>
          <w:trHeight w:val="576"/>
        </w:trPr>
        <w:tc>
          <w:tcPr>
            <w:tcW w:w="1789" w:type="dxa"/>
          </w:tcPr>
          <w:p w14:paraId="672A65AE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lastRenderedPageBreak/>
              <w:t xml:space="preserve">Знать: </w:t>
            </w:r>
          </w:p>
          <w:p w14:paraId="608BB19B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>основы планирования игрового материала в учебном процессе</w:t>
            </w:r>
            <w:r w:rsidRPr="00994085">
              <w:rPr>
                <w:rFonts w:ascii="Times New Roman" w:hAnsi="Times New Roman"/>
                <w:bCs/>
              </w:rPr>
              <w:t xml:space="preserve"> в рамках реализации ФГОС</w:t>
            </w:r>
          </w:p>
        </w:tc>
        <w:tc>
          <w:tcPr>
            <w:tcW w:w="2127" w:type="dxa"/>
            <w:gridSpan w:val="2"/>
          </w:tcPr>
          <w:p w14:paraId="6A2968A3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 xml:space="preserve">формулирует основные требования </w:t>
            </w:r>
            <w:proofErr w:type="gramStart"/>
            <w:r w:rsidRPr="00994085">
              <w:rPr>
                <w:rFonts w:ascii="Times New Roman" w:hAnsi="Times New Roman"/>
              </w:rPr>
              <w:t>при  проведении</w:t>
            </w:r>
            <w:proofErr w:type="gramEnd"/>
            <w:r w:rsidRPr="00994085">
              <w:rPr>
                <w:rFonts w:ascii="Times New Roman" w:hAnsi="Times New Roman"/>
              </w:rPr>
              <w:t xml:space="preserve"> планирования игрового материала в учебном процессе</w:t>
            </w:r>
          </w:p>
        </w:tc>
        <w:tc>
          <w:tcPr>
            <w:tcW w:w="1984" w:type="dxa"/>
            <w:gridSpan w:val="2"/>
          </w:tcPr>
          <w:p w14:paraId="51A0338B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1178" w:type="dxa"/>
            <w:gridSpan w:val="2"/>
          </w:tcPr>
          <w:p w14:paraId="09E63EC8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Т– тест (Т 24-34)</w:t>
            </w:r>
          </w:p>
          <w:p w14:paraId="6103259E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З – задание (З 6-7)</w:t>
            </w:r>
          </w:p>
          <w:p w14:paraId="50C7099F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З – вопросы к зачету (В1-44)</w:t>
            </w:r>
          </w:p>
          <w:p w14:paraId="7EC8EFD3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</w:p>
        </w:tc>
      </w:tr>
      <w:tr w:rsidR="00994085" w:rsidRPr="00CD3496" w14:paraId="47D69E3D" w14:textId="77777777" w:rsidTr="006D3BD0">
        <w:trPr>
          <w:trHeight w:val="576"/>
        </w:trPr>
        <w:tc>
          <w:tcPr>
            <w:tcW w:w="1789" w:type="dxa"/>
          </w:tcPr>
          <w:p w14:paraId="4F6F6BE8" w14:textId="77777777" w:rsidR="00994085" w:rsidRPr="00994085" w:rsidRDefault="00994085" w:rsidP="00994085">
            <w:pPr>
              <w:ind w:left="277" w:hanging="277"/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 xml:space="preserve">Уметь: </w:t>
            </w:r>
          </w:p>
          <w:p w14:paraId="008B910E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>планировать учебный материал исходя из поставленных целей и задач учебного процесса</w:t>
            </w:r>
          </w:p>
        </w:tc>
        <w:tc>
          <w:tcPr>
            <w:tcW w:w="2127" w:type="dxa"/>
            <w:gridSpan w:val="2"/>
          </w:tcPr>
          <w:p w14:paraId="05487D89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>подбирает соответствующие средства и методы с учетом поставленных целей и задач</w:t>
            </w:r>
          </w:p>
        </w:tc>
        <w:tc>
          <w:tcPr>
            <w:tcW w:w="1984" w:type="dxa"/>
            <w:gridSpan w:val="2"/>
          </w:tcPr>
          <w:p w14:paraId="4904B422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 xml:space="preserve">полнота и содержательность ответа, </w:t>
            </w:r>
            <w:proofErr w:type="gramStart"/>
            <w:r w:rsidRPr="00994085">
              <w:rPr>
                <w:rFonts w:ascii="Times New Roman" w:hAnsi="Times New Roman"/>
              </w:rPr>
              <w:t>предложенные  средства</w:t>
            </w:r>
            <w:proofErr w:type="gramEnd"/>
            <w:r w:rsidRPr="00994085">
              <w:rPr>
                <w:rFonts w:ascii="Times New Roman" w:hAnsi="Times New Roman"/>
              </w:rPr>
              <w:t xml:space="preserve"> и методы соответствуют поставленным  целям и задачам</w:t>
            </w:r>
          </w:p>
        </w:tc>
        <w:tc>
          <w:tcPr>
            <w:tcW w:w="1178" w:type="dxa"/>
            <w:gridSpan w:val="2"/>
          </w:tcPr>
          <w:p w14:paraId="547F46A3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Т– тест (Т 24-34)</w:t>
            </w:r>
          </w:p>
          <w:p w14:paraId="31C5C457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З – задание (З 6-7)</w:t>
            </w:r>
          </w:p>
          <w:p w14:paraId="0B0A1161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З – вопросы к зачету (В1-44)</w:t>
            </w:r>
          </w:p>
          <w:p w14:paraId="1C496C90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</w:p>
        </w:tc>
      </w:tr>
      <w:tr w:rsidR="00994085" w:rsidRPr="00CD3496" w14:paraId="5C66AC67" w14:textId="77777777" w:rsidTr="006D3BD0">
        <w:trPr>
          <w:trHeight w:val="576"/>
        </w:trPr>
        <w:tc>
          <w:tcPr>
            <w:tcW w:w="1789" w:type="dxa"/>
          </w:tcPr>
          <w:p w14:paraId="0F816068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 xml:space="preserve">Владеть: </w:t>
            </w:r>
          </w:p>
          <w:p w14:paraId="715C2BE0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 xml:space="preserve">технологией планирования и </w:t>
            </w:r>
            <w:proofErr w:type="gramStart"/>
            <w:r w:rsidRPr="00994085">
              <w:rPr>
                <w:rFonts w:ascii="Times New Roman" w:hAnsi="Times New Roman"/>
              </w:rPr>
              <w:t xml:space="preserve">анализа </w:t>
            </w:r>
            <w:r w:rsidRPr="00994085">
              <w:rPr>
                <w:rFonts w:ascii="Times New Roman" w:hAnsi="Times New Roman"/>
                <w:bCs/>
              </w:rPr>
              <w:t xml:space="preserve"> педагогической</w:t>
            </w:r>
            <w:proofErr w:type="gramEnd"/>
            <w:r w:rsidRPr="00994085">
              <w:rPr>
                <w:rFonts w:ascii="Times New Roman" w:hAnsi="Times New Roman"/>
                <w:bCs/>
              </w:rPr>
              <w:t xml:space="preserve"> деятельности для качественного обеспечения учебно-воспитательного процесса в рамках  реализации ФГОС</w:t>
            </w:r>
          </w:p>
        </w:tc>
        <w:tc>
          <w:tcPr>
            <w:tcW w:w="2127" w:type="dxa"/>
            <w:gridSpan w:val="2"/>
          </w:tcPr>
          <w:p w14:paraId="780C361E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 xml:space="preserve">технологией составления планирования учебного </w:t>
            </w:r>
            <w:proofErr w:type="gramStart"/>
            <w:r w:rsidRPr="00994085">
              <w:rPr>
                <w:rFonts w:ascii="Times New Roman" w:hAnsi="Times New Roman"/>
              </w:rPr>
              <w:t xml:space="preserve">материала </w:t>
            </w:r>
            <w:r w:rsidRPr="0099408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994085">
              <w:rPr>
                <w:rFonts w:ascii="Times New Roman" w:hAnsi="Times New Roman"/>
                <w:bCs/>
              </w:rPr>
              <w:t xml:space="preserve"> рамках  реализации ФГОС</w:t>
            </w:r>
            <w:r w:rsidRPr="0099408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4" w:type="dxa"/>
            <w:gridSpan w:val="2"/>
          </w:tcPr>
          <w:p w14:paraId="078525F2" w14:textId="77777777" w:rsidR="00994085" w:rsidRPr="00994085" w:rsidRDefault="00994085" w:rsidP="00994085">
            <w:pPr>
              <w:rPr>
                <w:rFonts w:ascii="Times New Roman" w:hAnsi="Times New Roman"/>
              </w:rPr>
            </w:pPr>
            <w:r w:rsidRPr="00994085">
              <w:rPr>
                <w:rFonts w:ascii="Times New Roman" w:hAnsi="Times New Roman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178" w:type="dxa"/>
            <w:gridSpan w:val="2"/>
          </w:tcPr>
          <w:p w14:paraId="1A0D70EF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Т– тест (Т 11-37)</w:t>
            </w:r>
          </w:p>
          <w:p w14:paraId="10B24743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З – задание (З 6-7)</w:t>
            </w:r>
          </w:p>
          <w:p w14:paraId="22647EED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  <w:r w:rsidRPr="00994085">
              <w:rPr>
                <w:rFonts w:ascii="Times New Roman" w:hAnsi="Times New Roman"/>
                <w:iCs/>
              </w:rPr>
              <w:t>З – вопросы к зачету (В1-44)</w:t>
            </w:r>
          </w:p>
          <w:p w14:paraId="04661CAC" w14:textId="77777777" w:rsidR="00994085" w:rsidRPr="00994085" w:rsidRDefault="00994085" w:rsidP="00994085">
            <w:pPr>
              <w:rPr>
                <w:rFonts w:ascii="Times New Roman" w:hAnsi="Times New Roman"/>
                <w:iCs/>
              </w:rPr>
            </w:pPr>
          </w:p>
        </w:tc>
      </w:tr>
    </w:tbl>
    <w:p w14:paraId="69F0D4EA" w14:textId="77777777" w:rsidR="00994085" w:rsidRPr="00994085" w:rsidRDefault="00994085" w:rsidP="00994085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7250B9E" w14:textId="77777777" w:rsidR="00994085" w:rsidRPr="00994085" w:rsidRDefault="00994085" w:rsidP="0099408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14:paraId="433B9AD8" w14:textId="77777777" w:rsidR="00994085" w:rsidRPr="00994085" w:rsidRDefault="00994085" w:rsidP="009940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14:paraId="60B02044" w14:textId="77777777" w:rsidR="00994085" w:rsidRPr="00994085" w:rsidRDefault="00994085" w:rsidP="00994085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14:paraId="5FD2BBB3" w14:textId="77777777" w:rsidR="00994085" w:rsidRPr="00994085" w:rsidRDefault="00994085" w:rsidP="009940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14:paraId="3277AA8E" w14:textId="77777777" w:rsidR="00994085" w:rsidRPr="00994085" w:rsidRDefault="00994085" w:rsidP="00994085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0"/>
    </w:p>
    <w:p w14:paraId="33D6CBF9" w14:textId="77777777" w:rsidR="00994085" w:rsidRPr="00994085" w:rsidRDefault="00994085" w:rsidP="0099408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5BE6BF" w14:textId="77777777" w:rsidR="00994085" w:rsidRPr="00994085" w:rsidRDefault="00994085" w:rsidP="00994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AB01EAE" w14:textId="77777777" w:rsidR="00994085" w:rsidRPr="00994085" w:rsidRDefault="00994085" w:rsidP="00994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14:paraId="4195C543" w14:textId="77777777" w:rsidR="00994085" w:rsidRPr="00994085" w:rsidRDefault="00994085" w:rsidP="009940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9BD8331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1.Перечислить основные признаки игровой деятельности, дать определение понятию «игра». </w:t>
      </w:r>
    </w:p>
    <w:p w14:paraId="665EBF32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2. Назвать предмет, задачи и социальные функции игровой деятельности. </w:t>
      </w:r>
    </w:p>
    <w:p w14:paraId="5BD9DD8B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3. Охарактеризовать педагогические основы игры (оздоровительные, воспитательные, образовательные). </w:t>
      </w:r>
    </w:p>
    <w:p w14:paraId="50150B6A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4. Характеристика подвижных игр, перечислить специфические признаки. </w:t>
      </w:r>
    </w:p>
    <w:p w14:paraId="5263CD41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5. Целесообразность использования подвижных игр на уроках ФК. Отличие подвижных игр от спортивных. </w:t>
      </w:r>
    </w:p>
    <w:p w14:paraId="59C61818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6. Обосновать значение подвижных игр в области физического воспитания (характеристика метода и средства обучения). </w:t>
      </w:r>
    </w:p>
    <w:p w14:paraId="1F9736A0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7. Педагогическая классификация подвижных игр. </w:t>
      </w:r>
    </w:p>
    <w:p w14:paraId="07174CCE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8. Перечислить этапы подготовки к проведению игры. </w:t>
      </w:r>
    </w:p>
    <w:p w14:paraId="23EA228D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9. Перечислить последовательность объяснения игры и её отдельных компонентов. </w:t>
      </w:r>
    </w:p>
    <w:p w14:paraId="683C3909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10. В чем заключается руководство процессом игры. </w:t>
      </w:r>
    </w:p>
    <w:p w14:paraId="696508DA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11. Перечислить способы выделения водящих, разделения на команды и выбора капитанов. Обосновать на примере игр.</w:t>
      </w:r>
    </w:p>
    <w:p w14:paraId="64117354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 xml:space="preserve">12. Рассказать возрастную классификацию подвижных игр. </w:t>
      </w:r>
    </w:p>
    <w:p w14:paraId="0C823915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13. Требования к подбору игр: дошкольный возраст. </w:t>
      </w:r>
    </w:p>
    <w:p w14:paraId="7AD48CC1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14. Требования к подбору игр: младший школьный возраст. </w:t>
      </w:r>
    </w:p>
    <w:p w14:paraId="4728B5CF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15. Требования к подбору игр: средний школьный возраст. </w:t>
      </w:r>
    </w:p>
    <w:p w14:paraId="7FD39D0A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16. Требования к подбору игр: подростковый возраст. </w:t>
      </w:r>
    </w:p>
    <w:p w14:paraId="743C767A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17. Требования к подбору игр: старший школьный возраст. </w:t>
      </w:r>
    </w:p>
    <w:p w14:paraId="4E9A0B40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18. Перечислить педагогические требования к подбору игр на уроках физической культуры. </w:t>
      </w:r>
    </w:p>
    <w:p w14:paraId="06AE6381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19. Дать характеристику методики проведения игры на уроках физической культуры. Перечислить этапы проведения. </w:t>
      </w:r>
    </w:p>
    <w:p w14:paraId="6B2C09C0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20. Особенности методики проведения подвижных игр – эстафет. </w:t>
      </w:r>
    </w:p>
    <w:p w14:paraId="137F0C4E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21. Перечислить особенности методики проведения подвижных игр во внеурочных формах занятий: игры на переменах, в часы продленного дня, игры на прогулках, праздниках. </w:t>
      </w:r>
    </w:p>
    <w:p w14:paraId="0C07C210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22. Дать определение эффективности подвижной игры. Как определяется интенсивность проведения игры. </w:t>
      </w:r>
    </w:p>
    <w:p w14:paraId="20AC9C5B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23. Раскрыть особенности организации и проведения подвижных игр в летних оздоровительных лагерях. </w:t>
      </w:r>
    </w:p>
    <w:p w14:paraId="18F71FE9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24. Сформулировать принципы составления программы спортивного праздника «Веселые старты». </w:t>
      </w:r>
    </w:p>
    <w:p w14:paraId="5B8FE0BF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25. Использование подвижных игр для развития физических качеств.</w:t>
      </w:r>
    </w:p>
    <w:p w14:paraId="39ADD495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26. Методика проведения игр с элементами строевой подготовки (на примере одной из игр «Запрещенное движение», «Быстро по местам», «К своим флажкам», «Пятнашки маршем»).</w:t>
      </w:r>
    </w:p>
    <w:p w14:paraId="5CC11FC2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27. Методика проведения игр с элементами общеразвивающих упражнений. (на примере одной из игр «Группа смирно!», «Передача мячей в колоннах»).</w:t>
      </w:r>
    </w:p>
    <w:p w14:paraId="77EC4830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28. Методика проведения игр с пробежками (на примере одной из </w:t>
      </w:r>
      <w:proofErr w:type="gramStart"/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игр  «</w:t>
      </w:r>
      <w:proofErr w:type="gramEnd"/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Космонавты», «Угадай, чей голосок?», «Два мороза», «День и ночь», «Воробьи и вороны»). </w:t>
      </w:r>
    </w:p>
    <w:p w14:paraId="3E9A5D29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29. Методика проведения игр типа салок (на примере одной из игр «Салки простые», «Стой-беги», «Ловля парами», «Белые медведи»).</w:t>
      </w:r>
    </w:p>
    <w:p w14:paraId="42F4D452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30. Методика проведения игр с метанием (на примере одной из игр «Охотники и утки», «Защита булав», «Ловкие и меткие», «Попади в мяч», «Подвижная цель»).</w:t>
      </w:r>
    </w:p>
    <w:p w14:paraId="4582333E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31. Методика проведения игр с прыжками (на примере одной из игр «Зайцы в огороде», «Волк во рву», «Чехарда». </w:t>
      </w:r>
    </w:p>
    <w:p w14:paraId="2EF4A91E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32. Методика проведения игр с предметами (на примере одной из игр «Мяч по полу», «Передал-садись», «Веревочка под ногами») </w:t>
      </w:r>
    </w:p>
    <w:p w14:paraId="7B08A455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33. Методика проведения игр с преимущественным развитием гибкости (на примере одной из игр «Мостик и кошка», «Передача мяча в колонах»).</w:t>
      </w:r>
    </w:p>
    <w:p w14:paraId="1595592D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34. Методика проведения игр с преимущественным развитием быстроты (на примере одной из игр «Команда быстроногих», «Эстафета зверей», «Вызов номеров»). </w:t>
      </w:r>
    </w:p>
    <w:p w14:paraId="1D8AD669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35. Методика проведения игр с преимущественным развитием силы (на примере одной из игр «Бой петухов», «Соревнования тачек», «Выталкивание из круга», «Борьба в квадратах»).</w:t>
      </w:r>
    </w:p>
    <w:p w14:paraId="7250436C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36. Методика проведения игр с преимущественным развитием ловкости (на примере одной из игр «Третий лишний», «Заяц без логова»). </w:t>
      </w:r>
    </w:p>
    <w:p w14:paraId="0C3778CE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37. Составление положения и методика проведения эстафет.</w:t>
      </w:r>
    </w:p>
    <w:p w14:paraId="47221FF9" w14:textId="77777777" w:rsidR="00994085" w:rsidRPr="00994085" w:rsidRDefault="00994085" w:rsidP="00994085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38. Методика проведения игр-аттракционов: «Два стула и веревочка», «Меткий футболист», «Точный прыжок», «Пингвины», «Сбор урожая».39 </w:t>
      </w:r>
    </w:p>
    <w:p w14:paraId="03316296" w14:textId="77777777" w:rsidR="00994085" w:rsidRPr="00994085" w:rsidRDefault="00994085" w:rsidP="00994085">
      <w:pPr>
        <w:spacing w:after="0"/>
        <w:ind w:left="2" w:right="50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Организация и проведения соревнований по подвижным играм типа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 «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Веселые старты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»</w:t>
      </w:r>
    </w:p>
    <w:p w14:paraId="189FC0C7" w14:textId="77777777" w:rsidR="00994085" w:rsidRPr="00994085" w:rsidRDefault="00994085" w:rsidP="00994085">
      <w:pPr>
        <w:tabs>
          <w:tab w:val="left" w:pos="282"/>
        </w:tabs>
        <w:spacing w:after="0"/>
        <w:ind w:right="176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40.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Подвижные игры в уроке ФК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Понятие игрового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смешанного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тематического 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(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сюжетного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урока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43B3532F" w14:textId="77777777" w:rsidR="00994085" w:rsidRPr="00994085" w:rsidRDefault="00994085" w:rsidP="00994085">
      <w:pPr>
        <w:tabs>
          <w:tab w:val="left" w:pos="352"/>
        </w:tabs>
        <w:spacing w:after="0"/>
        <w:ind w:right="84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41.Подвижные игры в программе ФК в общеобразовательной школе внеурочные формы проведения подвижных игр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518B0817" w14:textId="77777777" w:rsidR="00994085" w:rsidRPr="00994085" w:rsidRDefault="00994085" w:rsidP="00994085">
      <w:pPr>
        <w:tabs>
          <w:tab w:val="left" w:pos="352"/>
        </w:tabs>
        <w:spacing w:after="0"/>
        <w:ind w:right="84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Классификация подвижных игр по преимущественное проявлению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физических качеств.</w:t>
      </w:r>
    </w:p>
    <w:p w14:paraId="5DC24846" w14:textId="77777777" w:rsidR="00994085" w:rsidRPr="00994085" w:rsidRDefault="00994085" w:rsidP="00994085">
      <w:pPr>
        <w:tabs>
          <w:tab w:val="left" w:pos="282"/>
        </w:tabs>
        <w:spacing w:after="0"/>
        <w:ind w:right="17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43.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Роль и значение подвижных игр в занятиях спортом.</w:t>
      </w:r>
    </w:p>
    <w:p w14:paraId="015B912E" w14:textId="77777777" w:rsidR="00994085" w:rsidRPr="00994085" w:rsidRDefault="00994085" w:rsidP="00994085">
      <w:pPr>
        <w:tabs>
          <w:tab w:val="left" w:pos="616"/>
        </w:tabs>
        <w:spacing w:after="0"/>
        <w:ind w:left="2" w:right="2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44. Классификация коллективных подвижных игр по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принципу взаимоотношений и взаимодействий играющих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Привести конкретные примеры игр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30DD4CD5" w14:textId="77777777" w:rsidR="00994085" w:rsidRPr="00994085" w:rsidRDefault="00994085" w:rsidP="0099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 </w:t>
      </w:r>
    </w:p>
    <w:p w14:paraId="34D946EC" w14:textId="77777777" w:rsidR="00994085" w:rsidRPr="00994085" w:rsidRDefault="00994085" w:rsidP="0099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Максимальное количество баллов – 100.</w:t>
      </w:r>
    </w:p>
    <w:p w14:paraId="0E828BEA" w14:textId="77777777" w:rsidR="00994085" w:rsidRPr="00994085" w:rsidRDefault="00994085" w:rsidP="009940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50 баллов. Максимальная общая оценка – 100 баллов. Критерии оценивания отдельного вопроса.</w:t>
      </w:r>
    </w:p>
    <w:p w14:paraId="413E465E" w14:textId="77777777" w:rsidR="00994085" w:rsidRPr="00994085" w:rsidRDefault="00994085" w:rsidP="009940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Отлично – 42-50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14:paraId="0D1E68BE" w14:textId="77777777" w:rsidR="00994085" w:rsidRPr="00994085" w:rsidRDefault="00994085" w:rsidP="009940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33-41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14:paraId="62A5020F" w14:textId="77777777" w:rsidR="00994085" w:rsidRPr="00994085" w:rsidRDefault="00994085" w:rsidP="009940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–25-32 баллов. Ответ на вопрос частично верен, продемонстрирована некоторая неточность ответов на дополнительные вопросы.</w:t>
      </w:r>
    </w:p>
    <w:p w14:paraId="6F4CECC3" w14:textId="77777777" w:rsidR="00994085" w:rsidRPr="00994085" w:rsidRDefault="00994085" w:rsidP="009940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0-24 баллов. Ответ на вопрос не верен, продемонстрирована неуверенность и неточность ответов на дополнительные и наводящие вопросы.</w:t>
      </w:r>
    </w:p>
    <w:p w14:paraId="7523E395" w14:textId="75C5C0A3" w:rsidR="00994085" w:rsidRPr="00994085" w:rsidRDefault="00994085" w:rsidP="009940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DEB6F3" w14:textId="3E7C1D88" w:rsidR="00994085" w:rsidRPr="00994085" w:rsidRDefault="00994085" w:rsidP="009940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Вопросы для устного опроса</w:t>
      </w:r>
    </w:p>
    <w:p w14:paraId="071D70CE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Предпосылки </w:t>
      </w:r>
      <w:proofErr w:type="gramStart"/>
      <w:r w:rsidRPr="009940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возникновения  подвижных</w:t>
      </w:r>
      <w:proofErr w:type="gramEnd"/>
      <w:r w:rsidRPr="009940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игр.</w:t>
      </w:r>
    </w:p>
    <w:p w14:paraId="0F7D514D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Дать определение игры в историческом плане.</w:t>
      </w:r>
    </w:p>
    <w:p w14:paraId="55A4AEDE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понятия о подвижных играх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: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содержание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форма</w:t>
      </w:r>
    </w:p>
    <w:p w14:paraId="29D567D2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Воспитательные аспекты применения подвижных игр.</w:t>
      </w:r>
    </w:p>
    <w:p w14:paraId="7AFCAFB6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В чём заключаются социальные функции игры.</w:t>
      </w:r>
    </w:p>
    <w:p w14:paraId="4AEDE3CF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Дать определение игры в современном понимании.</w:t>
      </w:r>
    </w:p>
    <w:p w14:paraId="23495E6F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Какие виды классификаций подвижных игр вы знаете?</w:t>
      </w:r>
    </w:p>
    <w:p w14:paraId="50B880D2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На что должна опираться методика проведения подвижных игр.</w:t>
      </w:r>
    </w:p>
    <w:p w14:paraId="5132D07B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Биологические аспекты игры.</w:t>
      </w:r>
    </w:p>
    <w:p w14:paraId="2574D082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Образовательные функции игры.</w:t>
      </w:r>
    </w:p>
    <w:p w14:paraId="0D6FCC31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Дать характеристику игре, как элементу культуры.</w:t>
      </w:r>
    </w:p>
    <w:p w14:paraId="14F939C9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Перечислить базовые правовые обязанности участников образовательного процесса.</w:t>
      </w:r>
    </w:p>
    <w:p w14:paraId="382AA086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Чем определяется выбор игры.</w:t>
      </w:r>
    </w:p>
    <w:p w14:paraId="565CF99D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Психологические аспекты игры</w:t>
      </w:r>
    </w:p>
    <w:p w14:paraId="47E0DA12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Особенность подвижных игр, как эмоциональная деятельность детей.</w:t>
      </w:r>
    </w:p>
    <w:p w14:paraId="181ABCCF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играющих для проведения игры. Способы подведения итогов игры.</w:t>
      </w:r>
    </w:p>
    <w:p w14:paraId="54CA03A0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Объяснение игры и руководство игрой. </w:t>
      </w:r>
    </w:p>
    <w:p w14:paraId="64F9F454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Структура игры. Что выступает мотивом игры? </w:t>
      </w:r>
    </w:p>
    <w:p w14:paraId="641F273C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Структура игры. Что определяет сюжет игры?</w:t>
      </w:r>
    </w:p>
    <w:p w14:paraId="1A311825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игр-эстафет</w:t>
      </w:r>
    </w:p>
    <w:p w14:paraId="6877F3C5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Перечислите сюжеты игры по видам сложности.</w:t>
      </w:r>
    </w:p>
    <w:p w14:paraId="5CCFAC79" w14:textId="77777777" w:rsidR="00994085" w:rsidRPr="00994085" w:rsidRDefault="00994085" w:rsidP="00994085">
      <w:pPr>
        <w:numPr>
          <w:ilvl w:val="0"/>
          <w:numId w:val="6"/>
        </w:numPr>
        <w:tabs>
          <w:tab w:val="left" w:pos="486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подвижных игр по количеству играющих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Привести конкретные примеры игр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26188AFB" w14:textId="77777777" w:rsidR="00994085" w:rsidRPr="00994085" w:rsidRDefault="00994085" w:rsidP="00994085">
      <w:pPr>
        <w:numPr>
          <w:ilvl w:val="0"/>
          <w:numId w:val="6"/>
        </w:numPr>
        <w:tabs>
          <w:tab w:val="left" w:pos="486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подвижных игр по преимущественному развитию физических качеств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Дать характеристику каждой группе с конкретными примерами игр.</w:t>
      </w:r>
    </w:p>
    <w:p w14:paraId="16987DAD" w14:textId="77777777" w:rsidR="00994085" w:rsidRPr="00994085" w:rsidRDefault="00994085" w:rsidP="00994085">
      <w:pPr>
        <w:numPr>
          <w:ilvl w:val="0"/>
          <w:numId w:val="6"/>
        </w:numPr>
        <w:tabs>
          <w:tab w:val="left" w:pos="578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Классификация подвижных игр по подвижности 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(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интенсивности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Привести конкретные примеры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731A1C0D" w14:textId="77777777" w:rsidR="00994085" w:rsidRPr="00994085" w:rsidRDefault="00994085" w:rsidP="00994085">
      <w:pPr>
        <w:numPr>
          <w:ilvl w:val="0"/>
          <w:numId w:val="6"/>
        </w:numPr>
        <w:tabs>
          <w:tab w:val="left" w:pos="342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эстафет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Их характеристика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4BB3267E" w14:textId="77777777" w:rsidR="00994085" w:rsidRPr="00994085" w:rsidRDefault="00994085" w:rsidP="00994085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Классификация коллективных 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(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командных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подвижных игр по принципу взаимоотношений и взаимодействий играющих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Привести конкретные примеры игр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32D88EB5" w14:textId="77777777" w:rsidR="00994085" w:rsidRPr="00994085" w:rsidRDefault="00994085" w:rsidP="00994085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Отличия спортивных игр от подвижных. </w:t>
      </w:r>
    </w:p>
    <w:p w14:paraId="38E794EA" w14:textId="77777777" w:rsidR="00994085" w:rsidRPr="00994085" w:rsidRDefault="00994085" w:rsidP="00994085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Методические особенности подбора и использования подвижных игр с дошкольниками.</w:t>
      </w:r>
    </w:p>
    <w:p w14:paraId="2748A2B6" w14:textId="77777777" w:rsidR="00994085" w:rsidRPr="00994085" w:rsidRDefault="00994085" w:rsidP="00994085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Методические особенности подбора и использования подвижных игр с младшими школьниками.</w:t>
      </w:r>
    </w:p>
    <w:p w14:paraId="2896E175" w14:textId="77777777" w:rsidR="00994085" w:rsidRPr="00994085" w:rsidRDefault="00994085" w:rsidP="00994085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Методические особенности подбора и использования подвижных игр с учащимися среднего и старшего школьного возраста.</w:t>
      </w:r>
    </w:p>
    <w:p w14:paraId="3F5407F7" w14:textId="77777777" w:rsidR="00994085" w:rsidRPr="00994085" w:rsidRDefault="00994085" w:rsidP="00994085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Требования к выбору игры</w:t>
      </w:r>
      <w:r w:rsidRPr="00994085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.</w:t>
      </w:r>
    </w:p>
    <w:p w14:paraId="15C26CFE" w14:textId="77777777" w:rsidR="00994085" w:rsidRPr="00994085" w:rsidRDefault="00994085" w:rsidP="0099408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места для игр и разметка площадки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5EDC1314" w14:textId="77777777" w:rsidR="00994085" w:rsidRPr="00994085" w:rsidRDefault="00994085" w:rsidP="0099408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инвентаря к играм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3BD4D90E" w14:textId="77777777" w:rsidR="00994085" w:rsidRPr="00994085" w:rsidRDefault="00994085" w:rsidP="0099408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Предварительный анализ игры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6F97D26A" w14:textId="77777777" w:rsidR="00994085" w:rsidRPr="00994085" w:rsidRDefault="00994085" w:rsidP="0099408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Размещение играющих и место руководителя при объяснении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2E700EAA" w14:textId="77777777" w:rsidR="00994085" w:rsidRPr="00994085" w:rsidRDefault="00994085" w:rsidP="0099408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Объяснение игры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1BEF67CD" w14:textId="77777777" w:rsidR="00994085" w:rsidRPr="00994085" w:rsidRDefault="00994085" w:rsidP="00994085">
      <w:pPr>
        <w:numPr>
          <w:ilvl w:val="0"/>
          <w:numId w:val="6"/>
        </w:numPr>
        <w:spacing w:after="0" w:line="239" w:lineRule="auto"/>
        <w:ind w:right="1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выделения водящих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: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недостатки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 xml:space="preserve"> ц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елесообразность их применения</w:t>
      </w:r>
    </w:p>
    <w:p w14:paraId="4A6DE75B" w14:textId="77777777" w:rsidR="00994085" w:rsidRPr="00994085" w:rsidRDefault="00994085" w:rsidP="00994085">
      <w:pPr>
        <w:numPr>
          <w:ilvl w:val="0"/>
          <w:numId w:val="6"/>
        </w:numPr>
        <w:tabs>
          <w:tab w:val="left" w:pos="1741"/>
          <w:tab w:val="left" w:pos="3501"/>
          <w:tab w:val="left" w:pos="4201"/>
          <w:tab w:val="left" w:pos="5741"/>
        </w:tabs>
        <w:spacing w:after="0" w:line="23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разделения на команды: преимущества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,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недостатки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,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целесообразность их применения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75517DA0" w14:textId="77777777" w:rsidR="00994085" w:rsidRPr="00994085" w:rsidRDefault="00994085" w:rsidP="00994085">
      <w:pPr>
        <w:numPr>
          <w:ilvl w:val="0"/>
          <w:numId w:val="6"/>
        </w:numPr>
        <w:tabs>
          <w:tab w:val="left" w:pos="28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капитана в игре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Способы выбора капитанов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524D4EB9" w14:textId="77777777" w:rsidR="00994085" w:rsidRPr="00994085" w:rsidRDefault="00994085" w:rsidP="00994085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Обязанности помощников в игре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7AD1E2C0" w14:textId="77777777" w:rsidR="00994085" w:rsidRPr="00994085" w:rsidRDefault="00994085" w:rsidP="0099408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Руководство процессом игры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60F4CDE5" w14:textId="77777777" w:rsidR="00994085" w:rsidRPr="00994085" w:rsidRDefault="00994085" w:rsidP="00994085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Судейство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2A8BA4A2" w14:textId="77777777" w:rsidR="00994085" w:rsidRPr="00994085" w:rsidRDefault="00994085" w:rsidP="00994085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Дозировка нагрузки в игре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4A37978B" w14:textId="77777777" w:rsidR="00994085" w:rsidRPr="00994085" w:rsidRDefault="00994085" w:rsidP="00994085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 игры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51BD8E48" w14:textId="77777777" w:rsidR="00994085" w:rsidRPr="00994085" w:rsidRDefault="00994085" w:rsidP="00994085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Подведение итогов игры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70083160" w14:textId="77777777" w:rsidR="00994085" w:rsidRPr="00994085" w:rsidRDefault="00994085" w:rsidP="0099408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55B2C2F" w14:textId="77777777" w:rsidR="00994085" w:rsidRPr="00994085" w:rsidRDefault="00994085" w:rsidP="0099408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14:paraId="15BAC7BE" w14:textId="77777777" w:rsidR="00994085" w:rsidRPr="00994085" w:rsidRDefault="00994085" w:rsidP="0099408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вопросов – 15. Ответ на каждый вопрос оценивается максимум в 1 балл. Критерии оценивания 1 вопроса.</w:t>
      </w:r>
    </w:p>
    <w:p w14:paraId="398D6E22" w14:textId="77777777" w:rsidR="00994085" w:rsidRPr="00994085" w:rsidRDefault="00994085" w:rsidP="0099408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0,84–1,0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14:paraId="01C6EB57" w14:textId="77777777" w:rsidR="00994085" w:rsidRPr="00994085" w:rsidRDefault="00994085" w:rsidP="00994085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0,67-0,83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14:paraId="473F2C0A" w14:textId="77777777" w:rsidR="00994085" w:rsidRPr="00994085" w:rsidRDefault="00994085" w:rsidP="00994085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0,5-0,66 балла. Ответ на вопрос частично верен, продемонстрирована некоторая неточность ответов на дополнительные вопросы.</w:t>
      </w:r>
    </w:p>
    <w:p w14:paraId="5D8967C1" w14:textId="77777777" w:rsidR="00994085" w:rsidRPr="00994085" w:rsidRDefault="00994085" w:rsidP="00994085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0-0,49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14:paraId="7B5E4C13" w14:textId="77777777" w:rsidR="00994085" w:rsidRPr="00994085" w:rsidRDefault="00994085" w:rsidP="0099408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B99637F" w14:textId="77777777" w:rsidR="00994085" w:rsidRPr="00994085" w:rsidRDefault="00994085" w:rsidP="00994085">
      <w:pPr>
        <w:ind w:right="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Тесты </w:t>
      </w:r>
    </w:p>
    <w:p w14:paraId="768ADCDE" w14:textId="77777777" w:rsidR="00994085" w:rsidRPr="00994085" w:rsidRDefault="00994085" w:rsidP="00994085">
      <w:pPr>
        <w:numPr>
          <w:ilvl w:val="0"/>
          <w:numId w:val="1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какие группы делятся подвижные игры по подвижности</w:t>
      </w: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14:paraId="484839D8" w14:textId="77777777" w:rsidR="00994085" w:rsidRPr="00994085" w:rsidRDefault="00994085" w:rsidP="00994085">
      <w:pPr>
        <w:spacing w:after="0"/>
        <w:ind w:left="2" w:right="38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индивидуальные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групповые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массовые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5DFDD6D" w14:textId="77777777" w:rsidR="00994085" w:rsidRPr="00994085" w:rsidRDefault="00994085" w:rsidP="00994085">
      <w:pPr>
        <w:spacing w:after="0"/>
        <w:ind w:left="2" w:right="38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большой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средней и малой подвижности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83E5CCA" w14:textId="77777777" w:rsidR="00994085" w:rsidRPr="00994085" w:rsidRDefault="00994085" w:rsidP="00994085">
      <w:pPr>
        <w:spacing w:after="0"/>
        <w:ind w:left="2" w:right="3880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простые и сложные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1B7A8215" w14:textId="77777777" w:rsidR="00994085" w:rsidRPr="00994085" w:rsidRDefault="00994085" w:rsidP="00994085">
      <w:pPr>
        <w:numPr>
          <w:ilvl w:val="0"/>
          <w:numId w:val="1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какие группы делятся коллективные подвижные игры</w:t>
      </w: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14:paraId="45DD2B28" w14:textId="77777777" w:rsidR="00994085" w:rsidRPr="00994085" w:rsidRDefault="00994085" w:rsidP="00994085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разделения на команды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переходные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разделением на команды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50CD7AF7" w14:textId="77777777" w:rsidR="00994085" w:rsidRPr="00994085" w:rsidRDefault="00994085" w:rsidP="00994085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разделения на команды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75F342F9" w14:textId="77777777" w:rsidR="00994085" w:rsidRPr="00994085" w:rsidRDefault="00994085" w:rsidP="00994085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переходные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разделением на команды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105D4438" w14:textId="77777777" w:rsidR="00994085" w:rsidRPr="00994085" w:rsidRDefault="00994085" w:rsidP="00994085">
      <w:pPr>
        <w:numPr>
          <w:ilvl w:val="0"/>
          <w:numId w:val="2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подвижных игр</w:t>
      </w: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14:paraId="650ED243" w14:textId="77777777" w:rsidR="00994085" w:rsidRPr="00994085" w:rsidRDefault="00994085" w:rsidP="00994085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а) индивидуальные</w:t>
      </w:r>
    </w:p>
    <w:p w14:paraId="04A53DD8" w14:textId="77777777" w:rsidR="00994085" w:rsidRPr="00994085" w:rsidRDefault="00994085" w:rsidP="00994085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б) коллективные</w:t>
      </w:r>
    </w:p>
    <w:p w14:paraId="5242315A" w14:textId="77777777" w:rsidR="00994085" w:rsidRPr="00994085" w:rsidRDefault="00994085" w:rsidP="00994085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в)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свободные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организованные с установленными правилами</w:t>
      </w:r>
    </w:p>
    <w:p w14:paraId="506C3824" w14:textId="77777777" w:rsidR="00994085" w:rsidRPr="00994085" w:rsidRDefault="00994085" w:rsidP="00994085">
      <w:pPr>
        <w:numPr>
          <w:ilvl w:val="0"/>
          <w:numId w:val="2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Способы выбора водящих</w:t>
      </w: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14:paraId="62B28CE0" w14:textId="77777777" w:rsidR="00994085" w:rsidRPr="00994085" w:rsidRDefault="00994085" w:rsidP="00994085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жребию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сговору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76D3585F" w14:textId="77777777" w:rsidR="00994085" w:rsidRPr="00994085" w:rsidRDefault="00994085" w:rsidP="00994085">
      <w:pPr>
        <w:spacing w:after="0" w:line="303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жребию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результатам предыдущих игр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выбору самих играющих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назначению руководителя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24F21D0A" w14:textId="77777777" w:rsidR="00994085" w:rsidRPr="00994085" w:rsidRDefault="00994085" w:rsidP="00994085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результатам предыдущих игр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назначению руководителя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7750CB17" w14:textId="77777777" w:rsidR="00994085" w:rsidRPr="00994085" w:rsidRDefault="00994085" w:rsidP="00994085">
      <w:pPr>
        <w:numPr>
          <w:ilvl w:val="0"/>
          <w:numId w:val="3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Когда руководитель раздает инвентарь</w:t>
      </w: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14:paraId="718C35FA" w14:textId="77777777" w:rsidR="00994085" w:rsidRPr="00994085" w:rsidRDefault="00994085" w:rsidP="00994085">
      <w:pPr>
        <w:spacing w:after="0" w:line="308" w:lineRule="auto"/>
        <w:ind w:left="2" w:right="5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 объяснением игры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AFFA524" w14:textId="77777777" w:rsidR="00994085" w:rsidRPr="00994085" w:rsidRDefault="00994085" w:rsidP="00994085">
      <w:pPr>
        <w:spacing w:after="0" w:line="308" w:lineRule="auto"/>
        <w:ind w:left="2" w:right="5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после объяснения игры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C6F3085" w14:textId="77777777" w:rsidR="00994085" w:rsidRPr="00994085" w:rsidRDefault="00994085" w:rsidP="00994085">
      <w:pPr>
        <w:spacing w:after="0" w:line="308" w:lineRule="auto"/>
        <w:ind w:left="2" w:right="5560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время объяснения игры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40A51B02" w14:textId="77777777" w:rsidR="00994085" w:rsidRPr="00994085" w:rsidRDefault="00994085" w:rsidP="00994085">
      <w:pPr>
        <w:numPr>
          <w:ilvl w:val="0"/>
          <w:numId w:val="3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Когда руководитель объясняет игру</w:t>
      </w: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14:paraId="1909FA83" w14:textId="77777777" w:rsidR="00994085" w:rsidRPr="00994085" w:rsidRDefault="00994085" w:rsidP="00994085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после выбора водящих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2EDC44D0" w14:textId="77777777" w:rsidR="00994085" w:rsidRPr="00994085" w:rsidRDefault="00994085" w:rsidP="00994085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разделив играющих на команды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5348B581" w14:textId="77777777" w:rsidR="00994085" w:rsidRPr="00994085" w:rsidRDefault="00994085" w:rsidP="00994085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построив играющих в исходное положение к игре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2767FCD1" w14:textId="77777777" w:rsidR="00994085" w:rsidRPr="00994085" w:rsidRDefault="00994085" w:rsidP="00994085">
      <w:pPr>
        <w:numPr>
          <w:ilvl w:val="0"/>
          <w:numId w:val="4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Что делает руководитель в конце игры</w:t>
      </w: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14:paraId="5B5AA76E" w14:textId="77777777" w:rsidR="00994085" w:rsidRPr="00994085" w:rsidRDefault="00994085" w:rsidP="00994085">
      <w:pPr>
        <w:spacing w:after="0" w:line="308" w:lineRule="auto"/>
        <w:ind w:left="2" w:right="44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подводит итоги игры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делает разбор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FD60811" w14:textId="77777777" w:rsidR="00994085" w:rsidRPr="00994085" w:rsidRDefault="00994085" w:rsidP="00994085">
      <w:pPr>
        <w:spacing w:after="0" w:line="308" w:lineRule="auto"/>
        <w:ind w:left="2" w:right="44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сообщает о допущенных ошибках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1005D9A" w14:textId="77777777" w:rsidR="00994085" w:rsidRPr="00994085" w:rsidRDefault="00994085" w:rsidP="00994085">
      <w:pPr>
        <w:spacing w:after="0" w:line="308" w:lineRule="auto"/>
        <w:ind w:left="2" w:right="4400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собирает инвентарь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5613A639" w14:textId="77777777" w:rsidR="00994085" w:rsidRPr="00994085" w:rsidRDefault="00994085" w:rsidP="00994085">
      <w:pPr>
        <w:numPr>
          <w:ilvl w:val="0"/>
          <w:numId w:val="4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Как классифицируются эстафеты по количеству заданий</w:t>
      </w: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14:paraId="4ADCCB46" w14:textId="77777777" w:rsidR="00994085" w:rsidRPr="00994085" w:rsidRDefault="00994085" w:rsidP="00994085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простые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сложные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136F0BDB" w14:textId="77777777" w:rsidR="00994085" w:rsidRPr="00994085" w:rsidRDefault="00994085" w:rsidP="00994085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круговые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262698B7" w14:textId="77777777" w:rsidR="00994085" w:rsidRPr="00994085" w:rsidRDefault="00994085" w:rsidP="00994085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встречные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31BD7B40" w14:textId="77777777" w:rsidR="00994085" w:rsidRPr="00994085" w:rsidRDefault="00994085" w:rsidP="00994085">
      <w:pPr>
        <w:numPr>
          <w:ilvl w:val="0"/>
          <w:numId w:val="5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Как классифицируются эстафеты по характеру перемещений</w:t>
      </w: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14:paraId="4D2E06C3" w14:textId="77777777" w:rsidR="00994085" w:rsidRPr="00994085" w:rsidRDefault="00994085" w:rsidP="00994085">
      <w:pPr>
        <w:spacing w:after="0"/>
        <w:ind w:left="2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комбинированные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79C64FBC" w14:textId="77777777" w:rsidR="00994085" w:rsidRPr="00994085" w:rsidRDefault="00994085" w:rsidP="00994085">
      <w:pPr>
        <w:spacing w:after="0" w:line="303" w:lineRule="auto"/>
        <w:ind w:left="2" w:right="48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линейные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круговые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встречные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7EDEAE3" w14:textId="77777777" w:rsidR="00994085" w:rsidRPr="00994085" w:rsidRDefault="00994085" w:rsidP="00994085">
      <w:pPr>
        <w:spacing w:after="0" w:line="303" w:lineRule="auto"/>
        <w:ind w:left="2" w:right="4880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круговые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комбинированные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0D58EF98" w14:textId="77777777" w:rsidR="00994085" w:rsidRPr="00994085" w:rsidRDefault="00994085" w:rsidP="00994085">
      <w:pPr>
        <w:numPr>
          <w:ilvl w:val="0"/>
          <w:numId w:val="5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Где должен находиться руководитель при объяснении игры</w:t>
      </w: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,</w:t>
      </w:r>
      <w:r w:rsidRPr="009940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если играющие построены в круг</w:t>
      </w:r>
      <w:r w:rsidRPr="00994085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14:paraId="27EC47A1" w14:textId="77777777" w:rsidR="00994085" w:rsidRPr="00994085" w:rsidRDefault="00994085" w:rsidP="00994085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центре круга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2E84A1D0" w14:textId="77777777" w:rsidR="00994085" w:rsidRPr="00994085" w:rsidRDefault="00994085" w:rsidP="00994085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кругом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3140767D" w14:textId="77777777" w:rsidR="00994085" w:rsidRPr="00994085" w:rsidRDefault="00994085" w:rsidP="00994085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кругу между играющими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110E6FA8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11. С детьми какого возраста не рекомендуется использовать командные игры:</w:t>
      </w:r>
    </w:p>
    <w:p w14:paraId="71DE3620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1, 2 классах;</w:t>
      </w:r>
    </w:p>
    <w:p w14:paraId="74CF6F5E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3, 4 классах;</w:t>
      </w:r>
    </w:p>
    <w:p w14:paraId="54F07231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5, 6 классах.</w:t>
      </w:r>
    </w:p>
    <w:p w14:paraId="2759A42F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12</w:t>
      </w:r>
      <w:r w:rsidRPr="0099408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В какой части урока для детей 1 – 4 классов рекомендуется проводить игры на развитие ловкости и быстроты (типа «Два Мороза», «Волк во рву»):</w:t>
      </w:r>
    </w:p>
    <w:p w14:paraId="34FC6582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в подготовительной части;</w:t>
      </w:r>
    </w:p>
    <w:p w14:paraId="51CEFC2D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в основной части;</w:t>
      </w:r>
    </w:p>
    <w:p w14:paraId="0CAD1CEC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в заключительной части.</w:t>
      </w:r>
    </w:p>
    <w:p w14:paraId="683B43A7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13.</w:t>
      </w: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какой части урока рекомендуется вводить игры с ритмической ходьбой, дополнительными гимнастическими движениями, согласованию движения, требующего от </w:t>
      </w:r>
      <w:proofErr w:type="gramStart"/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играющих  организованности</w:t>
      </w:r>
      <w:proofErr w:type="gramEnd"/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внимания:</w:t>
      </w:r>
    </w:p>
    <w:p w14:paraId="449F472B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в подготовительной части;</w:t>
      </w:r>
    </w:p>
    <w:p w14:paraId="2D7A0CDF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в основной части;</w:t>
      </w:r>
    </w:p>
    <w:p w14:paraId="3E4C8F18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в заключительной части.</w:t>
      </w:r>
    </w:p>
    <w:p w14:paraId="1A1A5B85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14.</w:t>
      </w: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С детьми каких классов рекомендуется проводить сюжетные игры:</w:t>
      </w:r>
    </w:p>
    <w:p w14:paraId="0035C1F4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1, 2 классах;</w:t>
      </w:r>
    </w:p>
    <w:p w14:paraId="295E6FCE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3, 4 классах;</w:t>
      </w:r>
    </w:p>
    <w:p w14:paraId="26F3F43A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5, 6 классах;</w:t>
      </w:r>
    </w:p>
    <w:p w14:paraId="77ED1462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7, 8 классах;</w:t>
      </w:r>
    </w:p>
    <w:p w14:paraId="5D33E019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всех.</w:t>
      </w:r>
    </w:p>
    <w:p w14:paraId="2A28F986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15.Наиболее благоприятная погода для проведения подвижных игр зимой на воздухе без ветра при температуре:</w:t>
      </w:r>
    </w:p>
    <w:p w14:paraId="00F94660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10º С;</w:t>
      </w:r>
    </w:p>
    <w:p w14:paraId="760D894B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15º С;</w:t>
      </w:r>
    </w:p>
    <w:p w14:paraId="0058F9D6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20º С.</w:t>
      </w:r>
    </w:p>
    <w:p w14:paraId="707541DC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16.</w:t>
      </w: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При объяснении игры нельзя ставить детей лицом:</w:t>
      </w:r>
    </w:p>
    <w:p w14:paraId="5D6C7AD3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к выходу из зала;</w:t>
      </w:r>
    </w:p>
    <w:p w14:paraId="25B0DA14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к солнцу;</w:t>
      </w:r>
    </w:p>
    <w:p w14:paraId="0CAAFA8D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друг к другу.</w:t>
      </w:r>
    </w:p>
    <w:p w14:paraId="165A9910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17.</w:t>
      </w: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Игру следует объяснять по следующей схеме:</w:t>
      </w:r>
    </w:p>
    <w:p w14:paraId="2CAECA3D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– Название игры, цель игры, правила игры, роли играющих и их расположение на площадке, содержание игры;</w:t>
      </w:r>
    </w:p>
    <w:p w14:paraId="48914E51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Название игры, роли играющих и их расположение на площадке, содержание игры, цель игры, правила;</w:t>
      </w:r>
    </w:p>
    <w:p w14:paraId="09765032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Цель игры, название игры, правила игры, содержание игры, роли играющих и их расположение на площадке.</w:t>
      </w:r>
    </w:p>
    <w:p w14:paraId="1AEF4EAE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18.Выбор игры на уроке зависит от …</w:t>
      </w:r>
    </w:p>
    <w:p w14:paraId="69AA2BBF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общей задачи урока;</w:t>
      </w:r>
    </w:p>
    <w:p w14:paraId="405D239D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возрастные особенности детей;</w:t>
      </w:r>
    </w:p>
    <w:p w14:paraId="502C2715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физической подготовленности;</w:t>
      </w:r>
    </w:p>
    <w:p w14:paraId="48E443CB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количества занимающихся.</w:t>
      </w:r>
    </w:p>
    <w:p w14:paraId="7809A38D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19.Какие физические качества развивает игра «Перестрелка»:</w:t>
      </w:r>
    </w:p>
    <w:p w14:paraId="24D44C24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ловкость, гибкость;</w:t>
      </w:r>
    </w:p>
    <w:p w14:paraId="7F79B48D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ловкость, силу;</w:t>
      </w:r>
    </w:p>
    <w:p w14:paraId="7B107D41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ловкость, быстроту.</w:t>
      </w:r>
    </w:p>
    <w:p w14:paraId="42A22684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20.В каких случаях возможно длительное объяснение игры:</w:t>
      </w:r>
    </w:p>
    <w:p w14:paraId="61AC7230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когда в игре допускаются нарушения правил</w:t>
      </w:r>
    </w:p>
    <w:p w14:paraId="2FA58C48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когда учащиеся играют в эту игру впервые</w:t>
      </w:r>
    </w:p>
    <w:p w14:paraId="7D036EC2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когда один из учеников не знаком с этой игрой</w:t>
      </w:r>
    </w:p>
    <w:p w14:paraId="07BD090F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21.</w:t>
      </w:r>
      <w:proofErr w:type="gramStart"/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Формируя</w:t>
      </w:r>
      <w:proofErr w:type="gramEnd"/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равные по силам команды, лучше это сделать:</w:t>
      </w:r>
    </w:p>
    <w:p w14:paraId="7A112C3C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путем расчета</w:t>
      </w:r>
    </w:p>
    <w:p w14:paraId="7FDAE4F1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путем фигурной маршировки</w:t>
      </w:r>
    </w:p>
    <w:p w14:paraId="0B8DE82A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самому преподавателю</w:t>
      </w:r>
    </w:p>
    <w:p w14:paraId="5E105B6A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22.Задержка игры:</w:t>
      </w:r>
    </w:p>
    <w:p w14:paraId="348FC847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уменьшает готовность детей к игре</w:t>
      </w:r>
    </w:p>
    <w:p w14:paraId="0B030C4F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способствует увеличения </w:t>
      </w:r>
      <w:proofErr w:type="spellStart"/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предигрового</w:t>
      </w:r>
      <w:proofErr w:type="spellEnd"/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состояния детей</w:t>
      </w:r>
    </w:p>
    <w:p w14:paraId="0EFBF53D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никак не сказывается на игровом состоянии детей</w:t>
      </w:r>
    </w:p>
    <w:p w14:paraId="72FBE406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23.</w:t>
      </w: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Закончив игру, учитель объявляет победителя и:</w:t>
      </w:r>
    </w:p>
    <w:p w14:paraId="4467A33B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отмечает учеников, не справившихся с игрой</w:t>
      </w:r>
    </w:p>
    <w:p w14:paraId="56EDDB62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проводит урок дальше по плану</w:t>
      </w:r>
    </w:p>
    <w:p w14:paraId="7E062D58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проводит разбор игры</w:t>
      </w:r>
    </w:p>
    <w:p w14:paraId="4E0674A4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24.Для повышения физической нагрузки в играх, используются следующие приемы:</w:t>
      </w:r>
    </w:p>
    <w:p w14:paraId="68B5922A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увеличение размеров площадки</w:t>
      </w:r>
    </w:p>
    <w:p w14:paraId="18B54641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упрощение правил игры</w:t>
      </w:r>
    </w:p>
    <w:p w14:paraId="7D54DBCA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увеличение количества повторений элементов игры</w:t>
      </w:r>
    </w:p>
    <w:p w14:paraId="3B80CCB8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25.Если игра проводится после больших физических и умственных усилий, надо предложить игру:</w:t>
      </w:r>
    </w:p>
    <w:p w14:paraId="573A7DE4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малой подвижности</w:t>
      </w:r>
    </w:p>
    <w:p w14:paraId="79FC85DE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средней подвижности</w:t>
      </w:r>
    </w:p>
    <w:p w14:paraId="67A88105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большого напряжения</w:t>
      </w:r>
    </w:p>
    <w:p w14:paraId="466A81E5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26.Нельзя допускать, чтобы водящий:</w:t>
      </w:r>
    </w:p>
    <w:p w14:paraId="7F06094D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менялся во время игры</w:t>
      </w:r>
    </w:p>
    <w:p w14:paraId="259FCA62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отстранялся от игры</w:t>
      </w:r>
    </w:p>
    <w:p w14:paraId="7E23CB5E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долгое время находился в движении без отдыха</w:t>
      </w:r>
    </w:p>
    <w:p w14:paraId="3E3DD713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27.При определении результатов игры, учитывается не только быстрота, но и:</w:t>
      </w:r>
    </w:p>
    <w:p w14:paraId="6570CC8A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сила</w:t>
      </w:r>
    </w:p>
    <w:p w14:paraId="3363C5C4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выносливость</w:t>
      </w:r>
    </w:p>
    <w:p w14:paraId="15A6BECE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качество выполнения заданий</w:t>
      </w:r>
    </w:p>
    <w:p w14:paraId="38F2AD11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28. Подвижные игры в старших классах в основном используют для:</w:t>
      </w:r>
    </w:p>
    <w:p w14:paraId="50E642E9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повышения общей физической подготовленности</w:t>
      </w:r>
    </w:p>
    <w:p w14:paraId="2CA1C767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в специальной спортивной подготовленности</w:t>
      </w:r>
    </w:p>
    <w:p w14:paraId="556B7D54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в выработке более глубокого, экономичного дыхания</w:t>
      </w:r>
    </w:p>
    <w:p w14:paraId="17B3E13A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29. С какого класса начинается разграничение на игры преимущественно для мальчиков или для девочек.</w:t>
      </w:r>
    </w:p>
    <w:p w14:paraId="6AD41C26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1-3</w:t>
      </w:r>
    </w:p>
    <w:p w14:paraId="6648D2D7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4-6</w:t>
      </w:r>
    </w:p>
    <w:p w14:paraId="12CD77D2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7-9</w:t>
      </w:r>
    </w:p>
    <w:p w14:paraId="6F7A7479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10-11</w:t>
      </w:r>
    </w:p>
    <w:p w14:paraId="47D34735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30.С каких классов подвижные игры на уроках используются в сочетании с гимнастикой, легкой атлетикой или лыжной подготовкой</w:t>
      </w:r>
    </w:p>
    <w:p w14:paraId="0F5FA2D6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– 1-3</w:t>
      </w:r>
    </w:p>
    <w:p w14:paraId="62F69267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4-6</w:t>
      </w:r>
    </w:p>
    <w:p w14:paraId="285B6F22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7-9</w:t>
      </w:r>
    </w:p>
    <w:p w14:paraId="56C32C8A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10-11</w:t>
      </w:r>
    </w:p>
    <w:p w14:paraId="18908506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31.Правильное использование подвижных игр во время перемены способствует:</w:t>
      </w:r>
    </w:p>
    <w:p w14:paraId="7B4BF751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развитию выносливости</w:t>
      </w:r>
    </w:p>
    <w:p w14:paraId="2C5BCAD9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развитию силы</w:t>
      </w:r>
    </w:p>
    <w:p w14:paraId="5881BA60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активному отдыху учащихся.</w:t>
      </w:r>
    </w:p>
    <w:p w14:paraId="03D7E306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32.</w:t>
      </w: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Для организации и проведения подвижных игр требуется не менее:</w:t>
      </w:r>
    </w:p>
    <w:p w14:paraId="0C2D111C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3-5 минут</w:t>
      </w:r>
    </w:p>
    <w:p w14:paraId="37F60DEE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8-10 минут</w:t>
      </w:r>
    </w:p>
    <w:p w14:paraId="7581241F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10-15 минут</w:t>
      </w:r>
    </w:p>
    <w:p w14:paraId="7653B018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33.</w:t>
      </w: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Игры на переменах имеют свои особенности:</w:t>
      </w:r>
    </w:p>
    <w:p w14:paraId="03978C39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добровольное участие детей</w:t>
      </w:r>
    </w:p>
    <w:p w14:paraId="67EB11CA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игра должна вызывать большой игровой азарт</w:t>
      </w:r>
    </w:p>
    <w:p w14:paraId="40165D3B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простота сюжета</w:t>
      </w:r>
    </w:p>
    <w:p w14:paraId="35037B06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34.</w:t>
      </w: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Во время проведения игр на воде в оздоровительных лагерях, руководитель обязан соблюдать меры безопасности</w:t>
      </w:r>
    </w:p>
    <w:p w14:paraId="61935FCE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находиться в воде вместе с детьми</w:t>
      </w:r>
    </w:p>
    <w:p w14:paraId="6DCF5EBD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заранее проверить дно водоема</w:t>
      </w:r>
    </w:p>
    <w:p w14:paraId="477270FF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пересчитывать детей</w:t>
      </w:r>
    </w:p>
    <w:p w14:paraId="0C65B5B1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– внимательно следить за детьми во время пребывания в воде</w:t>
      </w:r>
    </w:p>
    <w:p w14:paraId="34F7EC9E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35. В какой части урока физической культуры применяются игры – эстафеты?</w:t>
      </w:r>
    </w:p>
    <w:p w14:paraId="263D2E69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- подготовительной;</w:t>
      </w:r>
    </w:p>
    <w:p w14:paraId="142A30CA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- основной;</w:t>
      </w:r>
    </w:p>
    <w:p w14:paraId="319E632A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- заключительной</w:t>
      </w:r>
    </w:p>
    <w:p w14:paraId="244F1B6D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36.</w:t>
      </w:r>
      <w:r w:rsidRPr="009940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В подготовительной части урока эстафеты проводятся с целью:</w:t>
      </w:r>
    </w:p>
    <w:p w14:paraId="09DBDDEC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- общей и специальной разминки;</w:t>
      </w:r>
    </w:p>
    <w:p w14:paraId="52DD587C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- для развития определенных двигательных качеств;</w:t>
      </w:r>
    </w:p>
    <w:p w14:paraId="10987E44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- качественной проверки изученного материала</w:t>
      </w:r>
    </w:p>
    <w:p w14:paraId="4530BBC9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37. По характеру перемещения эстафеты классифицируются:</w:t>
      </w:r>
    </w:p>
    <w:p w14:paraId="79A0F9FD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- линейные;</w:t>
      </w:r>
    </w:p>
    <w:p w14:paraId="2FA3554C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- круговые;</w:t>
      </w:r>
    </w:p>
    <w:p w14:paraId="280C1E27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- встречные</w:t>
      </w:r>
    </w:p>
    <w:p w14:paraId="73ED73F7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786B49A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05CB6B1D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–10.</w:t>
      </w:r>
    </w:p>
    <w:p w14:paraId="67D8F20D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8CAD79C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Из имеющегося банка тестов формируется тестовое задание, содержащее 10 тестов. Каждый тест имеет 3-4 вариантов ответов, один из которых верный. Правильный ответ оценивается в 1 балл.</w:t>
      </w:r>
    </w:p>
    <w:p w14:paraId="68BE2AF3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9-10 баллов – оценка «отлично»</w:t>
      </w:r>
    </w:p>
    <w:p w14:paraId="62829DB8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7-8 баллов – оценка «хорошо»</w:t>
      </w:r>
    </w:p>
    <w:p w14:paraId="47E975D5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5-6 баллов – оценка «удовлетворительно»</w:t>
      </w:r>
    </w:p>
    <w:p w14:paraId="625A4BFC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0-4 баллов – оценка «неудовлетворительно»</w:t>
      </w:r>
    </w:p>
    <w:p w14:paraId="3D21FA0F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B82E06C" w14:textId="77777777" w:rsidR="00994085" w:rsidRPr="00994085" w:rsidRDefault="00994085" w:rsidP="00994085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9940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Практические задания</w:t>
      </w:r>
    </w:p>
    <w:p w14:paraId="46E87A4F" w14:textId="77777777" w:rsidR="00994085" w:rsidRPr="00994085" w:rsidRDefault="00994085" w:rsidP="00994085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14:paraId="5FA8F1D4" w14:textId="77777777" w:rsidR="00994085" w:rsidRPr="00994085" w:rsidRDefault="00994085" w:rsidP="009940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1. </w:t>
      </w:r>
      <w:r w:rsidRPr="0099408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. Организовать и провести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сюжетные, сюжетно-ролевые подвижные игры для детей дошкольного возраста с использованием основных видов движений.</w:t>
      </w:r>
    </w:p>
    <w:p w14:paraId="6F5236A4" w14:textId="77777777" w:rsidR="00994085" w:rsidRPr="00994085" w:rsidRDefault="00994085" w:rsidP="009940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2. </w:t>
      </w:r>
      <w:r w:rsidRPr="0099408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. Организовать и провести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подвижные игры для детей дошкольного возраста с направленностью на развитие двигательных качеств.</w:t>
      </w:r>
    </w:p>
    <w:p w14:paraId="40072F9C" w14:textId="77777777" w:rsidR="00994085" w:rsidRPr="00994085" w:rsidRDefault="00994085" w:rsidP="009940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3. </w:t>
      </w:r>
      <w:r w:rsidRPr="0099408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. Организовать и провести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подвижные игры для детей младшего школьного возраста с направленностью на развитие двигательных качеств.</w:t>
      </w:r>
    </w:p>
    <w:p w14:paraId="6EBA3B3A" w14:textId="77777777" w:rsidR="00994085" w:rsidRPr="00994085" w:rsidRDefault="00994085" w:rsidP="009940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4. </w:t>
      </w:r>
      <w:r w:rsidRPr="0099408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. Организовать и провести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подвижные игры для детей среднего школьного возраста с направленностью на развитие двигательных действий. </w:t>
      </w:r>
    </w:p>
    <w:p w14:paraId="797F0BD0" w14:textId="77777777" w:rsidR="00994085" w:rsidRPr="00994085" w:rsidRDefault="00994085" w:rsidP="009940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lastRenderedPageBreak/>
        <w:t xml:space="preserve">Задание 5. </w:t>
      </w:r>
      <w:r w:rsidRPr="0099408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. Организовать и провести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эстафеты линейные, круговые, встречные.</w:t>
      </w:r>
    </w:p>
    <w:p w14:paraId="19F5328F" w14:textId="77777777" w:rsidR="00994085" w:rsidRPr="00994085" w:rsidRDefault="00994085" w:rsidP="009940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6. </w:t>
      </w:r>
      <w:r w:rsidRPr="0099408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. Организовать и провести подвижные игры, направленные на освоение основных разделов учебной программы.</w:t>
      </w:r>
    </w:p>
    <w:p w14:paraId="6EA1657F" w14:textId="77777777" w:rsidR="00994085" w:rsidRPr="00994085" w:rsidRDefault="00994085" w:rsidP="0099408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7. </w:t>
      </w:r>
      <w:r w:rsidRPr="0099408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. Организовать и провести подвижные игры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использования их на учебно-тренировочных занятиях по различным видам спорта (вид спорта выбирается самостоятельно).</w:t>
      </w:r>
    </w:p>
    <w:p w14:paraId="40BFB944" w14:textId="77777777" w:rsidR="00994085" w:rsidRPr="00994085" w:rsidRDefault="00994085" w:rsidP="0099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9940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Схема оформления игровой карточки</w:t>
      </w:r>
    </w:p>
    <w:p w14:paraId="1633308F" w14:textId="77777777" w:rsidR="00994085" w:rsidRPr="00994085" w:rsidRDefault="00994085" w:rsidP="0099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Карточка № 1</w:t>
      </w:r>
    </w:p>
    <w:p w14:paraId="44DAA308" w14:textId="77777777" w:rsidR="00994085" w:rsidRPr="00994085" w:rsidRDefault="00994085" w:rsidP="0099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Название игры</w:t>
      </w:r>
    </w:p>
    <w:p w14:paraId="12AD55E2" w14:textId="77777777" w:rsidR="00994085" w:rsidRPr="00994085" w:rsidRDefault="00994085" w:rsidP="0099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 </w:t>
      </w:r>
    </w:p>
    <w:p w14:paraId="1EC468C4" w14:textId="77777777" w:rsidR="00994085" w:rsidRPr="00994085" w:rsidRDefault="00994085" w:rsidP="0099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Инвентарь</w:t>
      </w:r>
    </w:p>
    <w:p w14:paraId="6FF3DA60" w14:textId="77777777" w:rsidR="00994085" w:rsidRPr="00994085" w:rsidRDefault="00994085" w:rsidP="0099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проведения</w:t>
      </w:r>
    </w:p>
    <w:p w14:paraId="790D9766" w14:textId="77777777" w:rsidR="00994085" w:rsidRPr="00994085" w:rsidRDefault="00994085" w:rsidP="0099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задачи</w:t>
      </w:r>
    </w:p>
    <w:p w14:paraId="19760E15" w14:textId="77777777" w:rsidR="00994085" w:rsidRPr="00994085" w:rsidRDefault="00994085" w:rsidP="0099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</w:p>
    <w:p w14:paraId="6106F001" w14:textId="77777777" w:rsidR="00994085" w:rsidRPr="00994085" w:rsidRDefault="00994085" w:rsidP="0099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</w:p>
    <w:p w14:paraId="62322EED" w14:textId="77777777" w:rsidR="00994085" w:rsidRPr="00994085" w:rsidRDefault="00994085" w:rsidP="0099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</w:p>
    <w:p w14:paraId="3A3F2EC3" w14:textId="77777777" w:rsidR="00994085" w:rsidRPr="00994085" w:rsidRDefault="00994085" w:rsidP="0099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2"/>
        <w:gridCol w:w="2523"/>
        <w:gridCol w:w="2518"/>
        <w:gridCol w:w="3426"/>
      </w:tblGrid>
      <w:tr w:rsidR="00994085" w:rsidRPr="00994085" w14:paraId="58873AB2" w14:textId="77777777" w:rsidTr="006D3BD0">
        <w:tc>
          <w:tcPr>
            <w:tcW w:w="2534" w:type="dxa"/>
          </w:tcPr>
          <w:p w14:paraId="24F1C190" w14:textId="77777777" w:rsidR="00994085" w:rsidRPr="00994085" w:rsidRDefault="00994085" w:rsidP="0099408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085">
              <w:rPr>
                <w:rFonts w:ascii="Times New Roman" w:hAnsi="Times New Roman"/>
                <w:sz w:val="24"/>
                <w:szCs w:val="24"/>
              </w:rPr>
              <w:t>Подготовка к игре</w:t>
            </w:r>
          </w:p>
        </w:tc>
        <w:tc>
          <w:tcPr>
            <w:tcW w:w="2534" w:type="dxa"/>
          </w:tcPr>
          <w:p w14:paraId="699B792B" w14:textId="77777777" w:rsidR="00994085" w:rsidRPr="00994085" w:rsidRDefault="00994085" w:rsidP="0099408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08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14:paraId="0C8447E2" w14:textId="77777777" w:rsidR="00994085" w:rsidRPr="00994085" w:rsidRDefault="00994085" w:rsidP="0099408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085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535" w:type="dxa"/>
          </w:tcPr>
          <w:p w14:paraId="49C653BC" w14:textId="77777777" w:rsidR="00994085" w:rsidRPr="00994085" w:rsidRDefault="00994085" w:rsidP="0099408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4085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994085" w:rsidRPr="00994085" w14:paraId="58C0A058" w14:textId="77777777" w:rsidTr="006D3BD0">
        <w:tc>
          <w:tcPr>
            <w:tcW w:w="2534" w:type="dxa"/>
          </w:tcPr>
          <w:p w14:paraId="56E3B1FA" w14:textId="77777777" w:rsidR="00994085" w:rsidRPr="00994085" w:rsidRDefault="00994085" w:rsidP="0099408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82FB290" w14:textId="77777777" w:rsidR="00994085" w:rsidRPr="00994085" w:rsidRDefault="00994085" w:rsidP="0099408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8E229FC" w14:textId="77777777" w:rsidR="00994085" w:rsidRPr="00994085" w:rsidRDefault="00994085" w:rsidP="0099408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77718322" w14:textId="77777777" w:rsidR="00994085" w:rsidRPr="00994085" w:rsidRDefault="00994085" w:rsidP="0099408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D42682" w14:textId="77777777" w:rsidR="00994085" w:rsidRPr="00994085" w:rsidRDefault="00994085" w:rsidP="009940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val="ru-RU" w:eastAsia="ru-RU"/>
        </w:rPr>
      </w:pPr>
    </w:p>
    <w:p w14:paraId="15D64190" w14:textId="77777777" w:rsidR="00994085" w:rsidRPr="00994085" w:rsidRDefault="00994085" w:rsidP="00994085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ПРИМЕРНАЯ СХЕМА ПОЛОЖЕНИЯ ПРОВЕДЕНИЯ </w:t>
      </w:r>
    </w:p>
    <w:p w14:paraId="579E005C" w14:textId="77777777" w:rsidR="00994085" w:rsidRPr="00994085" w:rsidRDefault="00994085" w:rsidP="00994085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соревнований «Веселые старты»</w:t>
      </w:r>
    </w:p>
    <w:p w14:paraId="6380BB76" w14:textId="77777777" w:rsidR="00994085" w:rsidRPr="00994085" w:rsidRDefault="00994085" w:rsidP="00994085">
      <w:pPr>
        <w:spacing w:line="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A4893D" w14:textId="77777777" w:rsidR="00994085" w:rsidRPr="00994085" w:rsidRDefault="00994085" w:rsidP="00994085">
      <w:pPr>
        <w:tabs>
          <w:tab w:val="left" w:pos="1070"/>
        </w:tabs>
        <w:spacing w:after="0" w:line="240" w:lineRule="auto"/>
        <w:ind w:right="82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94085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1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и задачи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2F31CE2A" w14:textId="77777777" w:rsidR="00994085" w:rsidRPr="00994085" w:rsidRDefault="00994085" w:rsidP="009940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94085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2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Руководство и судейство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24BEF567" w14:textId="77777777" w:rsidR="00994085" w:rsidRPr="00994085" w:rsidRDefault="00994085" w:rsidP="009940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94085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3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соревнований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4CD94995" w14:textId="77777777" w:rsidR="00994085" w:rsidRPr="00994085" w:rsidRDefault="00994085" w:rsidP="009940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94085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4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 команд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46E8B8D0" w14:textId="77777777" w:rsidR="00994085" w:rsidRPr="00994085" w:rsidRDefault="00994085" w:rsidP="009940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94085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5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победителей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6906DBAD" w14:textId="77777777" w:rsidR="00994085" w:rsidRPr="00994085" w:rsidRDefault="00994085" w:rsidP="009940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94085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6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994085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Награждение</w:t>
      </w:r>
      <w:r w:rsidRPr="00994085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14:paraId="47266D10" w14:textId="77777777" w:rsidR="00994085" w:rsidRPr="00994085" w:rsidRDefault="00994085" w:rsidP="00994085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832EA43" w14:textId="77777777" w:rsidR="00994085" w:rsidRPr="00994085" w:rsidRDefault="00994085" w:rsidP="00994085">
      <w:pPr>
        <w:spacing w:after="0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451D1F3" w14:textId="77777777" w:rsidR="00994085" w:rsidRPr="00994085" w:rsidRDefault="00994085" w:rsidP="00994085">
      <w:pPr>
        <w:spacing w:after="0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ПРОГРАММА СОРЕВНОВАНИЙ</w:t>
      </w:r>
    </w:p>
    <w:p w14:paraId="11F0274E" w14:textId="77777777" w:rsidR="00994085" w:rsidRPr="00994085" w:rsidRDefault="00994085" w:rsidP="00994085">
      <w:pPr>
        <w:spacing w:after="0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«</w:t>
      </w:r>
      <w:r w:rsidRPr="009940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ВЕСЕЛЫЕ СТАРТЫ</w:t>
      </w:r>
      <w:r w:rsidRPr="00994085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»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194"/>
        <w:gridCol w:w="1843"/>
        <w:gridCol w:w="1843"/>
      </w:tblGrid>
      <w:tr w:rsidR="00994085" w:rsidRPr="00994085" w14:paraId="50DB3909" w14:textId="77777777" w:rsidTr="006D3BD0">
        <w:trPr>
          <w:trHeight w:val="315"/>
        </w:trPr>
        <w:tc>
          <w:tcPr>
            <w:tcW w:w="920" w:type="dxa"/>
            <w:vAlign w:val="bottom"/>
          </w:tcPr>
          <w:p w14:paraId="45208E83" w14:textId="77777777" w:rsidR="00994085" w:rsidRPr="00994085" w:rsidRDefault="00994085" w:rsidP="00994085">
            <w:pPr>
              <w:spacing w:after="0" w:line="3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408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194" w:type="dxa"/>
            <w:vAlign w:val="bottom"/>
          </w:tcPr>
          <w:p w14:paraId="0D0813C1" w14:textId="77777777" w:rsidR="00994085" w:rsidRPr="00994085" w:rsidRDefault="00994085" w:rsidP="00994085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Название</w:t>
            </w:r>
          </w:p>
        </w:tc>
        <w:tc>
          <w:tcPr>
            <w:tcW w:w="1843" w:type="dxa"/>
            <w:vAlign w:val="bottom"/>
          </w:tcPr>
          <w:p w14:paraId="09EA96A1" w14:textId="77777777" w:rsidR="00994085" w:rsidRPr="00994085" w:rsidRDefault="00994085" w:rsidP="00994085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1843" w:type="dxa"/>
          </w:tcPr>
          <w:p w14:paraId="07A144DB" w14:textId="77777777" w:rsidR="00994085" w:rsidRPr="00994085" w:rsidRDefault="00994085" w:rsidP="00994085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9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ОМУ</w:t>
            </w:r>
          </w:p>
        </w:tc>
      </w:tr>
      <w:tr w:rsidR="00994085" w:rsidRPr="00994085" w14:paraId="43505E56" w14:textId="77777777" w:rsidTr="006D3BD0">
        <w:trPr>
          <w:trHeight w:val="322"/>
        </w:trPr>
        <w:tc>
          <w:tcPr>
            <w:tcW w:w="920" w:type="dxa"/>
            <w:vAlign w:val="bottom"/>
          </w:tcPr>
          <w:p w14:paraId="0527DFF2" w14:textId="77777777" w:rsidR="00994085" w:rsidRPr="00994085" w:rsidRDefault="00994085" w:rsidP="0099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408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/>
              </w:rPr>
              <w:t>п</w:t>
            </w:r>
            <w:r w:rsidRPr="00994085">
              <w:rPr>
                <w:rFonts w:ascii="Times New Roman" w:eastAsia="Times" w:hAnsi="Times New Roman" w:cs="Times New Roman"/>
                <w:b/>
                <w:bCs/>
                <w:w w:val="99"/>
                <w:sz w:val="24"/>
                <w:szCs w:val="24"/>
                <w:lang w:val="ru-RU" w:eastAsia="ru-RU"/>
              </w:rPr>
              <w:t>/</w:t>
            </w:r>
            <w:r w:rsidRPr="0099408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2194" w:type="dxa"/>
            <w:vAlign w:val="bottom"/>
          </w:tcPr>
          <w:p w14:paraId="65C6F9F0" w14:textId="77777777" w:rsidR="00994085" w:rsidRPr="00994085" w:rsidRDefault="00994085" w:rsidP="0099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bottom"/>
          </w:tcPr>
          <w:p w14:paraId="1D6F60C7" w14:textId="77777777" w:rsidR="00994085" w:rsidRPr="00994085" w:rsidRDefault="00994085" w:rsidP="0099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14:paraId="54E07E0B" w14:textId="77777777" w:rsidR="00994085" w:rsidRPr="00994085" w:rsidRDefault="00994085" w:rsidP="0099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D3FEA1F" w14:textId="77777777" w:rsidR="00994085" w:rsidRPr="00994085" w:rsidRDefault="00994085" w:rsidP="009940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Cs/>
          <w:i/>
          <w:sz w:val="24"/>
          <w:szCs w:val="24"/>
          <w:lang w:val="ru-RU" w:eastAsia="ru-RU"/>
        </w:rPr>
      </w:pPr>
    </w:p>
    <w:p w14:paraId="1805A226" w14:textId="77777777" w:rsidR="00994085" w:rsidRPr="00994085" w:rsidRDefault="00994085" w:rsidP="00994085">
      <w:pPr>
        <w:spacing w:after="0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Toc514013736"/>
      <w:r w:rsidRPr="009940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B2A3B16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14:paraId="0E298613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35. </w:t>
      </w:r>
    </w:p>
    <w:p w14:paraId="6A093A87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085">
        <w:rPr>
          <w:rFonts w:ascii="Times New Roman" w:eastAsia="Calibri" w:hAnsi="Times New Roman" w:cs="Times New Roman"/>
          <w:sz w:val="24"/>
          <w:szCs w:val="24"/>
          <w:lang w:val="ru-RU"/>
        </w:rPr>
        <w:t>За каждое выполненное задание начисляется максимум 5 баллов.</w:t>
      </w:r>
    </w:p>
    <w:p w14:paraId="7F172CA6" w14:textId="77777777" w:rsidR="00994085" w:rsidRPr="00994085" w:rsidRDefault="00994085" w:rsidP="0099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718D3D1" w14:textId="77777777" w:rsidR="00994085" w:rsidRPr="00994085" w:rsidRDefault="00994085" w:rsidP="0099408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4–5 баллов. Подбор игр обоснованный и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994085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организация и проведение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подвижных игр проведено грамотно. </w:t>
      </w:r>
    </w:p>
    <w:p w14:paraId="4E82C7F9" w14:textId="77777777" w:rsidR="00994085" w:rsidRPr="00994085" w:rsidRDefault="00994085" w:rsidP="0099408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3-4 балла. Подбор игр обоснованный и верный, при организации и проведении игр допущены незначительные ошибки, уверенно исправленные после дополнительных вопросов.</w:t>
      </w:r>
    </w:p>
    <w:p w14:paraId="0A3E8D80" w14:textId="77777777" w:rsidR="00994085" w:rsidRPr="00994085" w:rsidRDefault="00994085" w:rsidP="0099408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2-3 балла. Подбор игр частично верный, при организации и проведении игр допущены незначительные ошибки, уверенно исправленные после дополнительных вопросов.</w:t>
      </w:r>
    </w:p>
    <w:p w14:paraId="1CC72C83" w14:textId="77777777" w:rsidR="00994085" w:rsidRPr="00994085" w:rsidRDefault="00994085" w:rsidP="0099408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– Неудовлетворительно – 0-1 балла. Подбор игр не верен, продемонстрирована неуверенность и неточность в организации и проведении игр.</w:t>
      </w:r>
    </w:p>
    <w:p w14:paraId="20035C3B" w14:textId="77777777" w:rsidR="00994085" w:rsidRPr="00994085" w:rsidRDefault="00994085" w:rsidP="0099408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F61794" w14:textId="77777777" w:rsidR="00994085" w:rsidRPr="00994085" w:rsidRDefault="00994085" w:rsidP="00994085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"/>
    </w:p>
    <w:p w14:paraId="6AF361EE" w14:textId="77777777" w:rsidR="00994085" w:rsidRPr="00994085" w:rsidRDefault="00994085" w:rsidP="0099408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00C726" w14:textId="77777777" w:rsidR="00994085" w:rsidRPr="00994085" w:rsidRDefault="00994085" w:rsidP="009940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36E4AEA2" w14:textId="77777777" w:rsidR="00994085" w:rsidRPr="00994085" w:rsidRDefault="00994085" w:rsidP="009940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14:paraId="7E0C4EAB" w14:textId="77777777" w:rsidR="00994085" w:rsidRPr="00994085" w:rsidRDefault="00994085" w:rsidP="00994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940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</w:t>
      </w:r>
    </w:p>
    <w:p w14:paraId="393303D0" w14:textId="77777777" w:rsidR="00994085" w:rsidRPr="00994085" w:rsidRDefault="00994085" w:rsidP="009940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4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промежуточной аттестации экзаменационной сессии в устном виде.  Количество вопросов в экзаменационном задании – 2. 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7526089E" w14:textId="77777777" w:rsidR="00994085" w:rsidRPr="00994085" w:rsidRDefault="00994085" w:rsidP="00994085">
      <w:pPr>
        <w:spacing w:after="0" w:line="360" w:lineRule="auto"/>
        <w:jc w:val="both"/>
        <w:rPr>
          <w:rFonts w:ascii="Calibri" w:eastAsia="Times New Roman" w:hAnsi="Calibri" w:cs="Calibri"/>
          <w:lang w:val="ru-RU" w:eastAsia="ru-RU"/>
        </w:rPr>
      </w:pPr>
    </w:p>
    <w:p w14:paraId="25C9C082" w14:textId="77777777" w:rsidR="0001081E" w:rsidRPr="0001081E" w:rsidRDefault="0001081E" w:rsidP="0001081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Приложение 2</w:t>
      </w:r>
    </w:p>
    <w:p w14:paraId="47EB0601" w14:textId="77777777" w:rsidR="0001081E" w:rsidRPr="0001081E" w:rsidRDefault="0001081E" w:rsidP="000108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14:paraId="1E5238D8" w14:textId="77777777" w:rsidR="0001081E" w:rsidRPr="0001081E" w:rsidRDefault="0001081E" w:rsidP="0001081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535B8033" w14:textId="77777777" w:rsidR="0001081E" w:rsidRPr="0001081E" w:rsidRDefault="0001081E" w:rsidP="000108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14:paraId="7851F42C" w14:textId="77777777" w:rsidR="0001081E" w:rsidRPr="0001081E" w:rsidRDefault="0001081E" w:rsidP="0001081E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14:paraId="7B113F68" w14:textId="77777777" w:rsidR="0001081E" w:rsidRPr="0001081E" w:rsidRDefault="0001081E" w:rsidP="0001081E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14:paraId="5FBA69B2" w14:textId="77777777" w:rsidR="0001081E" w:rsidRPr="0001081E" w:rsidRDefault="0001081E" w:rsidP="000108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игровой и деятельности, даются рекомендации для самостоятельной работы и подготовке к практическим занятиям. </w:t>
      </w:r>
    </w:p>
    <w:p w14:paraId="0D75C7AE" w14:textId="77777777" w:rsidR="0001081E" w:rsidRPr="0001081E" w:rsidRDefault="0001081E" w:rsidP="000108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Овладеть технологией планирования, организации и проведения подвижных игр.</w:t>
      </w:r>
    </w:p>
    <w:p w14:paraId="7A7A14E8" w14:textId="77777777" w:rsidR="0001081E" w:rsidRPr="0001081E" w:rsidRDefault="0001081E" w:rsidP="000108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реализовывать полученные теоретические знания в профессиональной педагогической деятельности.</w:t>
      </w:r>
    </w:p>
    <w:p w14:paraId="3880F90D" w14:textId="77777777" w:rsidR="0001081E" w:rsidRPr="0001081E" w:rsidRDefault="0001081E" w:rsidP="000108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14:paraId="46DF296F" w14:textId="77777777" w:rsidR="0001081E" w:rsidRPr="0001081E" w:rsidRDefault="0001081E" w:rsidP="0001081E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14:paraId="7A456CA0" w14:textId="77777777" w:rsidR="0001081E" w:rsidRPr="0001081E" w:rsidRDefault="0001081E" w:rsidP="0001081E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14:paraId="54652624" w14:textId="77777777" w:rsidR="0001081E" w:rsidRPr="0001081E" w:rsidRDefault="0001081E" w:rsidP="0001081E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задание по изучаемой теме;</w:t>
      </w:r>
    </w:p>
    <w:p w14:paraId="47752232" w14:textId="77777777" w:rsidR="0001081E" w:rsidRPr="0001081E" w:rsidRDefault="0001081E" w:rsidP="000108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14:paraId="73ADC050" w14:textId="77777777" w:rsidR="0001081E" w:rsidRPr="0001081E" w:rsidRDefault="0001081E" w:rsidP="000108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01081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14:paraId="6BB7A955" w14:textId="77777777" w:rsidR="0001081E" w:rsidRPr="0001081E" w:rsidRDefault="0001081E" w:rsidP="000108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устного опроса, посредством тестирования и выполнением практических заданий. </w:t>
      </w:r>
    </w:p>
    <w:p w14:paraId="7FE80DD9" w14:textId="77777777" w:rsidR="0001081E" w:rsidRPr="0001081E" w:rsidRDefault="0001081E" w:rsidP="000108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14:paraId="0468344C" w14:textId="77777777" w:rsidR="0001081E" w:rsidRPr="0001081E" w:rsidRDefault="0001081E" w:rsidP="000108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0108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электронными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14:paraId="159F0B2C" w14:textId="77777777" w:rsidR="00994085" w:rsidRPr="00994085" w:rsidRDefault="00994085">
      <w:pPr>
        <w:rPr>
          <w:lang w:val="ru-RU"/>
        </w:rPr>
      </w:pPr>
    </w:p>
    <w:sectPr w:rsidR="00994085" w:rsidRPr="0099408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3614F786"/>
    <w:lvl w:ilvl="0" w:tplc="6344BC0C">
      <w:start w:val="3"/>
      <w:numFmt w:val="decimal"/>
      <w:lvlText w:val="%1."/>
      <w:lvlJc w:val="left"/>
    </w:lvl>
    <w:lvl w:ilvl="1" w:tplc="99E0CE62">
      <w:numFmt w:val="decimal"/>
      <w:lvlText w:val=""/>
      <w:lvlJc w:val="left"/>
    </w:lvl>
    <w:lvl w:ilvl="2" w:tplc="00306C2E">
      <w:numFmt w:val="decimal"/>
      <w:lvlText w:val=""/>
      <w:lvlJc w:val="left"/>
    </w:lvl>
    <w:lvl w:ilvl="3" w:tplc="A802EE2C">
      <w:numFmt w:val="decimal"/>
      <w:lvlText w:val=""/>
      <w:lvlJc w:val="left"/>
    </w:lvl>
    <w:lvl w:ilvl="4" w:tplc="B9FEC48E">
      <w:numFmt w:val="decimal"/>
      <w:lvlText w:val=""/>
      <w:lvlJc w:val="left"/>
    </w:lvl>
    <w:lvl w:ilvl="5" w:tplc="2DFC991C">
      <w:numFmt w:val="decimal"/>
      <w:lvlText w:val=""/>
      <w:lvlJc w:val="left"/>
    </w:lvl>
    <w:lvl w:ilvl="6" w:tplc="75805180">
      <w:numFmt w:val="decimal"/>
      <w:lvlText w:val=""/>
      <w:lvlJc w:val="left"/>
    </w:lvl>
    <w:lvl w:ilvl="7" w:tplc="08BC7C5C">
      <w:numFmt w:val="decimal"/>
      <w:lvlText w:val=""/>
      <w:lvlJc w:val="left"/>
    </w:lvl>
    <w:lvl w:ilvl="8" w:tplc="4636D2EC">
      <w:numFmt w:val="decimal"/>
      <w:lvlText w:val=""/>
      <w:lvlJc w:val="left"/>
    </w:lvl>
  </w:abstractNum>
  <w:abstractNum w:abstractNumId="1" w15:restartNumberingAfterBreak="0">
    <w:nsid w:val="000063CB"/>
    <w:multiLevelType w:val="hybridMultilevel"/>
    <w:tmpl w:val="6714DF38"/>
    <w:lvl w:ilvl="0" w:tplc="24CA9DBE">
      <w:start w:val="5"/>
      <w:numFmt w:val="decimal"/>
      <w:lvlText w:val="%1."/>
      <w:lvlJc w:val="left"/>
    </w:lvl>
    <w:lvl w:ilvl="1" w:tplc="06B2561C">
      <w:numFmt w:val="decimal"/>
      <w:lvlText w:val=""/>
      <w:lvlJc w:val="left"/>
    </w:lvl>
    <w:lvl w:ilvl="2" w:tplc="C096B0C2">
      <w:numFmt w:val="decimal"/>
      <w:lvlText w:val=""/>
      <w:lvlJc w:val="left"/>
    </w:lvl>
    <w:lvl w:ilvl="3" w:tplc="A3602532">
      <w:numFmt w:val="decimal"/>
      <w:lvlText w:val=""/>
      <w:lvlJc w:val="left"/>
    </w:lvl>
    <w:lvl w:ilvl="4" w:tplc="48EC012C">
      <w:numFmt w:val="decimal"/>
      <w:lvlText w:val=""/>
      <w:lvlJc w:val="left"/>
    </w:lvl>
    <w:lvl w:ilvl="5" w:tplc="50540816">
      <w:numFmt w:val="decimal"/>
      <w:lvlText w:val=""/>
      <w:lvlJc w:val="left"/>
    </w:lvl>
    <w:lvl w:ilvl="6" w:tplc="8BDE5694">
      <w:numFmt w:val="decimal"/>
      <w:lvlText w:val=""/>
      <w:lvlJc w:val="left"/>
    </w:lvl>
    <w:lvl w:ilvl="7" w:tplc="DA326376">
      <w:numFmt w:val="decimal"/>
      <w:lvlText w:val=""/>
      <w:lvlJc w:val="left"/>
    </w:lvl>
    <w:lvl w:ilvl="8" w:tplc="152475E0">
      <w:numFmt w:val="decimal"/>
      <w:lvlText w:val=""/>
      <w:lvlJc w:val="left"/>
    </w:lvl>
  </w:abstractNum>
  <w:abstractNum w:abstractNumId="2" w15:restartNumberingAfterBreak="0">
    <w:nsid w:val="00006BFC"/>
    <w:multiLevelType w:val="hybridMultilevel"/>
    <w:tmpl w:val="6D6412EE"/>
    <w:lvl w:ilvl="0" w:tplc="8B48C792">
      <w:start w:val="7"/>
      <w:numFmt w:val="decimal"/>
      <w:lvlText w:val="%1."/>
      <w:lvlJc w:val="left"/>
    </w:lvl>
    <w:lvl w:ilvl="1" w:tplc="B0369764">
      <w:numFmt w:val="decimal"/>
      <w:lvlText w:val=""/>
      <w:lvlJc w:val="left"/>
    </w:lvl>
    <w:lvl w:ilvl="2" w:tplc="582E52A4">
      <w:numFmt w:val="decimal"/>
      <w:lvlText w:val=""/>
      <w:lvlJc w:val="left"/>
    </w:lvl>
    <w:lvl w:ilvl="3" w:tplc="D52C992A">
      <w:numFmt w:val="decimal"/>
      <w:lvlText w:val=""/>
      <w:lvlJc w:val="left"/>
    </w:lvl>
    <w:lvl w:ilvl="4" w:tplc="5FD605F4">
      <w:numFmt w:val="decimal"/>
      <w:lvlText w:val=""/>
      <w:lvlJc w:val="left"/>
    </w:lvl>
    <w:lvl w:ilvl="5" w:tplc="D4E4D698">
      <w:numFmt w:val="decimal"/>
      <w:lvlText w:val=""/>
      <w:lvlJc w:val="left"/>
    </w:lvl>
    <w:lvl w:ilvl="6" w:tplc="037AB7D6">
      <w:numFmt w:val="decimal"/>
      <w:lvlText w:val=""/>
      <w:lvlJc w:val="left"/>
    </w:lvl>
    <w:lvl w:ilvl="7" w:tplc="1CB6FB34">
      <w:numFmt w:val="decimal"/>
      <w:lvlText w:val=""/>
      <w:lvlJc w:val="left"/>
    </w:lvl>
    <w:lvl w:ilvl="8" w:tplc="BCE636B4">
      <w:numFmt w:val="decimal"/>
      <w:lvlText w:val=""/>
      <w:lvlJc w:val="left"/>
    </w:lvl>
  </w:abstractNum>
  <w:abstractNum w:abstractNumId="3" w15:restartNumberingAfterBreak="0">
    <w:nsid w:val="00006E5D"/>
    <w:multiLevelType w:val="hybridMultilevel"/>
    <w:tmpl w:val="6094A328"/>
    <w:lvl w:ilvl="0" w:tplc="BBF05CD6">
      <w:start w:val="1"/>
      <w:numFmt w:val="decimal"/>
      <w:lvlText w:val="%1."/>
      <w:lvlJc w:val="left"/>
    </w:lvl>
    <w:lvl w:ilvl="1" w:tplc="1608B23E">
      <w:numFmt w:val="decimal"/>
      <w:lvlText w:val=""/>
      <w:lvlJc w:val="left"/>
    </w:lvl>
    <w:lvl w:ilvl="2" w:tplc="764830CE">
      <w:numFmt w:val="decimal"/>
      <w:lvlText w:val=""/>
      <w:lvlJc w:val="left"/>
    </w:lvl>
    <w:lvl w:ilvl="3" w:tplc="9F309662">
      <w:numFmt w:val="decimal"/>
      <w:lvlText w:val=""/>
      <w:lvlJc w:val="left"/>
    </w:lvl>
    <w:lvl w:ilvl="4" w:tplc="9AC02640">
      <w:numFmt w:val="decimal"/>
      <w:lvlText w:val=""/>
      <w:lvlJc w:val="left"/>
    </w:lvl>
    <w:lvl w:ilvl="5" w:tplc="C9D801A8">
      <w:numFmt w:val="decimal"/>
      <w:lvlText w:val=""/>
      <w:lvlJc w:val="left"/>
    </w:lvl>
    <w:lvl w:ilvl="6" w:tplc="D32CD4E4">
      <w:numFmt w:val="decimal"/>
      <w:lvlText w:val=""/>
      <w:lvlJc w:val="left"/>
    </w:lvl>
    <w:lvl w:ilvl="7" w:tplc="CB1CABDE">
      <w:numFmt w:val="decimal"/>
      <w:lvlText w:val=""/>
      <w:lvlJc w:val="left"/>
    </w:lvl>
    <w:lvl w:ilvl="8" w:tplc="ED28C22A">
      <w:numFmt w:val="decimal"/>
      <w:lvlText w:val=""/>
      <w:lvlJc w:val="left"/>
    </w:lvl>
  </w:abstractNum>
  <w:abstractNum w:abstractNumId="4" w15:restartNumberingAfterBreak="0">
    <w:nsid w:val="00007F96"/>
    <w:multiLevelType w:val="hybridMultilevel"/>
    <w:tmpl w:val="1DCEBBD2"/>
    <w:lvl w:ilvl="0" w:tplc="F372DED6">
      <w:start w:val="9"/>
      <w:numFmt w:val="decimal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7982D3FE">
      <w:numFmt w:val="decimal"/>
      <w:lvlText w:val=""/>
      <w:lvlJc w:val="left"/>
    </w:lvl>
    <w:lvl w:ilvl="2" w:tplc="62224BB2">
      <w:numFmt w:val="decimal"/>
      <w:lvlText w:val=""/>
      <w:lvlJc w:val="left"/>
    </w:lvl>
    <w:lvl w:ilvl="3" w:tplc="5BB6B0DE">
      <w:numFmt w:val="decimal"/>
      <w:lvlText w:val=""/>
      <w:lvlJc w:val="left"/>
    </w:lvl>
    <w:lvl w:ilvl="4" w:tplc="C58C21C4">
      <w:numFmt w:val="decimal"/>
      <w:lvlText w:val=""/>
      <w:lvlJc w:val="left"/>
    </w:lvl>
    <w:lvl w:ilvl="5" w:tplc="D0D4F0D0">
      <w:numFmt w:val="decimal"/>
      <w:lvlText w:val=""/>
      <w:lvlJc w:val="left"/>
    </w:lvl>
    <w:lvl w:ilvl="6" w:tplc="1C7C40B6">
      <w:numFmt w:val="decimal"/>
      <w:lvlText w:val=""/>
      <w:lvlJc w:val="left"/>
    </w:lvl>
    <w:lvl w:ilvl="7" w:tplc="1250CCD4">
      <w:numFmt w:val="decimal"/>
      <w:lvlText w:val=""/>
      <w:lvlJc w:val="left"/>
    </w:lvl>
    <w:lvl w:ilvl="8" w:tplc="5D782D4C">
      <w:numFmt w:val="decimal"/>
      <w:lvlText w:val=""/>
      <w:lvlJc w:val="left"/>
    </w:lvl>
  </w:abstractNum>
  <w:abstractNum w:abstractNumId="5" w15:restartNumberingAfterBreak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6AE5"/>
    <w:multiLevelType w:val="hybridMultilevel"/>
    <w:tmpl w:val="4D5A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787763">
    <w:abstractNumId w:val="3"/>
  </w:num>
  <w:num w:numId="2" w16cid:durableId="1012074733">
    <w:abstractNumId w:val="0"/>
  </w:num>
  <w:num w:numId="3" w16cid:durableId="548103562">
    <w:abstractNumId w:val="1"/>
  </w:num>
  <w:num w:numId="4" w16cid:durableId="445546341">
    <w:abstractNumId w:val="2"/>
  </w:num>
  <w:num w:numId="5" w16cid:durableId="595938897">
    <w:abstractNumId w:val="4"/>
  </w:num>
  <w:num w:numId="6" w16cid:durableId="1129203673">
    <w:abstractNumId w:val="7"/>
  </w:num>
  <w:num w:numId="7" w16cid:durableId="111558229">
    <w:abstractNumId w:val="5"/>
  </w:num>
  <w:num w:numId="8" w16cid:durableId="173032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81E"/>
    <w:rsid w:val="0002418B"/>
    <w:rsid w:val="001F0BC7"/>
    <w:rsid w:val="003E62F1"/>
    <w:rsid w:val="004C52C7"/>
    <w:rsid w:val="008D458F"/>
    <w:rsid w:val="00994085"/>
    <w:rsid w:val="00CD34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61423"/>
  <w15:docId w15:val="{199D51DE-64E4-46D2-88F0-F6AE7A6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6224</Words>
  <Characters>35480</Characters>
  <Application>Microsoft Office Word</Application>
  <DocSecurity>0</DocSecurity>
  <Lines>295</Lines>
  <Paragraphs>83</Paragraphs>
  <ScaleCrop>false</ScaleCrop>
  <Company/>
  <LinksUpToDate>false</LinksUpToDate>
  <CharactersWithSpaces>41621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2022-2023_44_03_05_37-19-4-ФСП_plx_Теория и методика подвижных игр</dc:title>
  <dc:creator>FastReport.NET</dc:creator>
  <cp:lastModifiedBy>галина хвалебо</cp:lastModifiedBy>
  <cp:revision>6</cp:revision>
  <dcterms:created xsi:type="dcterms:W3CDTF">2022-09-28T17:03:00Z</dcterms:created>
  <dcterms:modified xsi:type="dcterms:W3CDTF">2022-10-15T14:09:00Z</dcterms:modified>
</cp:coreProperties>
</file>