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430B" w:rsidRPr="003946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430B" w:rsidRPr="007E4C3A" w:rsidRDefault="006043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430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0430B" w:rsidRDefault="007E4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430B">
        <w:trPr>
          <w:trHeight w:hRule="exact" w:val="1139"/>
        </w:trPr>
        <w:tc>
          <w:tcPr>
            <w:tcW w:w="6096" w:type="dxa"/>
          </w:tcPr>
          <w:p w:rsidR="0060430B" w:rsidRDefault="006043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</w:tr>
      <w:tr w:rsidR="0060430B">
        <w:trPr>
          <w:trHeight w:hRule="exact" w:val="1666"/>
        </w:trPr>
        <w:tc>
          <w:tcPr>
            <w:tcW w:w="6096" w:type="dxa"/>
          </w:tcPr>
          <w:p w:rsidR="0060430B" w:rsidRDefault="0060430B"/>
        </w:tc>
        <w:tc>
          <w:tcPr>
            <w:tcW w:w="4679" w:type="dxa"/>
          </w:tcPr>
          <w:p w:rsidR="0060430B" w:rsidRDefault="0060430B"/>
        </w:tc>
      </w:tr>
      <w:tr w:rsidR="006043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0430B" w:rsidRDefault="007E4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430B">
        <w:trPr>
          <w:trHeight w:hRule="exact" w:val="972"/>
        </w:trPr>
        <w:tc>
          <w:tcPr>
            <w:tcW w:w="6096" w:type="dxa"/>
          </w:tcPr>
          <w:p w:rsidR="0060430B" w:rsidRDefault="0060430B"/>
        </w:tc>
        <w:tc>
          <w:tcPr>
            <w:tcW w:w="4679" w:type="dxa"/>
          </w:tcPr>
          <w:p w:rsidR="0060430B" w:rsidRDefault="0060430B"/>
        </w:tc>
      </w:tr>
      <w:tr w:rsidR="0060430B" w:rsidRPr="003946B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0430B" w:rsidRPr="007E4C3A" w:rsidRDefault="007E4C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0430B" w:rsidRPr="003946BD">
        <w:trPr>
          <w:trHeight w:hRule="exact" w:val="3699"/>
        </w:trPr>
        <w:tc>
          <w:tcPr>
            <w:tcW w:w="6096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</w:tr>
      <w:tr w:rsidR="006043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430B">
        <w:trPr>
          <w:trHeight w:hRule="exact" w:val="694"/>
        </w:trPr>
        <w:tc>
          <w:tcPr>
            <w:tcW w:w="6096" w:type="dxa"/>
          </w:tcPr>
          <w:p w:rsidR="0060430B" w:rsidRDefault="0060430B"/>
        </w:tc>
        <w:tc>
          <w:tcPr>
            <w:tcW w:w="4679" w:type="dxa"/>
          </w:tcPr>
          <w:p w:rsidR="0060430B" w:rsidRDefault="0060430B"/>
        </w:tc>
      </w:tr>
      <w:tr w:rsidR="006043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430B" w:rsidRDefault="007E4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430B" w:rsidRDefault="007E4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60430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430B">
        <w:trPr>
          <w:trHeight w:hRule="exact" w:val="277"/>
        </w:trPr>
        <w:tc>
          <w:tcPr>
            <w:tcW w:w="156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  <w:tc>
          <w:tcPr>
            <w:tcW w:w="697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99" w:type="dxa"/>
          </w:tcPr>
          <w:p w:rsidR="0060430B" w:rsidRDefault="0060430B"/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430B" w:rsidRDefault="0060430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156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  <w:tc>
          <w:tcPr>
            <w:tcW w:w="697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99" w:type="dxa"/>
          </w:tcPr>
          <w:p w:rsidR="0060430B" w:rsidRDefault="0060430B"/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60430B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1514"/>
        </w:trPr>
        <w:tc>
          <w:tcPr>
            <w:tcW w:w="156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  <w:tc>
          <w:tcPr>
            <w:tcW w:w="697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99" w:type="dxa"/>
          </w:tcPr>
          <w:p w:rsidR="0060430B" w:rsidRDefault="0060430B"/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156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  <w:tc>
          <w:tcPr>
            <w:tcW w:w="697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42" w:type="dxa"/>
          </w:tcPr>
          <w:p w:rsidR="0060430B" w:rsidRDefault="0060430B"/>
        </w:tc>
        <w:tc>
          <w:tcPr>
            <w:tcW w:w="499" w:type="dxa"/>
          </w:tcPr>
          <w:p w:rsidR="0060430B" w:rsidRDefault="0060430B"/>
        </w:tc>
        <w:tc>
          <w:tcPr>
            <w:tcW w:w="318" w:type="dxa"/>
          </w:tcPr>
          <w:p w:rsidR="0060430B" w:rsidRDefault="0060430B"/>
        </w:tc>
        <w:tc>
          <w:tcPr>
            <w:tcW w:w="1277" w:type="dxa"/>
          </w:tcPr>
          <w:p w:rsidR="0060430B" w:rsidRDefault="0060430B"/>
        </w:tc>
        <w:tc>
          <w:tcPr>
            <w:tcW w:w="2411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</w:tr>
      <w:tr w:rsidR="0060430B" w:rsidRPr="003946BD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0430B" w:rsidRPr="007E4C3A" w:rsidRDefault="0060430B">
            <w:pPr>
              <w:spacing w:after="0" w:line="240" w:lineRule="auto"/>
              <w:rPr>
                <w:lang w:val="ru-RU"/>
              </w:rPr>
            </w:pPr>
          </w:p>
          <w:p w:rsidR="0060430B" w:rsidRPr="007E4C3A" w:rsidRDefault="0060430B">
            <w:pPr>
              <w:spacing w:after="0" w:line="240" w:lineRule="auto"/>
              <w:rPr>
                <w:lang w:val="ru-RU"/>
              </w:rPr>
            </w:pPr>
          </w:p>
          <w:p w:rsidR="0060430B" w:rsidRPr="007E4C3A" w:rsidRDefault="007E4C3A">
            <w:pPr>
              <w:spacing w:after="0" w:line="240" w:lineRule="auto"/>
              <w:rPr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:rsidR="0060430B" w:rsidRPr="007E4C3A" w:rsidRDefault="0060430B">
            <w:pPr>
              <w:spacing w:after="0" w:line="240" w:lineRule="auto"/>
              <w:rPr>
                <w:lang w:val="ru-RU"/>
              </w:rPr>
            </w:pPr>
          </w:p>
          <w:p w:rsidR="0060430B" w:rsidRPr="007E4C3A" w:rsidRDefault="007E4C3A">
            <w:pPr>
              <w:spacing w:after="0" w:line="240" w:lineRule="auto"/>
              <w:rPr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0430B" w:rsidRPr="007E4C3A" w:rsidRDefault="007E4C3A">
      <w:pPr>
        <w:rPr>
          <w:sz w:val="0"/>
          <w:szCs w:val="0"/>
          <w:lang w:val="ru-RU"/>
        </w:rPr>
      </w:pPr>
      <w:r w:rsidRPr="007E4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6043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60430B" w:rsidRDefault="006043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430B" w:rsidRPr="003946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0430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0430B">
        <w:trPr>
          <w:trHeight w:hRule="exact" w:val="277"/>
        </w:trPr>
        <w:tc>
          <w:tcPr>
            <w:tcW w:w="2836" w:type="dxa"/>
          </w:tcPr>
          <w:p w:rsidR="0060430B" w:rsidRDefault="0060430B"/>
        </w:tc>
        <w:tc>
          <w:tcPr>
            <w:tcW w:w="1844" w:type="dxa"/>
          </w:tcPr>
          <w:p w:rsidR="0060430B" w:rsidRDefault="0060430B"/>
        </w:tc>
        <w:tc>
          <w:tcPr>
            <w:tcW w:w="5104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</w:tr>
      <w:tr w:rsidR="0060430B" w:rsidRPr="003946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430B" w:rsidRPr="003946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0430B" w:rsidRPr="003946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0430B" w:rsidRPr="003946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0430B" w:rsidRPr="003946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0430B" w:rsidRPr="003946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0430B" w:rsidRPr="003946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0430B" w:rsidRPr="003946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60430B" w:rsidRPr="003946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30B" w:rsidRPr="003946B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30B" w:rsidRPr="003946B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60430B" w:rsidRPr="007E4C3A" w:rsidRDefault="007E4C3A">
      <w:pPr>
        <w:rPr>
          <w:sz w:val="0"/>
          <w:szCs w:val="0"/>
          <w:lang w:val="ru-RU"/>
        </w:rPr>
      </w:pPr>
      <w:r w:rsidRPr="007E4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0430B" w:rsidTr="003946BD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9" w:type="dxa"/>
          </w:tcPr>
          <w:p w:rsidR="0060430B" w:rsidRDefault="0060430B"/>
        </w:tc>
        <w:tc>
          <w:tcPr>
            <w:tcW w:w="1006" w:type="dxa"/>
          </w:tcPr>
          <w:p w:rsidR="0060430B" w:rsidRDefault="0060430B"/>
        </w:tc>
        <w:tc>
          <w:tcPr>
            <w:tcW w:w="722" w:type="dxa"/>
          </w:tcPr>
          <w:p w:rsidR="0060430B" w:rsidRDefault="0060430B"/>
        </w:tc>
        <w:tc>
          <w:tcPr>
            <w:tcW w:w="1148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430B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30B" w:rsidRPr="003946BD" w:rsidTr="003946BD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60430B" w:rsidRPr="003946BD" w:rsidTr="003946BD">
        <w:trPr>
          <w:trHeight w:hRule="exact" w:val="277"/>
        </w:trPr>
        <w:tc>
          <w:tcPr>
            <w:tcW w:w="1007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</w:tr>
      <w:tr w:rsidR="0060430B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0430B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BD" w:rsidRP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Pr="00F35FC6" w:rsidRDefault="003946BD" w:rsidP="00675AF2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46BD" w:rsidTr="003946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46BD" w:rsidRDefault="003946BD" w:rsidP="00675AF2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60430B" w:rsidTr="003946BD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0430B" w:rsidTr="003946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430B" w:rsidRPr="003946BD" w:rsidTr="003946B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</w:tr>
      <w:tr w:rsidR="0060430B" w:rsidTr="003946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0430B" w:rsidTr="003946B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 w:rsidRPr="003946BD" w:rsidTr="003946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60430B" w:rsidTr="003946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 w:rsidRPr="003946BD" w:rsidTr="003946B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60430B">
            <w:pPr>
              <w:rPr>
                <w:lang w:val="ru-RU"/>
              </w:rPr>
            </w:pPr>
          </w:p>
        </w:tc>
      </w:tr>
    </w:tbl>
    <w:p w:rsidR="0060430B" w:rsidRPr="007E4C3A" w:rsidRDefault="007E4C3A">
      <w:pPr>
        <w:rPr>
          <w:sz w:val="0"/>
          <w:szCs w:val="0"/>
          <w:lang w:val="ru-RU"/>
        </w:rPr>
      </w:pPr>
      <w:r w:rsidRPr="007E4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043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1135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43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методы исследования: анализ научно- методической литературы. Педагогическое наблюдение. Хронометрирование.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исследования: методы исследования мотивации; методы оценки психо-эмоциональных состояний спортсменов; методы изучения межличностных взаимоотношений.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 w:rsidRPr="003946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методы: методы оценки функционального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сердечно-сосудистой, дыхательной систем; центрально-нервной системы, опорно-двигательного аппарата.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6043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научно-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 w:rsidRPr="003946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</w:t>
            </w:r>
            <w:proofErr w:type="gramStart"/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</w:t>
            </w:r>
            <w:proofErr w:type="gramEnd"/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60430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выводы. разработка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6043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</w:tr>
    </w:tbl>
    <w:p w:rsidR="0060430B" w:rsidRDefault="007E4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6"/>
        <w:gridCol w:w="2110"/>
        <w:gridCol w:w="1934"/>
        <w:gridCol w:w="986"/>
        <w:gridCol w:w="708"/>
        <w:gridCol w:w="552"/>
        <w:gridCol w:w="710"/>
        <w:gridCol w:w="283"/>
        <w:gridCol w:w="1004"/>
      </w:tblGrid>
      <w:tr w:rsidR="006043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426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430B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043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</w:tr>
      <w:tr w:rsidR="0060430B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60430B">
        <w:trPr>
          <w:trHeight w:hRule="exact" w:val="277"/>
        </w:trPr>
        <w:tc>
          <w:tcPr>
            <w:tcW w:w="710" w:type="dxa"/>
          </w:tcPr>
          <w:p w:rsidR="0060430B" w:rsidRDefault="0060430B"/>
        </w:tc>
        <w:tc>
          <w:tcPr>
            <w:tcW w:w="285" w:type="dxa"/>
          </w:tcPr>
          <w:p w:rsidR="0060430B" w:rsidRDefault="0060430B"/>
        </w:tc>
        <w:tc>
          <w:tcPr>
            <w:tcW w:w="1560" w:type="dxa"/>
          </w:tcPr>
          <w:p w:rsidR="0060430B" w:rsidRDefault="0060430B"/>
        </w:tc>
        <w:tc>
          <w:tcPr>
            <w:tcW w:w="2127" w:type="dxa"/>
          </w:tcPr>
          <w:p w:rsidR="0060430B" w:rsidRDefault="0060430B"/>
        </w:tc>
        <w:tc>
          <w:tcPr>
            <w:tcW w:w="1985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426" w:type="dxa"/>
          </w:tcPr>
          <w:p w:rsidR="0060430B" w:rsidRDefault="0060430B"/>
        </w:tc>
        <w:tc>
          <w:tcPr>
            <w:tcW w:w="710" w:type="dxa"/>
          </w:tcPr>
          <w:p w:rsidR="0060430B" w:rsidRDefault="0060430B"/>
        </w:tc>
        <w:tc>
          <w:tcPr>
            <w:tcW w:w="284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</w:tr>
      <w:tr w:rsidR="0060430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0430B" w:rsidRPr="003946B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0430B" w:rsidRPr="003946BD">
        <w:trPr>
          <w:trHeight w:hRule="exact" w:val="277"/>
        </w:trPr>
        <w:tc>
          <w:tcPr>
            <w:tcW w:w="710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30B" w:rsidRPr="007E4C3A" w:rsidRDefault="0060430B">
            <w:pPr>
              <w:rPr>
                <w:lang w:val="ru-RU"/>
              </w:rPr>
            </w:pPr>
          </w:p>
        </w:tc>
      </w:tr>
      <w:tr w:rsidR="0060430B" w:rsidRPr="003946B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4C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43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43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43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Загвязинский, В. И., Атаханов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043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Загвязинский, В. И., Атаханов,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0430B" w:rsidRPr="003946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430B" w:rsidRPr="003946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0430B" w:rsidRPr="007E4C3A" w:rsidRDefault="007E4C3A">
      <w:pPr>
        <w:rPr>
          <w:sz w:val="0"/>
          <w:szCs w:val="0"/>
          <w:lang w:val="ru-RU"/>
        </w:rPr>
      </w:pPr>
      <w:r w:rsidRPr="007E4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043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60430B" w:rsidRDefault="0060430B"/>
        </w:tc>
        <w:tc>
          <w:tcPr>
            <w:tcW w:w="2269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43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430B" w:rsidRPr="003946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43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430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043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0430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043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8"/>
                <w:szCs w:val="18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430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0430B" w:rsidRPr="003946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Pr="007E4C3A" w:rsidRDefault="007E4C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E4C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430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043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43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0430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0430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rPr>
                <w:sz w:val="19"/>
                <w:szCs w:val="19"/>
              </w:rPr>
            </w:pPr>
            <w:r w:rsidRPr="007E4C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0430B">
        <w:trPr>
          <w:trHeight w:hRule="exact" w:val="277"/>
        </w:trPr>
        <w:tc>
          <w:tcPr>
            <w:tcW w:w="710" w:type="dxa"/>
          </w:tcPr>
          <w:p w:rsidR="0060430B" w:rsidRDefault="0060430B"/>
        </w:tc>
        <w:tc>
          <w:tcPr>
            <w:tcW w:w="1844" w:type="dxa"/>
          </w:tcPr>
          <w:p w:rsidR="0060430B" w:rsidRDefault="0060430B"/>
        </w:tc>
        <w:tc>
          <w:tcPr>
            <w:tcW w:w="2127" w:type="dxa"/>
          </w:tcPr>
          <w:p w:rsidR="0060430B" w:rsidRDefault="0060430B"/>
        </w:tc>
        <w:tc>
          <w:tcPr>
            <w:tcW w:w="1844" w:type="dxa"/>
          </w:tcPr>
          <w:p w:rsidR="0060430B" w:rsidRDefault="0060430B"/>
        </w:tc>
        <w:tc>
          <w:tcPr>
            <w:tcW w:w="2269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  <w:tc>
          <w:tcPr>
            <w:tcW w:w="993" w:type="dxa"/>
          </w:tcPr>
          <w:p w:rsidR="0060430B" w:rsidRDefault="0060430B"/>
        </w:tc>
      </w:tr>
      <w:tr w:rsidR="006043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30B" w:rsidRDefault="007E4C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043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30B" w:rsidRDefault="0060430B"/>
        </w:tc>
      </w:tr>
    </w:tbl>
    <w:p w:rsidR="0060430B" w:rsidRDefault="0060430B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 w:rsidP="00EC5D5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EC5D5C" w:rsidRDefault="00EC5D5C" w:rsidP="00EC5D5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D5C" w:rsidRPr="00563369" w:rsidRDefault="00EC5D5C" w:rsidP="00EC5D5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ОЦЕНОЧНЫХ СРЕДСТВ ПО ДИСЦИПЛИНЕ</w:t>
      </w:r>
    </w:p>
    <w:p w:rsidR="00EC5D5C" w:rsidRPr="00563369" w:rsidRDefault="00EC5D5C" w:rsidP="00EC5D5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D5C" w:rsidRPr="00563369" w:rsidRDefault="00EC5D5C" w:rsidP="00EC5D5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C5D5C" w:rsidRPr="00563369" w:rsidRDefault="00EC5D5C" w:rsidP="00EC5D5C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D5C" w:rsidRPr="00563369" w:rsidRDefault="00EC5D5C" w:rsidP="00EC5D5C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EC5D5C" w:rsidRPr="00891E78" w:rsidTr="00EE5773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C5D5C" w:rsidRPr="00891E78" w:rsidRDefault="00EC5D5C" w:rsidP="00EE57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C5D5C" w:rsidRPr="00891E78" w:rsidRDefault="00EC5D5C" w:rsidP="00EE57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C5D5C" w:rsidRPr="00891E78" w:rsidRDefault="00EC5D5C" w:rsidP="00EE57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5D5C" w:rsidRPr="00891E78" w:rsidRDefault="00EC5D5C" w:rsidP="00EE577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EC5D5C" w:rsidRPr="003946BD" w:rsidTr="00EE5773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C5D5C" w:rsidRPr="003946BD" w:rsidTr="00EE5773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C5D5C" w:rsidRPr="003946BD" w:rsidTr="00EE5773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EC5D5C" w:rsidRPr="003946BD" w:rsidTr="00EE5773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EC5D5C" w:rsidRPr="003946BD" w:rsidTr="00EE5773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EC5D5C" w:rsidRPr="00CA7DF8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7D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C5D5C" w:rsidRPr="00EC5D5C" w:rsidRDefault="00EC5D5C" w:rsidP="00EE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EC5D5C" w:rsidRPr="00EC5D5C" w:rsidRDefault="00EC5D5C" w:rsidP="00EE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</w:t>
            </w:r>
            <w:proofErr w:type="gramStart"/>
            <w:r w:rsidRPr="00886C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C5D5C" w:rsidRPr="003946BD" w:rsidTr="00EE5773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EC5D5C" w:rsidRPr="003946BD" w:rsidTr="00EE5773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C5D5C" w:rsidRPr="003946BD" w:rsidTr="00EE5773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C5D5C" w:rsidRPr="003946BD" w:rsidTr="00EE5773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EC5D5C" w:rsidRPr="00EC5D5C" w:rsidRDefault="00EC5D5C" w:rsidP="00E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5D5C" w:rsidRPr="00EC5D5C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EC5D5C" w:rsidRPr="00EC5D5C" w:rsidRDefault="00EC5D5C" w:rsidP="003946B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C5D5C" w:rsidRPr="00EC5D5C" w:rsidRDefault="00EC5D5C" w:rsidP="003946B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C5D5C" w:rsidRPr="00EC5D5C" w:rsidRDefault="00EC5D5C" w:rsidP="00394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C5D5C" w:rsidRPr="00EC5D5C" w:rsidRDefault="00EC5D5C" w:rsidP="003946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EC5D5C" w:rsidRPr="00EC5D5C" w:rsidRDefault="00EC5D5C" w:rsidP="003946B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EC5D5C" w:rsidRPr="00EC5D5C" w:rsidRDefault="00EC5D5C" w:rsidP="003946B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EC5D5C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C5D5C" w:rsidRPr="00EC5D5C" w:rsidRDefault="00EC5D5C" w:rsidP="003946B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EC5D5C" w:rsidRPr="00891E78" w:rsidRDefault="00EC5D5C" w:rsidP="003946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EC5D5C" w:rsidRDefault="00EC5D5C" w:rsidP="00394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D5C" w:rsidRPr="008B6676" w:rsidRDefault="00EC5D5C" w:rsidP="003946B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C5D5C" w:rsidRDefault="00EC5D5C" w:rsidP="003946BD">
      <w:pPr>
        <w:pStyle w:val="a3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D5C" w:rsidRPr="00F55AD8" w:rsidRDefault="00EC5D5C" w:rsidP="003946BD">
      <w:pPr>
        <w:pStyle w:val="a3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29F">
        <w:rPr>
          <w:rFonts w:ascii="Times New Roman" w:hAnsi="Times New Roman" w:cs="Times New Roman"/>
          <w:b/>
          <w:bCs/>
          <w:sz w:val="20"/>
          <w:szCs w:val="20"/>
        </w:rPr>
        <w:t>Примерные темы курсовых работ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Специфика процесса </w:t>
      </w:r>
      <w:proofErr w:type="gramStart"/>
      <w:r w:rsidRPr="00FB629F">
        <w:rPr>
          <w:rFonts w:ascii="Times New Roman" w:hAnsi="Times New Roman" w:cs="Times New Roman"/>
          <w:sz w:val="20"/>
          <w:szCs w:val="20"/>
        </w:rPr>
        <w:t>обучения по предмету</w:t>
      </w:r>
      <w:proofErr w:type="gramEnd"/>
      <w:r w:rsidRPr="00FB629F">
        <w:rPr>
          <w:rFonts w:ascii="Times New Roman" w:hAnsi="Times New Roman" w:cs="Times New Roman"/>
          <w:sz w:val="20"/>
          <w:szCs w:val="20"/>
        </w:rPr>
        <w:t xml:space="preserve">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5.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6.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Принципы обучения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7.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8.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9.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10.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Требования к личности учителя физической культуры.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11.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12.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13.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Физическое развитие учащихся общеобразовательных школ.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14.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15.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16.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17.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lastRenderedPageBreak/>
        <w:t>18.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19.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20.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21.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22.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23.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24.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25.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26.</w:t>
      </w:r>
      <w:r w:rsidRPr="00FB629F">
        <w:rPr>
          <w:rFonts w:ascii="Times New Roman" w:hAnsi="Times New Roman" w:cs="Times New Roman"/>
          <w:sz w:val="20"/>
          <w:szCs w:val="20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FB629F">
        <w:rPr>
          <w:rFonts w:ascii="Times New Roman" w:hAnsi="Times New Roman" w:cs="Times New Roman"/>
          <w:sz w:val="20"/>
          <w:szCs w:val="20"/>
        </w:rPr>
        <w:t>ств шк</w:t>
      </w:r>
      <w:proofErr w:type="gramEnd"/>
      <w:r w:rsidRPr="00FB629F">
        <w:rPr>
          <w:rFonts w:ascii="Times New Roman" w:hAnsi="Times New Roman" w:cs="Times New Roman"/>
          <w:sz w:val="20"/>
          <w:szCs w:val="20"/>
        </w:rPr>
        <w:t xml:space="preserve">ольников в процессе обучения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27.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28.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29.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30.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31.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32.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Типы уроков, виды уроков физической культуры.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33.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34.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Цель, </w:t>
      </w:r>
      <w:proofErr w:type="spellStart"/>
      <w:r w:rsidRPr="00FB629F">
        <w:rPr>
          <w:rFonts w:ascii="Times New Roman" w:hAnsi="Times New Roman" w:cs="Times New Roman"/>
          <w:sz w:val="20"/>
          <w:szCs w:val="20"/>
        </w:rPr>
        <w:t>целевыведение</w:t>
      </w:r>
      <w:proofErr w:type="spellEnd"/>
      <w:r w:rsidRPr="00FB629F">
        <w:rPr>
          <w:rFonts w:ascii="Times New Roman" w:hAnsi="Times New Roman" w:cs="Times New Roman"/>
          <w:sz w:val="20"/>
          <w:szCs w:val="20"/>
        </w:rPr>
        <w:t xml:space="preserve">, целеполагание и </w:t>
      </w:r>
      <w:proofErr w:type="spellStart"/>
      <w:r w:rsidRPr="00FB629F">
        <w:rPr>
          <w:rFonts w:ascii="Times New Roman" w:hAnsi="Times New Roman" w:cs="Times New Roman"/>
          <w:sz w:val="20"/>
          <w:szCs w:val="20"/>
        </w:rPr>
        <w:t>целевыдвижение</w:t>
      </w:r>
      <w:proofErr w:type="spellEnd"/>
      <w:r w:rsidRPr="00FB629F">
        <w:rPr>
          <w:rFonts w:ascii="Times New Roman" w:hAnsi="Times New Roman" w:cs="Times New Roman"/>
          <w:sz w:val="20"/>
          <w:szCs w:val="20"/>
        </w:rPr>
        <w:t xml:space="preserve"> в деятельности учителя физической культуры в процессе подготовки к уроку.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35.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36.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37.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38.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39.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40.</w:t>
      </w:r>
      <w:r w:rsidRPr="00FB629F">
        <w:rPr>
          <w:rFonts w:ascii="Times New Roman" w:hAnsi="Times New Roman" w:cs="Times New Roman"/>
          <w:sz w:val="20"/>
          <w:szCs w:val="20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41.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42.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43.</w:t>
      </w:r>
      <w:r w:rsidRPr="00FB629F">
        <w:rPr>
          <w:rFonts w:ascii="Times New Roman" w:hAnsi="Times New Roman" w:cs="Times New Roman"/>
          <w:sz w:val="20"/>
          <w:szCs w:val="20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44.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Анализ содержания </w:t>
      </w:r>
      <w:proofErr w:type="gramStart"/>
      <w:r w:rsidRPr="00FB629F">
        <w:rPr>
          <w:rFonts w:ascii="Times New Roman" w:hAnsi="Times New Roman" w:cs="Times New Roman"/>
          <w:sz w:val="20"/>
          <w:szCs w:val="20"/>
        </w:rPr>
        <w:t>обучения по предмету</w:t>
      </w:r>
      <w:proofErr w:type="gramEnd"/>
      <w:r w:rsidRPr="00FB629F">
        <w:rPr>
          <w:rFonts w:ascii="Times New Roman" w:hAnsi="Times New Roman" w:cs="Times New Roman"/>
          <w:sz w:val="20"/>
          <w:szCs w:val="20"/>
        </w:rPr>
        <w:t xml:space="preserve"> «Физическая культура» в начальной школе по альтернативным учебным программам.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45.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Анализ содержания </w:t>
      </w:r>
      <w:proofErr w:type="gramStart"/>
      <w:r w:rsidRPr="00FB629F">
        <w:rPr>
          <w:rFonts w:ascii="Times New Roman" w:hAnsi="Times New Roman" w:cs="Times New Roman"/>
          <w:sz w:val="20"/>
          <w:szCs w:val="20"/>
        </w:rPr>
        <w:t>обучения по предмету</w:t>
      </w:r>
      <w:proofErr w:type="gramEnd"/>
      <w:r w:rsidRPr="00FB629F">
        <w:rPr>
          <w:rFonts w:ascii="Times New Roman" w:hAnsi="Times New Roman" w:cs="Times New Roman"/>
          <w:sz w:val="20"/>
          <w:szCs w:val="20"/>
        </w:rPr>
        <w:t xml:space="preserve"> «Физическая культура» в основной школе (5-9 классы) по альтернативным учебным программам.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46.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Анализ содержания </w:t>
      </w:r>
      <w:proofErr w:type="gramStart"/>
      <w:r w:rsidRPr="00FB629F">
        <w:rPr>
          <w:rFonts w:ascii="Times New Roman" w:hAnsi="Times New Roman" w:cs="Times New Roman"/>
          <w:sz w:val="20"/>
          <w:szCs w:val="20"/>
        </w:rPr>
        <w:t>обучения по предмету</w:t>
      </w:r>
      <w:proofErr w:type="gramEnd"/>
      <w:r w:rsidRPr="00FB629F">
        <w:rPr>
          <w:rFonts w:ascii="Times New Roman" w:hAnsi="Times New Roman" w:cs="Times New Roman"/>
          <w:sz w:val="20"/>
          <w:szCs w:val="20"/>
        </w:rPr>
        <w:t xml:space="preserve"> «Физическая культура» в старшей школе (10-11 классы).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47.</w:t>
      </w:r>
      <w:r w:rsidRPr="00FB629F">
        <w:rPr>
          <w:rFonts w:ascii="Times New Roman" w:hAnsi="Times New Roman" w:cs="Times New Roman"/>
          <w:sz w:val="20"/>
          <w:szCs w:val="20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48.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49.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>50.</w:t>
      </w:r>
      <w:r w:rsidRPr="00FB629F">
        <w:rPr>
          <w:rFonts w:ascii="Times New Roman" w:hAnsi="Times New Roman" w:cs="Times New Roman"/>
          <w:sz w:val="20"/>
          <w:szCs w:val="20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EC5D5C" w:rsidRPr="00EC5D5C" w:rsidRDefault="00EC5D5C" w:rsidP="003946B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629F">
        <w:rPr>
          <w:rFonts w:ascii="Times New Roman" w:hAnsi="Times New Roman" w:cs="Times New Roman"/>
          <w:b/>
          <w:bCs/>
          <w:sz w:val="20"/>
          <w:szCs w:val="20"/>
        </w:rPr>
        <w:t xml:space="preserve">Критерии оценки: 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6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84-100 – о</w:t>
      </w:r>
      <w:r w:rsidRPr="00FB629F">
        <w:rPr>
          <w:rFonts w:ascii="Times New Roman" w:hAnsi="Times New Roman" w:cs="Times New Roman"/>
          <w:b/>
          <w:bCs/>
          <w:sz w:val="20"/>
          <w:szCs w:val="20"/>
        </w:rPr>
        <w:t>ценка «отлично»</w:t>
      </w:r>
      <w:r w:rsidRPr="00FB629F">
        <w:rPr>
          <w:rFonts w:ascii="Times New Roman" w:hAnsi="Times New Roman" w:cs="Times New Roman"/>
          <w:sz w:val="20"/>
          <w:szCs w:val="20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67-83 – о</w:t>
      </w:r>
      <w:r w:rsidRPr="00FB629F">
        <w:rPr>
          <w:rFonts w:ascii="Times New Roman" w:hAnsi="Times New Roman" w:cs="Times New Roman"/>
          <w:b/>
          <w:bCs/>
          <w:sz w:val="20"/>
          <w:szCs w:val="20"/>
        </w:rPr>
        <w:t>ценка «хорошо»</w:t>
      </w:r>
      <w:r w:rsidRPr="00FB629F">
        <w:rPr>
          <w:rFonts w:ascii="Times New Roman" w:hAnsi="Times New Roman" w:cs="Times New Roman"/>
          <w:sz w:val="20"/>
          <w:szCs w:val="20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EC5D5C" w:rsidRPr="00FB629F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50-66 – о</w:t>
      </w:r>
      <w:r w:rsidRPr="00FB629F">
        <w:rPr>
          <w:rFonts w:ascii="Times New Roman" w:hAnsi="Times New Roman" w:cs="Times New Roman"/>
          <w:b/>
          <w:bCs/>
          <w:sz w:val="20"/>
          <w:szCs w:val="20"/>
        </w:rPr>
        <w:t>ценка «удовлетворительно»</w:t>
      </w:r>
      <w:r w:rsidRPr="00FB629F">
        <w:rPr>
          <w:rFonts w:ascii="Times New Roman" w:hAnsi="Times New Roman" w:cs="Times New Roman"/>
          <w:sz w:val="20"/>
          <w:szCs w:val="20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EC5D5C" w:rsidRDefault="00EC5D5C" w:rsidP="003946BD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0-49 – о</w:t>
      </w:r>
      <w:r w:rsidRPr="00FB629F">
        <w:rPr>
          <w:rFonts w:ascii="Times New Roman" w:hAnsi="Times New Roman" w:cs="Times New Roman"/>
          <w:b/>
          <w:bCs/>
          <w:sz w:val="20"/>
          <w:szCs w:val="20"/>
        </w:rPr>
        <w:t>ценка «неудовлетворительно</w:t>
      </w:r>
      <w:r w:rsidRPr="00FB629F">
        <w:rPr>
          <w:rFonts w:ascii="Times New Roman" w:hAnsi="Times New Roman" w:cs="Times New Roman"/>
          <w:sz w:val="20"/>
          <w:szCs w:val="20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EC5D5C" w:rsidRPr="00EC5D5C" w:rsidRDefault="00EC5D5C" w:rsidP="003946B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C5D5C" w:rsidRPr="00EC5D5C" w:rsidRDefault="00EC5D5C" w:rsidP="003946BD">
      <w:pPr>
        <w:keepNext/>
        <w:keepLines/>
        <w:spacing w:after="0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C5D5C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C5D5C" w:rsidRPr="00EC5D5C" w:rsidRDefault="00EC5D5C" w:rsidP="003946BD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3946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C5D5C" w:rsidRPr="00EC5D5C" w:rsidRDefault="00EC5D5C" w:rsidP="003946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C5D5C" w:rsidRPr="00EC5D5C" w:rsidRDefault="00EC5D5C" w:rsidP="003946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C5D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EC5D5C" w:rsidRPr="00EC5D5C" w:rsidRDefault="00EC5D5C" w:rsidP="003946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EC5D5C" w:rsidRPr="00EC5D5C" w:rsidRDefault="00EC5D5C" w:rsidP="003946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EC5D5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C5D5C" w:rsidRPr="00EC5D5C" w:rsidRDefault="00EC5D5C" w:rsidP="00EC5D5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C5D5C" w:rsidRDefault="00EC5D5C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46BD" w:rsidRDefault="003946BD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46BD" w:rsidRDefault="003946BD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46BD" w:rsidRDefault="003946BD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46BD" w:rsidRDefault="003946BD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946BD" w:rsidRPr="00EC5D5C" w:rsidRDefault="003946BD" w:rsidP="00EC5D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</w:t>
      </w:r>
      <w:r w:rsidR="003946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Образец дневника</w:t>
      </w:r>
    </w:p>
    <w:p w:rsidR="00EC5D5C" w:rsidRPr="00EC5D5C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C5D5C" w:rsidRPr="00EC5D5C" w:rsidRDefault="00EC5D5C" w:rsidP="00EC5D5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EC5D5C" w:rsidRPr="00EC5D5C" w:rsidRDefault="00EC5D5C" w:rsidP="00EC5D5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EC5D5C" w:rsidRPr="003946BD" w:rsidTr="00EE5773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C" w:rsidRPr="00DC73C1" w:rsidRDefault="00EC5D5C" w:rsidP="00EE57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C" w:rsidRPr="00DC73C1" w:rsidRDefault="00EC5D5C" w:rsidP="00EE57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C" w:rsidRPr="00DC73C1" w:rsidRDefault="00EC5D5C" w:rsidP="00EE57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C" w:rsidRPr="00DC73C1" w:rsidRDefault="00EC5D5C" w:rsidP="00EE57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C5D5C" w:rsidRPr="003946BD" w:rsidTr="00EE577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5343"/>
      </w:tblGrid>
      <w:tr w:rsidR="00EC5D5C" w:rsidRPr="003946BD" w:rsidTr="00EE5773">
        <w:trPr>
          <w:trHeight w:val="1272"/>
        </w:trPr>
        <w:tc>
          <w:tcPr>
            <w:tcW w:w="5648" w:type="dxa"/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EC5D5C" w:rsidRPr="00EC5D5C" w:rsidRDefault="00EC5D5C" w:rsidP="00EE5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C5D5C" w:rsidRPr="00EC5D5C" w:rsidRDefault="00EC5D5C" w:rsidP="00EE5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EC5D5C" w:rsidRPr="00EC5D5C" w:rsidRDefault="00EC5D5C" w:rsidP="00EE5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C5D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EC5D5C" w:rsidRPr="00EC5D5C" w:rsidRDefault="00EC5D5C" w:rsidP="00EE5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946BD" w:rsidRPr="00EC5D5C" w:rsidRDefault="003946BD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lastRenderedPageBreak/>
        <w:t>Отзыв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руководителя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практики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1"/>
      </w: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C5D5C" w:rsidRPr="00DC73C1" w:rsidRDefault="00EC5D5C" w:rsidP="00EC5D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EC5D5C" w:rsidRPr="00DC73C1" w:rsidTr="00EE5773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D5C" w:rsidRPr="00DC73C1" w:rsidTr="00EE5773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D5C" w:rsidRPr="00DC73C1" w:rsidRDefault="00EC5D5C" w:rsidP="00EE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D5C" w:rsidRPr="00DC73C1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</w:p>
    <w:p w:rsidR="00EC5D5C" w:rsidRPr="00EC5D5C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EC5D5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EC5D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C5D5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C5D5C" w:rsidRPr="00EC5D5C" w:rsidRDefault="00EC5D5C" w:rsidP="003946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bookmarkStart w:id="0" w:name="_GoBack"/>
      <w:bookmarkEnd w:id="0"/>
      <w:r w:rsidRPr="00EC5D5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EC5D5C" w:rsidRPr="00EC5D5C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C5D5C" w:rsidRPr="00EC5D5C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C5D5C" w:rsidRPr="00DC73C1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EC5D5C" w:rsidRPr="00DC73C1" w:rsidRDefault="00EC5D5C" w:rsidP="00EC5D5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D5C" w:rsidRPr="00DC73C1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D5C" w:rsidRPr="00DC73C1" w:rsidRDefault="00EC5D5C" w:rsidP="00EC5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Default="00EC5D5C">
      <w:pPr>
        <w:rPr>
          <w:lang w:val="ru-RU"/>
        </w:rPr>
      </w:pPr>
    </w:p>
    <w:p w:rsidR="00EC5D5C" w:rsidRPr="00EC5D5C" w:rsidRDefault="00EC5D5C">
      <w:pPr>
        <w:rPr>
          <w:lang w:val="ru-RU"/>
        </w:rPr>
      </w:pPr>
    </w:p>
    <w:sectPr w:rsidR="00EC5D5C" w:rsidRPr="00EC5D5C" w:rsidSect="006043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F9" w:rsidRDefault="002617F9" w:rsidP="00EC5D5C">
      <w:pPr>
        <w:spacing w:after="0" w:line="240" w:lineRule="auto"/>
      </w:pPr>
      <w:r>
        <w:separator/>
      </w:r>
    </w:p>
  </w:endnote>
  <w:endnote w:type="continuationSeparator" w:id="0">
    <w:p w:rsidR="002617F9" w:rsidRDefault="002617F9" w:rsidP="00EC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F9" w:rsidRDefault="002617F9" w:rsidP="00EC5D5C">
      <w:pPr>
        <w:spacing w:after="0" w:line="240" w:lineRule="auto"/>
      </w:pPr>
      <w:r>
        <w:separator/>
      </w:r>
    </w:p>
  </w:footnote>
  <w:footnote w:type="continuationSeparator" w:id="0">
    <w:p w:rsidR="002617F9" w:rsidRDefault="002617F9" w:rsidP="00EC5D5C">
      <w:pPr>
        <w:spacing w:after="0" w:line="240" w:lineRule="auto"/>
      </w:pPr>
      <w:r>
        <w:continuationSeparator/>
      </w:r>
    </w:p>
  </w:footnote>
  <w:footnote w:id="1">
    <w:p w:rsidR="00EC5D5C" w:rsidRDefault="00EC5D5C" w:rsidP="00EC5D5C">
      <w:pPr>
        <w:pStyle w:val="a4"/>
      </w:pPr>
      <w:r>
        <w:rPr>
          <w:rStyle w:val="a6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17F9"/>
    <w:rsid w:val="003946BD"/>
    <w:rsid w:val="0060430B"/>
    <w:rsid w:val="007E4C3A"/>
    <w:rsid w:val="00D31453"/>
    <w:rsid w:val="00E209E2"/>
    <w:rsid w:val="00E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5D5C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EC5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C5D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EC5D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2021-2022_44_03_05_37-19-3-ФСПZ_plx_Производственная практика, научно-исследовательская работа (по профилю Физическая культура)</dc:title>
  <dc:creator>FastReport.NET</dc:creator>
  <cp:lastModifiedBy>User</cp:lastModifiedBy>
  <cp:revision>4</cp:revision>
  <dcterms:created xsi:type="dcterms:W3CDTF">2022-10-17T09:03:00Z</dcterms:created>
  <dcterms:modified xsi:type="dcterms:W3CDTF">2022-10-18T16:08:00Z</dcterms:modified>
</cp:coreProperties>
</file>