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47E81" w:rsidRPr="001C272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47E81" w:rsidRPr="001C2728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47E81" w:rsidRPr="001C2728" w:rsidRDefault="00F47E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7E8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47E81" w:rsidRPr="001C2728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47E81" w:rsidRPr="001C2728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47E81" w:rsidRPr="001C2728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47E81" w:rsidRDefault="00120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7E81">
        <w:trPr>
          <w:trHeight w:hRule="exact" w:val="1139"/>
        </w:trPr>
        <w:tc>
          <w:tcPr>
            <w:tcW w:w="6096" w:type="dxa"/>
          </w:tcPr>
          <w:p w:rsidR="00F47E81" w:rsidRDefault="00F47E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</w:tr>
      <w:tr w:rsidR="00F47E81">
        <w:trPr>
          <w:trHeight w:hRule="exact" w:val="1666"/>
        </w:trPr>
        <w:tc>
          <w:tcPr>
            <w:tcW w:w="6096" w:type="dxa"/>
          </w:tcPr>
          <w:p w:rsidR="00F47E81" w:rsidRDefault="00F47E81"/>
        </w:tc>
        <w:tc>
          <w:tcPr>
            <w:tcW w:w="4679" w:type="dxa"/>
          </w:tcPr>
          <w:p w:rsidR="00F47E81" w:rsidRDefault="00F47E81"/>
        </w:tc>
      </w:tr>
      <w:tr w:rsidR="00F47E81" w:rsidRPr="001C27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81" w:rsidRPr="001208F5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08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47E81" w:rsidRPr="001208F5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08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физического воспитания</w:t>
            </w:r>
          </w:p>
        </w:tc>
      </w:tr>
      <w:tr w:rsidR="00F47E81" w:rsidRPr="001C2728">
        <w:trPr>
          <w:trHeight w:hRule="exact" w:val="972"/>
        </w:trPr>
        <w:tc>
          <w:tcPr>
            <w:tcW w:w="6096" w:type="dxa"/>
          </w:tcPr>
          <w:p w:rsidR="00F47E81" w:rsidRPr="001208F5" w:rsidRDefault="00F47E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7E81" w:rsidRPr="001208F5" w:rsidRDefault="00F47E81">
            <w:pPr>
              <w:rPr>
                <w:lang w:val="ru-RU"/>
              </w:rPr>
            </w:pPr>
          </w:p>
        </w:tc>
      </w:tr>
      <w:tr w:rsidR="00F47E81" w:rsidRPr="001C272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81" w:rsidRPr="001208F5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08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47E81" w:rsidRPr="001208F5" w:rsidRDefault="001208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208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47E81" w:rsidRPr="001C2728">
        <w:trPr>
          <w:trHeight w:hRule="exact" w:val="3699"/>
        </w:trPr>
        <w:tc>
          <w:tcPr>
            <w:tcW w:w="6096" w:type="dxa"/>
          </w:tcPr>
          <w:p w:rsidR="00F47E81" w:rsidRPr="001208F5" w:rsidRDefault="00F47E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7E81" w:rsidRPr="001208F5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47E81">
        <w:trPr>
          <w:trHeight w:hRule="exact" w:val="694"/>
        </w:trPr>
        <w:tc>
          <w:tcPr>
            <w:tcW w:w="6096" w:type="dxa"/>
          </w:tcPr>
          <w:p w:rsidR="00F47E81" w:rsidRDefault="00F47E81"/>
        </w:tc>
        <w:tc>
          <w:tcPr>
            <w:tcW w:w="4679" w:type="dxa"/>
          </w:tcPr>
          <w:p w:rsidR="00F47E81" w:rsidRDefault="00F47E81"/>
        </w:tc>
      </w:tr>
      <w:tr w:rsidR="00F47E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47E81" w:rsidRDefault="00120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47E81" w:rsidRDefault="001208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F47E81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7E81">
        <w:trPr>
          <w:trHeight w:hRule="exact" w:val="277"/>
        </w:trPr>
        <w:tc>
          <w:tcPr>
            <w:tcW w:w="156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  <w:tc>
          <w:tcPr>
            <w:tcW w:w="697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99" w:type="dxa"/>
          </w:tcPr>
          <w:p w:rsidR="00F47E81" w:rsidRDefault="00F47E81"/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47E81" w:rsidRDefault="00F47E8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7"/>
        </w:trPr>
        <w:tc>
          <w:tcPr>
            <w:tcW w:w="156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  <w:tc>
          <w:tcPr>
            <w:tcW w:w="697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99" w:type="dxa"/>
          </w:tcPr>
          <w:p w:rsidR="00F47E81" w:rsidRDefault="00F47E81"/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 w:rsidRPr="001C2728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F47E81"/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955"/>
        </w:trPr>
        <w:tc>
          <w:tcPr>
            <w:tcW w:w="156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  <w:tc>
          <w:tcPr>
            <w:tcW w:w="697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99" w:type="dxa"/>
          </w:tcPr>
          <w:p w:rsidR="00F47E81" w:rsidRDefault="00F47E81"/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>
        <w:trPr>
          <w:trHeight w:hRule="exact" w:val="277"/>
        </w:trPr>
        <w:tc>
          <w:tcPr>
            <w:tcW w:w="156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  <w:tc>
          <w:tcPr>
            <w:tcW w:w="697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42" w:type="dxa"/>
          </w:tcPr>
          <w:p w:rsidR="00F47E81" w:rsidRDefault="00F47E81"/>
        </w:tc>
        <w:tc>
          <w:tcPr>
            <w:tcW w:w="499" w:type="dxa"/>
          </w:tcPr>
          <w:p w:rsidR="00F47E81" w:rsidRDefault="00F47E81"/>
        </w:tc>
        <w:tc>
          <w:tcPr>
            <w:tcW w:w="318" w:type="dxa"/>
          </w:tcPr>
          <w:p w:rsidR="00F47E81" w:rsidRDefault="00F47E81"/>
        </w:tc>
        <w:tc>
          <w:tcPr>
            <w:tcW w:w="1277" w:type="dxa"/>
          </w:tcPr>
          <w:p w:rsidR="00F47E81" w:rsidRDefault="00F47E81"/>
        </w:tc>
        <w:tc>
          <w:tcPr>
            <w:tcW w:w="3828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</w:tr>
      <w:tr w:rsidR="00F47E81" w:rsidRPr="001C2728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47E81" w:rsidRPr="001C2728" w:rsidRDefault="00F47E81">
            <w:pPr>
              <w:spacing w:after="0" w:line="240" w:lineRule="auto"/>
              <w:rPr>
                <w:lang w:val="ru-RU"/>
              </w:rPr>
            </w:pPr>
          </w:p>
          <w:p w:rsidR="00F47E81" w:rsidRPr="001C2728" w:rsidRDefault="00F47E81">
            <w:pPr>
              <w:spacing w:after="0" w:line="240" w:lineRule="auto"/>
              <w:rPr>
                <w:lang w:val="ru-RU"/>
              </w:rPr>
            </w:pPr>
          </w:p>
          <w:p w:rsidR="00F47E81" w:rsidRPr="001C2728" w:rsidRDefault="001208F5">
            <w:pPr>
              <w:spacing w:after="0" w:line="240" w:lineRule="auto"/>
              <w:rPr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F47E81" w:rsidRPr="001C2728" w:rsidRDefault="00F47E81">
            <w:pPr>
              <w:spacing w:after="0" w:line="240" w:lineRule="auto"/>
              <w:rPr>
                <w:lang w:val="ru-RU"/>
              </w:rPr>
            </w:pPr>
          </w:p>
          <w:p w:rsidR="00F47E81" w:rsidRPr="001C2728" w:rsidRDefault="001208F5">
            <w:pPr>
              <w:spacing w:after="0" w:line="240" w:lineRule="auto"/>
              <w:rPr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47E81" w:rsidRPr="001C2728" w:rsidRDefault="001208F5">
      <w:pPr>
        <w:rPr>
          <w:sz w:val="0"/>
          <w:szCs w:val="0"/>
          <w:lang w:val="ru-RU"/>
        </w:rPr>
      </w:pPr>
      <w:r w:rsidRPr="001C27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F47E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F47E81" w:rsidRDefault="00F47E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7E8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47E81" w:rsidRPr="001C272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«Физиология физического воспитания» является формирование системы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ЦНС, выделительная, пищеварительная, ВНД), а также состояние организма при занятиях различными видами физической культуры.</w:t>
            </w:r>
            <w:proofErr w:type="gramEnd"/>
          </w:p>
        </w:tc>
      </w:tr>
      <w:tr w:rsidR="00F47E81" w:rsidRPr="001C27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соответствие с этим ставятся следующие задачи дисциплины.</w:t>
            </w:r>
          </w:p>
        </w:tc>
      </w:tr>
      <w:tr w:rsidR="00F47E81" w:rsidRPr="001C27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деятельности.</w:t>
            </w:r>
          </w:p>
        </w:tc>
      </w:tr>
      <w:tr w:rsidR="00F47E81" w:rsidRPr="001C27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основные физиологические механизмы управления движениями.</w:t>
            </w:r>
          </w:p>
        </w:tc>
      </w:tr>
      <w:tr w:rsidR="00F47E81" w:rsidRPr="001C27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пола.</w:t>
            </w:r>
          </w:p>
        </w:tc>
      </w:tr>
      <w:tr w:rsidR="00F47E81" w:rsidRPr="001C27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Выявить закономерности различных состояний организма, возникающих при занятиях различными видами физической культуры и спорта.</w:t>
            </w:r>
          </w:p>
        </w:tc>
      </w:tr>
      <w:tr w:rsidR="00F47E81" w:rsidRPr="001C27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Выявить физиологические основы развития тренированности и обоснование периодизации тренировки у лиц разного возраста и пола.</w:t>
            </w:r>
          </w:p>
        </w:tc>
      </w:tr>
      <w:tr w:rsidR="00F47E81" w:rsidRPr="001C2728">
        <w:trPr>
          <w:trHeight w:hRule="exact" w:val="277"/>
        </w:trPr>
        <w:tc>
          <w:tcPr>
            <w:tcW w:w="766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 w:rsidRPr="001C272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F47E81" w:rsidRPr="001C27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F47E81" w:rsidRPr="001C2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47E81" w:rsidRPr="001C2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47E81" w:rsidRPr="001C2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47E81" w:rsidRPr="001C2728">
        <w:trPr>
          <w:trHeight w:hRule="exact" w:val="277"/>
        </w:trPr>
        <w:tc>
          <w:tcPr>
            <w:tcW w:w="766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47E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47E81" w:rsidRPr="001C2728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</w:tr>
      <w:tr w:rsidR="00F47E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47E81" w:rsidRPr="001C2728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</w:tr>
    </w:tbl>
    <w:p w:rsidR="00F47E81" w:rsidRPr="001C2728" w:rsidRDefault="001208F5">
      <w:pPr>
        <w:rPr>
          <w:sz w:val="0"/>
          <w:szCs w:val="0"/>
          <w:lang w:val="ru-RU"/>
        </w:rPr>
      </w:pPr>
      <w:r w:rsidRPr="001C27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F47E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47E81" w:rsidRDefault="00F47E81"/>
        </w:tc>
        <w:tc>
          <w:tcPr>
            <w:tcW w:w="993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1135" w:type="dxa"/>
          </w:tcPr>
          <w:p w:rsidR="00F47E81" w:rsidRDefault="00F47E81"/>
        </w:tc>
        <w:tc>
          <w:tcPr>
            <w:tcW w:w="284" w:type="dxa"/>
          </w:tcPr>
          <w:p w:rsidR="00F47E81" w:rsidRDefault="00F47E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7E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47E81" w:rsidRPr="001C2728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нормирования и контроля тренировочных и соревновательных нагрузок в различных видах физической культуры и спорта;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</w:tr>
      <w:tr w:rsidR="00F47E81" w:rsidRPr="001C2728">
        <w:trPr>
          <w:trHeight w:hRule="exact" w:val="277"/>
        </w:trPr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47E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47E81" w:rsidRPr="001C27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Физиология опорно-двигательного аппарата. Движение, механизмы управления и инициации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опорн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Движение, механизмы управления и инициации"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Л1.3Л2.4 Л2.2Л3.3 Л3.1 Л3.2</w:t>
            </w:r>
          </w:p>
        </w:tc>
      </w:tr>
      <w:tr w:rsidR="00F47E81" w:rsidRPr="001C27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Принципы физиологической классификации физических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физиологической классификации физических упражнений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Энергетическая характеристика физических упражнений. Физиологическая классификация спортивных упражнений. Классификация циклических упражнений. Классификация ациклических упражнений. Циклические и ациклические движения, их особенности и характеристика. Состояние физиологических функций при циклических и ациклических видах деятельности. Физиологическая характеристика статической и динамической деятельности в спорте. Ситуационные виды деятельности, их особенности и характеристика. Упражнение качественного значения, их характеристика.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"Принципы физиологической классификации физических упражнений"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 w:rsidRPr="001C27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Динамика физиологического состояния организма при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физиологического состояния организма при спортивной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</w:tbl>
    <w:p w:rsidR="00F47E81" w:rsidRDefault="001208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47E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47E81" w:rsidRDefault="00F47E81"/>
        </w:tc>
        <w:tc>
          <w:tcPr>
            <w:tcW w:w="993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1135" w:type="dxa"/>
          </w:tcPr>
          <w:p w:rsidR="00F47E81" w:rsidRDefault="00F47E81"/>
        </w:tc>
        <w:tc>
          <w:tcPr>
            <w:tcW w:w="284" w:type="dxa"/>
          </w:tcPr>
          <w:p w:rsidR="00F47E81" w:rsidRDefault="00F47E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7E8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Предстартовое состояние. Разминка. Врабатывание. «Мертвая точка» и «второе дыхание». Устойчивое и квазиустойчивое состояние. Утомление. Локализация и физиологические основы утомления. Виды утомления. Биологическое значение утомления. Взгляд И.М. Сеченова на природу мышечного утомления. Современная концепция утомления. Факторы, влияющие на скорость наступления утомления. Переход утомления в переутомление. Восстановление. Физиологическая характеристика восстановительных процессов. Виды восстановления. Восстановительные процессы в организме после физической нагрузки, их физиологические механизмы. Периодическое восстановление. Предрабочее восстановление. Текущее восстановление. Фазы восстановительного послерабочего периода. Кислородный долг и восстановление энергетических запасов организма. Восстановление запасов кислорода. Восстановление фосфагенов (АТФ и КФ). Восстановление гликогена. Устранение молочной кислоты. Конструктивная фаза восстановления. Методы и средства ускорения процессов восстановления. Активный отдых.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"Динамика физиологического состояния организма при спортивной деятельности"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 w:rsidRPr="001C27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Физиологические основы мышечной силы, скоростно-силовых качеств (мощности) и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мышечной силы, скоростно-силовых качеств (мощности) и выносливости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Л1.3Л2.3 Л2.2Л3.3 Л3.1 Л3.2</w:t>
            </w:r>
          </w:p>
        </w:tc>
      </w:tr>
      <w:tr w:rsidR="00F47E8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силы и их значение в тренировках. 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основа и характеристика мышечной силы.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Разновидности мышечной силы. Максимальная статическая сила и максимальная произвольная статическая сила мышц. Режимы силовой работы (уступающей, преодолевающий, изометрический и другие). Факторы, обусловливающие проявление и развитие мышечной силы. Мышечные волокна, виды. Типы рабочей гипертрофии мышечных волокон. Физиологические основы скоростно-силовых качеств (мощности). Скоростной компонент мощности. Энергетическая характеристика скоростно-силовых упражнений. Максимальная анаэробная мощность. Максимальная анаэробная емкость. Статическая и динамическая выносливость. Локальная и глобальная выносливость. Силовая выносливость. Анаэробная и аэробная выносливость. Аэробные возможности организма и выносливость. Максимальное потребление кислорода (МПК). Кислородтранспортная система и выносливость. Система внешнего дыхания. Система крови. Сердечно сосудистая система (кровообращение) и выносливость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ышечный аппарат и выносливость. Композиция мышц. Структурные особенности мышечных волокон. Капиллиризация мышечных волокон. Биохимическая адаптация мы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шц к тр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енировке выносливости.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Л1.3Л2.3 Л2.2Л3.3 Л3.1 Л3.2</w:t>
            </w:r>
          </w:p>
        </w:tc>
      </w:tr>
      <w:tr w:rsidR="00F47E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мышечной силы и скоростно-силовых качеств (мощности)"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</w:t>
            </w:r>
          </w:p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Л1.3Л2.3 Л2.2Л3.3 Л3.1 Л3.2</w:t>
            </w:r>
          </w:p>
        </w:tc>
      </w:tr>
      <w:tr w:rsidR="00F47E81" w:rsidRPr="001C27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Физиологические основы формирования двигательных навыков и обучения спортивной 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</w:tbl>
    <w:p w:rsidR="00F47E81" w:rsidRPr="001C2728" w:rsidRDefault="001208F5">
      <w:pPr>
        <w:rPr>
          <w:sz w:val="0"/>
          <w:szCs w:val="0"/>
          <w:lang w:val="ru-RU"/>
        </w:rPr>
      </w:pPr>
      <w:r w:rsidRPr="001C27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F47E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47E81" w:rsidRDefault="00F47E81"/>
        </w:tc>
        <w:tc>
          <w:tcPr>
            <w:tcW w:w="993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1135" w:type="dxa"/>
          </w:tcPr>
          <w:p w:rsidR="00F47E81" w:rsidRDefault="00F47E81"/>
        </w:tc>
        <w:tc>
          <w:tcPr>
            <w:tcW w:w="284" w:type="dxa"/>
          </w:tcPr>
          <w:p w:rsidR="00F47E81" w:rsidRDefault="00F47E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7E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формирования двигательных навыков и обучения спортивной 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Условнорефлекторные механизмы как физиологическая основа формирования двигательных навыков. Сенсорные и исполнительные (оперантные) компоненты двигательного навыка. Значение для формирования сложных движений ранее выработанных координаций. Динамический стереотип и экстраполяция. Стадии (фазы) формирования двигательного навыка. Устойчивость навыка и длительность его сохранения. Характеристика деятельности мышц при формировании двигательного навыка. Роль афферентации (обратных связей) в формировании и сохранении двигательного навыка. Двигательная память. Спортивная техника и энергетическая экономичность выполнения физических упражнений.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формирования двигательных навыков и обучения спортивной технике"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Л2.2Л3.3 Л3.2</w:t>
            </w:r>
          </w:p>
        </w:tc>
      </w:tr>
      <w:tr w:rsidR="00F47E81" w:rsidRPr="001C27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Влияние факторов окружающей среды на спортивную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факторов окружающей среды на спортивную деятельность. 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Повышенные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температура и влажность окружающего воздуха. Физиологические механизмы теплоотдачи в условиях повышения температуры и влажности воздуха. Кожный кровоток и температура кожи. Скорость потообразования и потоотделения. Водно-солевой баланс. Система кровообращения. Тепловая адаптация (акклиматизация). Питьевой режим. Потеря воды и ее восполнение во время соревнования. Потеря и восполнение воды и солей в процессе тренировки в жарких условиях. Спортивная деятельность в условиях пониженной температуры воздуха (холода). Физическая работоспособность в холодных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 к холоду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Л1.1Л2.2Л3.3 Л3.2</w:t>
            </w:r>
          </w:p>
        </w:tc>
      </w:tr>
      <w:tr w:rsidR="00F47E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"Влияние факторов окружающей среды на спортивную деятельность"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Л1.1Л2.2Л3.3 Л3.2</w:t>
            </w:r>
          </w:p>
        </w:tc>
      </w:tr>
      <w:tr w:rsidR="00F47E81" w:rsidRPr="001C27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Общие физиологические закономерности (принципы) занятий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физиологические закономерности (принципы) занятий физической культурой и спортом. Адаптация (специфическое приспособление) организма к физическим нагрузкам. Основные функциональные эффекты тренировки. Пороговые тренирующие нагрузки. Интенсивность тренировочных нагрузок. Определение интенсивности тренировочной нагрузки по анаэробному порогу (АП). Длительность, частота и объем тренировочных нагрузок. Специфичность тренировочных эффектов. Обратимость тренировочных эффектов.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Тренируемость.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Л1.3Л2.1 Л2.2Л3.3 Л3.2</w:t>
            </w:r>
          </w:p>
        </w:tc>
      </w:tr>
      <w:tr w:rsidR="00F47E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"Общие физиологические закономерности (принципы) занятий физической культурой и спортом"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Л1.3Л2.1 Л2.2Л3.3 Л3.2</w:t>
            </w:r>
          </w:p>
        </w:tc>
      </w:tr>
      <w:tr w:rsidR="00F47E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</w:tr>
    </w:tbl>
    <w:p w:rsidR="00F47E81" w:rsidRDefault="001208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57"/>
        <w:gridCol w:w="2086"/>
        <w:gridCol w:w="1928"/>
        <w:gridCol w:w="997"/>
        <w:gridCol w:w="713"/>
        <w:gridCol w:w="553"/>
        <w:gridCol w:w="710"/>
        <w:gridCol w:w="284"/>
        <w:gridCol w:w="1004"/>
      </w:tblGrid>
      <w:tr w:rsidR="00F47E8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47E81" w:rsidRDefault="00F47E81"/>
        </w:tc>
        <w:tc>
          <w:tcPr>
            <w:tcW w:w="993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426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4" w:type="dxa"/>
          </w:tcPr>
          <w:p w:rsidR="00F47E81" w:rsidRDefault="00F47E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47E8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Л1.3Л2.4 Л2.3 Л2.1 Л2.2Л3.3 Л3.1 Л3.2</w:t>
            </w:r>
          </w:p>
        </w:tc>
      </w:tr>
      <w:tr w:rsidR="00F47E81">
        <w:trPr>
          <w:trHeight w:hRule="exact" w:val="277"/>
        </w:trPr>
        <w:tc>
          <w:tcPr>
            <w:tcW w:w="710" w:type="dxa"/>
          </w:tcPr>
          <w:p w:rsidR="00F47E81" w:rsidRDefault="00F47E81"/>
        </w:tc>
        <w:tc>
          <w:tcPr>
            <w:tcW w:w="285" w:type="dxa"/>
          </w:tcPr>
          <w:p w:rsidR="00F47E81" w:rsidRDefault="00F47E81"/>
        </w:tc>
        <w:tc>
          <w:tcPr>
            <w:tcW w:w="1560" w:type="dxa"/>
          </w:tcPr>
          <w:p w:rsidR="00F47E81" w:rsidRDefault="00F47E81"/>
        </w:tc>
        <w:tc>
          <w:tcPr>
            <w:tcW w:w="2127" w:type="dxa"/>
          </w:tcPr>
          <w:p w:rsidR="00F47E81" w:rsidRDefault="00F47E81"/>
        </w:tc>
        <w:tc>
          <w:tcPr>
            <w:tcW w:w="1985" w:type="dxa"/>
          </w:tcPr>
          <w:p w:rsidR="00F47E81" w:rsidRDefault="00F47E81"/>
        </w:tc>
        <w:tc>
          <w:tcPr>
            <w:tcW w:w="993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426" w:type="dxa"/>
          </w:tcPr>
          <w:p w:rsidR="00F47E81" w:rsidRDefault="00F47E81"/>
        </w:tc>
        <w:tc>
          <w:tcPr>
            <w:tcW w:w="710" w:type="dxa"/>
          </w:tcPr>
          <w:p w:rsidR="00F47E81" w:rsidRDefault="00F47E81"/>
        </w:tc>
        <w:tc>
          <w:tcPr>
            <w:tcW w:w="284" w:type="dxa"/>
          </w:tcPr>
          <w:p w:rsidR="00F47E81" w:rsidRDefault="00F47E81"/>
        </w:tc>
        <w:tc>
          <w:tcPr>
            <w:tcW w:w="993" w:type="dxa"/>
          </w:tcPr>
          <w:p w:rsidR="00F47E81" w:rsidRDefault="00F47E81"/>
        </w:tc>
      </w:tr>
      <w:tr w:rsidR="00F47E8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47E81" w:rsidRPr="001C272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47E81" w:rsidRPr="001C2728">
        <w:trPr>
          <w:trHeight w:hRule="exact" w:val="277"/>
        </w:trPr>
        <w:tc>
          <w:tcPr>
            <w:tcW w:w="71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 w:rsidRPr="001C272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47E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47E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7E81" w:rsidRPr="001C2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F47E81" w:rsidRPr="001C2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 А. С., Назаренко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=430410 неограниченный доступ для зарегистрированных пользователей</w:t>
            </w:r>
          </w:p>
        </w:tc>
      </w:tr>
      <w:tr w:rsidR="00F47E81" w:rsidRPr="001C27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7E8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Лариса Константиновна,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учреждений высш.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47E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47E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7E81" w:rsidRPr="001C2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F47E81" w:rsidRPr="001C27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Чинкин, А. С., Назаренко,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7E81" w:rsidRPr="001C2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Корягина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силовых видов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=274604 неограниченный доступ для зарегистрированных пользователей</w:t>
            </w:r>
          </w:p>
        </w:tc>
      </w:tr>
      <w:tr w:rsidR="00F47E8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Лысова, Наталья Федоровна, Корощенко,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 ; Москва: АРТА,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7E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</w:tbl>
    <w:p w:rsidR="00F47E81" w:rsidRDefault="001208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47E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47E81" w:rsidRDefault="00F47E81"/>
        </w:tc>
        <w:tc>
          <w:tcPr>
            <w:tcW w:w="2269" w:type="dxa"/>
          </w:tcPr>
          <w:p w:rsidR="00F47E81" w:rsidRDefault="00F47E81"/>
        </w:tc>
        <w:tc>
          <w:tcPr>
            <w:tcW w:w="993" w:type="dxa"/>
          </w:tcPr>
          <w:p w:rsidR="00F47E81" w:rsidRDefault="00F47E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47E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F47E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47E81" w:rsidRPr="001C27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7E81" w:rsidRPr="001C272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7E81" w:rsidRPr="001C2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Волынская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тестовый контроль знаний: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2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=576865 неограниченный доступ для зарегистрированных пользователей</w:t>
            </w:r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47E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47E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Default="00120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47E81" w:rsidRPr="001C272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47E81" w:rsidRPr="001C2728">
        <w:trPr>
          <w:trHeight w:hRule="exact" w:val="277"/>
        </w:trPr>
        <w:tc>
          <w:tcPr>
            <w:tcW w:w="71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 w:rsidRPr="001C27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47E81" w:rsidRPr="001C272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47E81" w:rsidRPr="001C2728">
        <w:trPr>
          <w:trHeight w:hRule="exact" w:val="277"/>
        </w:trPr>
        <w:tc>
          <w:tcPr>
            <w:tcW w:w="710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E81" w:rsidRPr="001C2728" w:rsidRDefault="00F47E81">
            <w:pPr>
              <w:rPr>
                <w:lang w:val="ru-RU"/>
              </w:rPr>
            </w:pPr>
          </w:p>
        </w:tc>
      </w:tr>
      <w:tr w:rsidR="00F47E81" w:rsidRPr="001C27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C2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47E81" w:rsidRPr="001C27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E81" w:rsidRPr="001C2728" w:rsidRDefault="00120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47E81" w:rsidRDefault="00F47E81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Pr="001C2728" w:rsidRDefault="001C2728" w:rsidP="001C2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C2728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ФОНД ОЦЕНОЧНЫХ СРЕДСТВ ПО ДИСЦИПЛИНЕ</w:t>
      </w:r>
    </w:p>
    <w:p w:rsidR="001C2728" w:rsidRPr="001C2728" w:rsidRDefault="001C2728" w:rsidP="001C27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C2728">
        <w:rPr>
          <w:rFonts w:ascii="Times New Roman" w:hAnsi="Times New Roman" w:cs="Times New Roman"/>
          <w:b/>
          <w:sz w:val="40"/>
          <w:szCs w:val="40"/>
          <w:lang w:val="ru-RU"/>
        </w:rPr>
        <w:t>К.М.03.08 «ФИЗИОЛОГИЯ ФИЗИЧЕСКОГО ВОСПИТАНИЯ»</w:t>
      </w:r>
    </w:p>
    <w:p w:rsidR="001C2728" w:rsidRPr="001C2728" w:rsidRDefault="001C2728" w:rsidP="001C272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1C2728" w:rsidRPr="00A76FD4" w:rsidRDefault="001C2728" w:rsidP="001C272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013733"/>
      <w:r w:rsidRPr="00A76FD4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A76F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2728" w:rsidRPr="00A76FD4" w:rsidRDefault="001C2728" w:rsidP="001C2728">
      <w:pPr>
        <w:pStyle w:val="a3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76FD4">
        <w:rPr>
          <w:rFonts w:ascii="Times New Roman" w:hAnsi="Times New Roman" w:cs="Times New Roman"/>
          <w:b/>
        </w:rPr>
        <w:tab/>
      </w:r>
      <w:proofErr w:type="gramStart"/>
      <w:r w:rsidRPr="00A76FD4">
        <w:rPr>
          <w:rFonts w:ascii="Times New Roman" w:hAnsi="Times New Roman" w:cs="Times New Roman"/>
        </w:rPr>
        <w:t xml:space="preserve">Перечень компетенций с указанием этапов их формирования представлен в п. 3. </w:t>
      </w:r>
      <w:r w:rsidRPr="00E107E3">
        <w:rPr>
          <w:rFonts w:ascii="Times New Roman" w:hAnsi="Times New Roman" w:cs="Times New Roman"/>
        </w:rPr>
        <w:t xml:space="preserve"> </w:t>
      </w:r>
      <w:r w:rsidRPr="00A76FD4">
        <w:rPr>
          <w:rFonts w:ascii="Times New Roman" w:hAnsi="Times New Roman" w:cs="Times New Roman"/>
        </w:rPr>
        <w:t>рабочей программы дисциплины «</w:t>
      </w:r>
      <w:r w:rsidRPr="00C55673">
        <w:rPr>
          <w:rFonts w:ascii="Times New Roman" w:hAnsi="Times New Roman" w:cs="Times New Roman"/>
          <w:b/>
          <w:color w:val="201F35"/>
          <w:sz w:val="20"/>
          <w:szCs w:val="20"/>
          <w:shd w:val="clear" w:color="auto" w:fill="FFFFFF"/>
        </w:rPr>
        <w:t>КОМПЕТЕНЦИИ ОБУЧАЮЩЕГОСЯ, ФОРМИРУЕМЫЕ В РЕЗУЛЬТАТЕ ОСВОЕНИЯ ДИСЦИПЛИНЫ</w:t>
      </w:r>
      <w:r w:rsidRPr="00A76FD4">
        <w:rPr>
          <w:rFonts w:ascii="Times New Roman" w:hAnsi="Times New Roman" w:cs="Times New Roman"/>
        </w:rPr>
        <w:t>».</w:t>
      </w:r>
      <w:proofErr w:type="gramEnd"/>
    </w:p>
    <w:p w:rsidR="001C2728" w:rsidRPr="00AC03A4" w:rsidRDefault="001C2728" w:rsidP="001C2728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bookmarkStart w:id="1" w:name="_Toc514013734"/>
    </w:p>
    <w:p w:rsidR="001C2728" w:rsidRPr="00A76FD4" w:rsidRDefault="001C2728" w:rsidP="001C272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76FD4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C2728" w:rsidRPr="001C2728" w:rsidRDefault="001C2728" w:rsidP="001C272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1C2728" w:rsidRPr="001C2728" w:rsidRDefault="001C2728" w:rsidP="001C27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Показатели и критерии оценивания компетенций:  </w:t>
      </w:r>
    </w:p>
    <w:p w:rsidR="001C2728" w:rsidRPr="001C2728" w:rsidRDefault="001C2728" w:rsidP="001C272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1C2728" w:rsidRPr="00E107E3" w:rsidTr="008943FA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C2728" w:rsidRPr="00E107E3" w:rsidRDefault="001C2728" w:rsidP="008943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C2728" w:rsidRPr="00E107E3" w:rsidRDefault="001C2728" w:rsidP="008943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C2728" w:rsidRPr="00E107E3" w:rsidRDefault="001C2728" w:rsidP="008943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C2728" w:rsidRPr="00E107E3" w:rsidRDefault="001C2728" w:rsidP="008943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E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оценивания</w:t>
            </w:r>
          </w:p>
        </w:tc>
      </w:tr>
      <w:tr w:rsidR="001C2728" w:rsidRPr="001C2728" w:rsidTr="008943FA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ОПК-8: </w:t>
            </w:r>
            <w:proofErr w:type="gramStart"/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Способен</w:t>
            </w:r>
            <w:proofErr w:type="gramEnd"/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рекомендованной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основной и дополнительной 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Корректность, полнота и содержательность ответов на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</w:t>
            </w:r>
            <w:proofErr w:type="gramEnd"/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текущего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промежуточного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1C2728" w:rsidRPr="00964422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Грамотно проводит подбор необходимых сре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дл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2728" w:rsidRPr="00A76FD4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способами нормирования и контроля тренировочных и </w:t>
            </w: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соревновательных нагрузок в различных видах физической культуры и спорта.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Применение полученных навыков при осуществлении практической </w:t>
            </w: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Полнота и содержательность ответов на практические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способность </w:t>
            </w: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2728" w:rsidRPr="00A76FD4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2728" w:rsidRPr="00A76FD4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728" w:rsidRPr="001C2728" w:rsidTr="008943FA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ПКР-1: </w:t>
            </w:r>
            <w:proofErr w:type="gramStart"/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Способен</w:t>
            </w:r>
            <w:proofErr w:type="gramEnd"/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ПКР-1.1: 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ПКР-1.2: 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ПКР-1.3: 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упражнений.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рекомендованной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основной и дополнительной 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Корректность, полнота и содержательность ответов на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</w:t>
            </w:r>
            <w:proofErr w:type="gramEnd"/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текущего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промежуточного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Грамотно проводит подбор необходимых сре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дл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2728" w:rsidRPr="00A76FD4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ответов на практические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2728" w:rsidRPr="001C2728" w:rsidTr="008943FA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ПКО-4: Способен к обеспечению охраны жизни и </w:t>
            </w:r>
            <w:proofErr w:type="gramStart"/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здоровья</w:t>
            </w:r>
            <w:proofErr w:type="gramEnd"/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ПКО-4.1: Оказывает первую доврачебную помощь </w:t>
            </w:r>
            <w:proofErr w:type="gramStart"/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ПКО-4.2: Применяет меры профилактики детского травматизма</w:t>
            </w:r>
          </w:p>
          <w:p w:rsidR="001C2728" w:rsidRPr="001C2728" w:rsidRDefault="001C2728" w:rsidP="008943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ПКО-4.3: Применяет здоровьесберегающие технологии в учебном процессе</w:t>
            </w: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1C2728" w:rsidRPr="001C2728" w:rsidRDefault="001C2728" w:rsidP="00894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механизмы деятельности различных органов и систем организма человека в </w:t>
            </w: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покое и при мышечной работе;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рекомендованной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основной и дополнительной 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Корректность, полнота и содержательность ответов на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</w:t>
            </w:r>
            <w:proofErr w:type="gramEnd"/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тесты. Умение приводить адекватные примеры по изучаемой теме (разделу или дисциплине в целом) при </w:t>
            </w: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мероприятиях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текущего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промежуточного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О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1C27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Уметь: 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Грамотно проводит подбор необходимых сре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дл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2728" w:rsidRPr="00A76FD4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728" w:rsidRPr="00A76FD4" w:rsidTr="008943FA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1C2728" w:rsidRPr="001C2728" w:rsidRDefault="001C2728" w:rsidP="008943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ответов на практические </w:t>
            </w:r>
            <w:proofErr w:type="gramStart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</w:t>
            </w:r>
            <w:proofErr w:type="gramEnd"/>
            <w:r w:rsidRPr="001C27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1C2728" w:rsidRPr="00DD1A9A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  <w:r w:rsidRPr="00A76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C2728" w:rsidRDefault="001C2728" w:rsidP="001C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28" w:rsidRPr="00DF5B89" w:rsidRDefault="001C2728" w:rsidP="001C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28" w:rsidRPr="00CF3C3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 xml:space="preserve">2.2. Шкалы оценивания: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Итоговая оценка результатов 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текущего контроля успеваемости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промежуточной аттестации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1C2728" w:rsidRPr="00CF3C3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84-100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«отлично»; </w:t>
      </w:r>
    </w:p>
    <w:p w:rsidR="001C2728" w:rsidRPr="00CF3C3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67-83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«хорошо»;</w:t>
      </w:r>
    </w:p>
    <w:p w:rsidR="001C2728" w:rsidRPr="00CF3C3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50-66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«удовлетворительно»;</w:t>
      </w:r>
    </w:p>
    <w:p w:rsidR="001C2728" w:rsidRPr="00CF3C3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38">
        <w:rPr>
          <w:rFonts w:ascii="Times New Roman" w:hAnsi="Times New Roman" w:cs="Times New Roman"/>
          <w:b/>
          <w:sz w:val="24"/>
          <w:szCs w:val="24"/>
        </w:rPr>
        <w:t>0-49</w:t>
      </w:r>
      <w:r w:rsidRPr="00CF3C38">
        <w:rPr>
          <w:rFonts w:ascii="Times New Roman" w:hAnsi="Times New Roman" w:cs="Times New Roman"/>
          <w:sz w:val="24"/>
          <w:szCs w:val="24"/>
        </w:rPr>
        <w:t xml:space="preserve"> баллов – оценка «неудовлетворительно».</w:t>
      </w:r>
    </w:p>
    <w:p w:rsidR="001C2728" w:rsidRDefault="001C2728" w:rsidP="001C27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Ответ на контрольный вопрос при  проведении опроса на практическом занятии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от 0 до 2 баллов:</w:t>
      </w:r>
    </w:p>
    <w:p w:rsidR="001C2728" w:rsidRPr="001C272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1C2728" w:rsidRPr="001C272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1C2728" w:rsidRPr="001C272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0 балла – неудовлетворительно отвечает на контрольные вопросы по теме.</w:t>
      </w:r>
    </w:p>
    <w:p w:rsidR="001C2728" w:rsidRPr="001C2728" w:rsidRDefault="001C2728" w:rsidP="001C272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2728">
        <w:rPr>
          <w:rFonts w:ascii="Times New Roman" w:hAnsi="Times New Roman"/>
          <w:b/>
          <w:sz w:val="24"/>
          <w:szCs w:val="24"/>
          <w:lang w:val="ru-RU"/>
        </w:rPr>
        <w:t>Оценка реферата / доклада с презентацией.</w:t>
      </w:r>
    </w:p>
    <w:p w:rsidR="001C2728" w:rsidRPr="001C272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/>
          <w:b/>
          <w:sz w:val="24"/>
          <w:szCs w:val="24"/>
          <w:lang w:val="ru-RU"/>
        </w:rPr>
        <w:t>Оценка 5 баллов</w:t>
      </w:r>
      <w:r w:rsidRPr="001C2728">
        <w:rPr>
          <w:rFonts w:ascii="Times New Roman" w:hAnsi="Times New Roman"/>
          <w:sz w:val="24"/>
          <w:szCs w:val="24"/>
          <w:lang w:val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1C2728" w:rsidRPr="001C272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/>
          <w:b/>
          <w:sz w:val="24"/>
          <w:szCs w:val="24"/>
          <w:lang w:val="ru-RU"/>
        </w:rPr>
        <w:t>Оценка 4 балла</w:t>
      </w:r>
      <w:r w:rsidRPr="001C2728">
        <w:rPr>
          <w:rFonts w:ascii="Times New Roman" w:hAnsi="Times New Roman"/>
          <w:sz w:val="24"/>
          <w:szCs w:val="24"/>
          <w:lang w:val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1C2728">
        <w:rPr>
          <w:rFonts w:ascii="Times New Roman" w:hAnsi="Times New Roman"/>
          <w:sz w:val="24"/>
          <w:szCs w:val="24"/>
          <w:lang w:val="ru-RU"/>
        </w:rPr>
        <w:t>существу</w:t>
      </w:r>
      <w:proofErr w:type="gramEnd"/>
      <w:r w:rsidRPr="001C2728">
        <w:rPr>
          <w:rFonts w:ascii="Times New Roman" w:hAnsi="Times New Roman"/>
          <w:sz w:val="24"/>
          <w:szCs w:val="24"/>
          <w:lang w:val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</w:t>
      </w:r>
      <w:r w:rsidRPr="001C2728">
        <w:rPr>
          <w:rFonts w:ascii="Times New Roman" w:hAnsi="Times New Roman"/>
          <w:sz w:val="24"/>
          <w:szCs w:val="24"/>
          <w:lang w:val="ru-RU"/>
        </w:rPr>
        <w:lastRenderedPageBreak/>
        <w:t xml:space="preserve">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1C2728" w:rsidRPr="001C272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/>
          <w:b/>
          <w:sz w:val="24"/>
          <w:szCs w:val="24"/>
          <w:lang w:val="ru-RU"/>
        </w:rPr>
        <w:t>Оценка 3 балла</w:t>
      </w:r>
      <w:r w:rsidRPr="001C2728">
        <w:rPr>
          <w:rFonts w:ascii="Times New Roman" w:hAnsi="Times New Roman"/>
          <w:sz w:val="24"/>
          <w:szCs w:val="24"/>
          <w:lang w:val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1C2728" w:rsidRPr="001C2728" w:rsidRDefault="001C2728" w:rsidP="001C2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/>
          <w:b/>
          <w:sz w:val="24"/>
          <w:szCs w:val="24"/>
          <w:lang w:val="ru-RU"/>
        </w:rPr>
        <w:t>Оценка 0-2 балла</w:t>
      </w:r>
      <w:r w:rsidRPr="001C2728">
        <w:rPr>
          <w:rFonts w:ascii="Times New Roman" w:hAnsi="Times New Roman"/>
          <w:sz w:val="24"/>
          <w:szCs w:val="24"/>
          <w:lang w:val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1C2728" w:rsidRPr="001C2728" w:rsidRDefault="001C2728" w:rsidP="001C27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/>
          <w:sz w:val="24"/>
          <w:szCs w:val="24"/>
          <w:lang w:val="ru-RU"/>
        </w:rPr>
        <w:t xml:space="preserve">Максимальное количество баллов за представление реферата – </w:t>
      </w:r>
      <w:r w:rsidRPr="001C2728">
        <w:rPr>
          <w:rFonts w:ascii="Times New Roman" w:hAnsi="Times New Roman"/>
          <w:b/>
          <w:sz w:val="24"/>
          <w:szCs w:val="24"/>
          <w:lang w:val="ru-RU"/>
        </w:rPr>
        <w:t>5</w:t>
      </w:r>
      <w:r w:rsidRPr="001C2728">
        <w:rPr>
          <w:rFonts w:ascii="Times New Roman" w:hAnsi="Times New Roman"/>
          <w:sz w:val="24"/>
          <w:szCs w:val="24"/>
          <w:lang w:val="ru-RU"/>
        </w:rPr>
        <w:t>.</w:t>
      </w:r>
    </w:p>
    <w:p w:rsidR="001C2728" w:rsidRPr="001C2728" w:rsidRDefault="001C2728" w:rsidP="001C272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 по дисциплине в виде экзамена: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оценка «отлично»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84-100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1C2728" w:rsidRPr="001C2728" w:rsidRDefault="001C2728" w:rsidP="001C2728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оценка «хорошо»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67-83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существу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1C2728" w:rsidRPr="001C2728" w:rsidRDefault="001C2728" w:rsidP="001C2728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оценка «удовлетворительно»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50-66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1C2728" w:rsidRPr="001C2728" w:rsidRDefault="001C2728" w:rsidP="001C2728">
      <w:pPr>
        <w:numPr>
          <w:ilvl w:val="0"/>
          <w:numId w:val="2"/>
        </w:numPr>
        <w:tabs>
          <w:tab w:val="clear" w:pos="720"/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оценка «неудовлетворительно»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0-49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2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КОНТРОЛЬНЫЕ ВОПРОСЫ ДЛЯ УСТНОГО ОПРОСА </w:t>
      </w:r>
    </w:p>
    <w:p w:rsidR="001C2728" w:rsidRPr="001C2728" w:rsidRDefault="001C2728" w:rsidP="001C27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272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ПРАКТИЧЕСКИХ ЗАНЯТИЯХ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Раздел 1. Физиология опорно-двигательного аппарата. Движение, механизмы управления и инициации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Функциональ</w:t>
      </w:r>
      <w:r>
        <w:rPr>
          <w:rFonts w:ascii="Times New Roman" w:hAnsi="Times New Roman" w:cs="Times New Roman"/>
          <w:sz w:val="24"/>
          <w:szCs w:val="24"/>
        </w:rPr>
        <w:t>ная организация скелетных мышц</w:t>
      </w:r>
    </w:p>
    <w:p w:rsidR="001C2728" w:rsidRP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Механизмы сокращения и расслабления мышечного волокна</w:t>
      </w:r>
    </w:p>
    <w:p w:rsidR="001C2728" w:rsidRP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Структурные и физиологические основы мышечной силы</w:t>
      </w: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мышцы</w:t>
      </w: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Энергетика мышечного сокращения</w:t>
      </w: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движений</w:t>
      </w: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Принципы и </w:t>
      </w:r>
      <w:r>
        <w:rPr>
          <w:rFonts w:ascii="Times New Roman" w:hAnsi="Times New Roman" w:cs="Times New Roman"/>
          <w:sz w:val="24"/>
          <w:szCs w:val="24"/>
        </w:rPr>
        <w:t>механизмы управления движением</w:t>
      </w: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Функциональная орга</w:t>
      </w:r>
      <w:r>
        <w:rPr>
          <w:rFonts w:ascii="Times New Roman" w:hAnsi="Times New Roman" w:cs="Times New Roman"/>
          <w:sz w:val="24"/>
          <w:szCs w:val="24"/>
        </w:rPr>
        <w:t>низация произвольного движения</w:t>
      </w: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программы</w:t>
      </w:r>
    </w:p>
    <w:p w:rsidR="001C2728" w:rsidRP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Принцип многоуровневой иерархической системы координации (построения) движений (теория уровней построения движений Н.А. Бернштейна)</w:t>
      </w:r>
    </w:p>
    <w:p w:rsidR="001C2728" w:rsidRDefault="001C2728" w:rsidP="001C27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Механизмы инициации движения</w:t>
      </w:r>
    </w:p>
    <w:p w:rsid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Раздел 2. Принципы физиологической классификации физических упражнений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Default="001C2728" w:rsidP="001C2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Энергетическая характ</w:t>
      </w:r>
      <w:r>
        <w:rPr>
          <w:rFonts w:ascii="Times New Roman" w:hAnsi="Times New Roman" w:cs="Times New Roman"/>
          <w:sz w:val="24"/>
          <w:szCs w:val="24"/>
        </w:rPr>
        <w:t>еристика физических упражнений</w:t>
      </w:r>
    </w:p>
    <w:p w:rsidR="001C2728" w:rsidRDefault="001C2728" w:rsidP="001C2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 xml:space="preserve">Физиологическая классификация спортивных упражнений. </w:t>
      </w:r>
    </w:p>
    <w:p w:rsidR="001C2728" w:rsidRPr="001C2728" w:rsidRDefault="001C2728" w:rsidP="001C2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Циклические и ациклические движения, их особенности и характеристика</w:t>
      </w:r>
    </w:p>
    <w:p w:rsidR="001C2728" w:rsidRDefault="001C2728" w:rsidP="001C2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Класси</w:t>
      </w:r>
      <w:r>
        <w:rPr>
          <w:rFonts w:ascii="Times New Roman" w:hAnsi="Times New Roman" w:cs="Times New Roman"/>
          <w:sz w:val="24"/>
          <w:szCs w:val="24"/>
        </w:rPr>
        <w:t>фикация циклических упражнений</w:t>
      </w:r>
    </w:p>
    <w:p w:rsidR="001C2728" w:rsidRDefault="001C2728" w:rsidP="001C2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Классификация ациклических упражнений</w:t>
      </w:r>
    </w:p>
    <w:p w:rsidR="001C2728" w:rsidRPr="001C2728" w:rsidRDefault="001C2728" w:rsidP="001C2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Состояние физиологических функций при циклических и ациклических видах деятельности</w:t>
      </w:r>
    </w:p>
    <w:p w:rsidR="001C2728" w:rsidRPr="001C2728" w:rsidRDefault="001C2728" w:rsidP="001C27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Физиологическая характеристика статической и динамической деятельности в спорте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Раздел 3. Динамика физиологического состояния организма при спортивной деятельности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Предстартовое состояние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Врабатывание</w:t>
      </w:r>
    </w:p>
    <w:p w:rsidR="001C2728" w:rsidRP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«Мертвая точка» и «второе дыхание»</w:t>
      </w:r>
    </w:p>
    <w:p w:rsidR="001C2728" w:rsidRP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ое и квазиустойчивое состояние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Утомление. Виды утомления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Локализация и фи</w:t>
      </w:r>
      <w:r>
        <w:rPr>
          <w:rFonts w:ascii="Times New Roman" w:hAnsi="Times New Roman" w:cs="Times New Roman"/>
          <w:sz w:val="24"/>
          <w:szCs w:val="24"/>
        </w:rPr>
        <w:t>зиологические основы утомления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ологическое значение утомления</w:t>
      </w:r>
    </w:p>
    <w:p w:rsidR="001C2728" w:rsidRP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Взгляд И.М. Сеченова на природу мышечного утомления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овременная концепция утомления</w:t>
      </w:r>
    </w:p>
    <w:p w:rsidR="001C2728" w:rsidRP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Факторы, влияющие на скорость наступления утомления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Переход утомления в переутомление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Восстановление. Виды восстановления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Физиологическая характеристи</w:t>
      </w:r>
      <w:r>
        <w:rPr>
          <w:rFonts w:ascii="Times New Roman" w:hAnsi="Times New Roman" w:cs="Times New Roman"/>
          <w:sz w:val="24"/>
          <w:szCs w:val="24"/>
        </w:rPr>
        <w:t>ка восстановительных процессов</w:t>
      </w:r>
    </w:p>
    <w:p w:rsidR="001C2728" w:rsidRP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Восстановительные процессы в организме после физической нагрузки, их физиологические механизмы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Периодическое восстановление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Предрабочее восстановление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Текущее восстановление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Фазы восстановительного послерабочего периода</w:t>
      </w:r>
    </w:p>
    <w:p w:rsidR="001C2728" w:rsidRP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Кислородный долг и восстановление энергетических запасов организма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Восстановление запасов кислорода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Восстановление фосфагенов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Восстановление гликогена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Устранение молочной кислоты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Конструктивная фаза восстановления</w:t>
      </w:r>
    </w:p>
    <w:p w:rsidR="001C2728" w:rsidRP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Методы и средства ускорения процессов восстановления</w:t>
      </w:r>
    </w:p>
    <w:p w:rsidR="001C2728" w:rsidRDefault="001C2728" w:rsidP="001C27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8F">
        <w:rPr>
          <w:rFonts w:ascii="Times New Roman" w:hAnsi="Times New Roman" w:cs="Times New Roman"/>
          <w:sz w:val="24"/>
          <w:szCs w:val="24"/>
        </w:rPr>
        <w:t>Активный отдых</w:t>
      </w:r>
    </w:p>
    <w:p w:rsid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Раздел 4. Физиологические основы мышечной силы и скоростно-силовых качеств (мощности)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Типы силы и их значение в тренировках</w:t>
      </w:r>
    </w:p>
    <w:p w:rsidR="001C2728" w:rsidRP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основа и характеристика мышечной силы</w:t>
      </w:r>
      <w:proofErr w:type="gramEnd"/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мышечной силы</w:t>
      </w:r>
    </w:p>
    <w:p w:rsidR="001C2728" w:rsidRP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Максимальная статическая сила и максимальная произвольная статическая сила мышц</w:t>
      </w:r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Режимы силовой работы</w:t>
      </w:r>
    </w:p>
    <w:p w:rsidR="001C2728" w:rsidRP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Факторы, обусловливающие проявление и развитие мышечной силы</w:t>
      </w:r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Мышечные волокна, виды</w:t>
      </w:r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lastRenderedPageBreak/>
        <w:t>Типы рабоче</w:t>
      </w:r>
      <w:r>
        <w:rPr>
          <w:rFonts w:ascii="Times New Roman" w:hAnsi="Times New Roman" w:cs="Times New Roman"/>
          <w:sz w:val="24"/>
          <w:szCs w:val="24"/>
        </w:rPr>
        <w:t>й гипертрофии мышечных волокон</w:t>
      </w:r>
    </w:p>
    <w:p w:rsidR="001C2728" w:rsidRP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основы скоростно-силовых качеств (мощности)</w:t>
      </w:r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Скоростной компонент мощности</w:t>
      </w:r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Энергетическая характеристик</w:t>
      </w:r>
      <w:r>
        <w:rPr>
          <w:rFonts w:ascii="Times New Roman" w:hAnsi="Times New Roman" w:cs="Times New Roman"/>
          <w:sz w:val="24"/>
          <w:szCs w:val="24"/>
        </w:rPr>
        <w:t>а скоростно-силовых упражнений</w:t>
      </w:r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ксимальная анаэробная мощность</w:t>
      </w:r>
    </w:p>
    <w:p w:rsidR="001C2728" w:rsidRDefault="001C2728" w:rsidP="001C27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Максимальная анаэробная емкость</w:t>
      </w:r>
    </w:p>
    <w:p w:rsid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Раздел 5. Физиологические основы выносливости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Статическ</w:t>
      </w:r>
      <w:r>
        <w:rPr>
          <w:rFonts w:ascii="Times New Roman" w:hAnsi="Times New Roman" w:cs="Times New Roman"/>
          <w:sz w:val="24"/>
          <w:szCs w:val="24"/>
        </w:rPr>
        <w:t>ая и динамическая выносливость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Локал</w:t>
      </w:r>
      <w:r>
        <w:rPr>
          <w:rFonts w:ascii="Times New Roman" w:hAnsi="Times New Roman" w:cs="Times New Roman"/>
          <w:sz w:val="24"/>
          <w:szCs w:val="24"/>
        </w:rPr>
        <w:t>ьная и глобальная выносливость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выносливость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Анаэ</w:t>
      </w:r>
      <w:r>
        <w:rPr>
          <w:rFonts w:ascii="Times New Roman" w:hAnsi="Times New Roman" w:cs="Times New Roman"/>
          <w:sz w:val="24"/>
          <w:szCs w:val="24"/>
        </w:rPr>
        <w:t>робная и аэробная выносливость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Аэробные возмож</w:t>
      </w:r>
      <w:r>
        <w:rPr>
          <w:rFonts w:ascii="Times New Roman" w:hAnsi="Times New Roman" w:cs="Times New Roman"/>
          <w:sz w:val="24"/>
          <w:szCs w:val="24"/>
        </w:rPr>
        <w:t>ности организма и выносливость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ое потребление кислорода (МПК)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Кислородтранс</w:t>
      </w:r>
      <w:r>
        <w:rPr>
          <w:rFonts w:ascii="Times New Roman" w:hAnsi="Times New Roman" w:cs="Times New Roman"/>
          <w:sz w:val="24"/>
          <w:szCs w:val="24"/>
        </w:rPr>
        <w:t>портная система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внешнего дыхания и выносливость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Система крови</w:t>
      </w:r>
      <w:r>
        <w:rPr>
          <w:rFonts w:ascii="Times New Roman" w:hAnsi="Times New Roman" w:cs="Times New Roman"/>
          <w:sz w:val="24"/>
          <w:szCs w:val="24"/>
        </w:rPr>
        <w:t xml:space="preserve"> и выносливость</w:t>
      </w:r>
    </w:p>
    <w:p w:rsidR="001C2728" w:rsidRP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Сердечно сосудистая система (кровообращение) и выносливость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Мышечный аппарат и выносл</w:t>
      </w:r>
      <w:r>
        <w:rPr>
          <w:rFonts w:ascii="Times New Roman" w:hAnsi="Times New Roman" w:cs="Times New Roman"/>
          <w:sz w:val="24"/>
          <w:szCs w:val="24"/>
        </w:rPr>
        <w:t>ивость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мышц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Структурны</w:t>
      </w:r>
      <w:r>
        <w:rPr>
          <w:rFonts w:ascii="Times New Roman" w:hAnsi="Times New Roman" w:cs="Times New Roman"/>
          <w:sz w:val="24"/>
          <w:szCs w:val="24"/>
        </w:rPr>
        <w:t>е особенности мышечных волокон</w:t>
      </w:r>
    </w:p>
    <w:p w:rsid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Капилл</w:t>
      </w:r>
      <w:r>
        <w:rPr>
          <w:rFonts w:ascii="Times New Roman" w:hAnsi="Times New Roman" w:cs="Times New Roman"/>
          <w:sz w:val="24"/>
          <w:szCs w:val="24"/>
        </w:rPr>
        <w:t>яризация мышечных волокон</w:t>
      </w:r>
    </w:p>
    <w:p w:rsidR="001C2728" w:rsidRPr="001C2728" w:rsidRDefault="001C2728" w:rsidP="001C27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Биохимическая адаптация мы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шц к тр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>енировке выносливости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Раздел 6. Физиологические основы формирования двигательных навыков и обучения спортивной технике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ПКО-4.1, ПКО-4.2, ПКО-4.3)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Условнорефлекторные механизмы как физиологическая основа формирования двигательных навыков</w:t>
      </w:r>
    </w:p>
    <w:p w:rsidR="001C2728" w:rsidRP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Сенсорные и исполнительные (оперантные) компоненты двигательного навыка</w:t>
      </w:r>
    </w:p>
    <w:p w:rsidR="001C2728" w:rsidRP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Значение для формирования сложных движений ранее выработанных координаций</w:t>
      </w:r>
    </w:p>
    <w:p w:rsid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Динамический стереотип и экстраполяция</w:t>
      </w:r>
    </w:p>
    <w:p w:rsid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Стадии (фазы) фор</w:t>
      </w:r>
      <w:r>
        <w:rPr>
          <w:rFonts w:ascii="Times New Roman" w:hAnsi="Times New Roman" w:cs="Times New Roman"/>
          <w:sz w:val="24"/>
          <w:szCs w:val="24"/>
        </w:rPr>
        <w:t>мирования двигательного навыка</w:t>
      </w:r>
    </w:p>
    <w:p w:rsidR="001C2728" w:rsidRP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Устойчивость навыка и длительность его сохранения</w:t>
      </w:r>
    </w:p>
    <w:p w:rsidR="001C2728" w:rsidRP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Характеристика деятельности мышц при формировании двигательного навыка</w:t>
      </w:r>
    </w:p>
    <w:p w:rsidR="001C2728" w:rsidRP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Роль афферентации (обратных связей) в формировании и сохранении двигательного навыка Двигательная память</w:t>
      </w:r>
    </w:p>
    <w:p w:rsidR="001C2728" w:rsidRPr="001C2728" w:rsidRDefault="001C2728" w:rsidP="001C27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Спортивная техника и энергетическая экономичность выполнения физических упражнений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Раздел 7. Влияние факторов окружающей среды на спортивную деятельность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ПКО-4.1, ПКО-4.2, ПКО-4.3)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Повышенные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температура и влажность окружающего воздуха. </w:t>
      </w:r>
      <w:r w:rsidRPr="00863C41">
        <w:rPr>
          <w:rFonts w:ascii="Times New Roman" w:hAnsi="Times New Roman" w:cs="Times New Roman"/>
          <w:sz w:val="24"/>
          <w:szCs w:val="24"/>
        </w:rPr>
        <w:t>Физиологические механизмы теплоотдачи</w:t>
      </w: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Кожн</w:t>
      </w:r>
      <w:r>
        <w:rPr>
          <w:rFonts w:ascii="Times New Roman" w:hAnsi="Times New Roman" w:cs="Times New Roman"/>
          <w:sz w:val="24"/>
          <w:szCs w:val="24"/>
        </w:rPr>
        <w:t>ый кровоток и температура кожи</w:t>
      </w: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Скорость п</w:t>
      </w:r>
      <w:r>
        <w:rPr>
          <w:rFonts w:ascii="Times New Roman" w:hAnsi="Times New Roman" w:cs="Times New Roman"/>
          <w:sz w:val="24"/>
          <w:szCs w:val="24"/>
        </w:rPr>
        <w:t>отообразования и потоотделения</w:t>
      </w: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Водно-солевой баланс</w:t>
      </w: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Тепл</w:t>
      </w:r>
      <w:r>
        <w:rPr>
          <w:rFonts w:ascii="Times New Roman" w:hAnsi="Times New Roman" w:cs="Times New Roman"/>
          <w:sz w:val="24"/>
          <w:szCs w:val="24"/>
        </w:rPr>
        <w:t>овая адаптация (акклиматизация)</w:t>
      </w: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Питьевой режим</w:t>
      </w:r>
    </w:p>
    <w:p w:rsidR="001C2728" w:rsidRP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Потеря воды и ее восполнение во время соревнования</w:t>
      </w:r>
    </w:p>
    <w:p w:rsidR="001C2728" w:rsidRP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Потеря и восполнение воды и солей в процессе тренировки в жарких условиях</w:t>
      </w:r>
    </w:p>
    <w:p w:rsidR="001C2728" w:rsidRP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Спортивная деятельность в условиях пониженной температуры воздуха (холода)</w:t>
      </w: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Физическая работос</w:t>
      </w:r>
      <w:r>
        <w:rPr>
          <w:rFonts w:ascii="Times New Roman" w:hAnsi="Times New Roman" w:cs="Times New Roman"/>
          <w:sz w:val="24"/>
          <w:szCs w:val="24"/>
        </w:rPr>
        <w:t>пособность в холодных условиях</w:t>
      </w:r>
    </w:p>
    <w:p w:rsidR="001C2728" w:rsidRDefault="001C2728" w:rsidP="001C27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Акклиматизация к холоду</w:t>
      </w:r>
    </w:p>
    <w:p w:rsid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 8. Общие физиологические закономерности (принципы) занятий физической культурой и спортом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ПКР-1.1, ПКР-1.2, ПКР-1.3)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Адаптация (специфическое приспособление) организма к физическим нагрузкам</w:t>
      </w:r>
    </w:p>
    <w:p w:rsid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Основные фун</w:t>
      </w:r>
      <w:r>
        <w:rPr>
          <w:rFonts w:ascii="Times New Roman" w:hAnsi="Times New Roman" w:cs="Times New Roman"/>
          <w:sz w:val="24"/>
          <w:szCs w:val="24"/>
        </w:rPr>
        <w:t>кциональные эффекты тренировки</w:t>
      </w:r>
    </w:p>
    <w:p w:rsid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 xml:space="preserve">Пороговые тренирующие </w:t>
      </w:r>
      <w:r>
        <w:rPr>
          <w:rFonts w:ascii="Times New Roman" w:hAnsi="Times New Roman" w:cs="Times New Roman"/>
          <w:sz w:val="24"/>
          <w:szCs w:val="24"/>
        </w:rPr>
        <w:t>нагрузки</w:t>
      </w:r>
    </w:p>
    <w:p w:rsid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Интенс</w:t>
      </w:r>
      <w:r>
        <w:rPr>
          <w:rFonts w:ascii="Times New Roman" w:hAnsi="Times New Roman" w:cs="Times New Roman"/>
          <w:sz w:val="24"/>
          <w:szCs w:val="24"/>
        </w:rPr>
        <w:t>ивность тренировочных нагрузок</w:t>
      </w:r>
    </w:p>
    <w:p w:rsidR="001C2728" w:rsidRP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Определение интенсивности тренировочной нагрузки по анаэробному порогу</w:t>
      </w:r>
    </w:p>
    <w:p w:rsidR="001C2728" w:rsidRP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Длительность, частота и объем тренировочных нагрузок</w:t>
      </w:r>
    </w:p>
    <w:p w:rsid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Специф</w:t>
      </w:r>
      <w:r>
        <w:rPr>
          <w:rFonts w:ascii="Times New Roman" w:hAnsi="Times New Roman" w:cs="Times New Roman"/>
          <w:sz w:val="24"/>
          <w:szCs w:val="24"/>
        </w:rPr>
        <w:t>ичность тренировочных эффектов</w:t>
      </w:r>
    </w:p>
    <w:p w:rsid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тимость тренировочных эффектов</w:t>
      </w:r>
    </w:p>
    <w:p w:rsidR="001C2728" w:rsidRDefault="001C2728" w:rsidP="001C27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1">
        <w:rPr>
          <w:rFonts w:ascii="Times New Roman" w:hAnsi="Times New Roman" w:cs="Times New Roman"/>
          <w:sz w:val="24"/>
          <w:szCs w:val="24"/>
        </w:rPr>
        <w:t>Тренируемость</w:t>
      </w:r>
    </w:p>
    <w:p w:rsidR="001C2728" w:rsidRPr="00992EC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Default="001C2728" w:rsidP="001C27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C2921">
        <w:rPr>
          <w:rFonts w:ascii="Times New Roman" w:hAnsi="Times New Roman" w:cs="Times New Roman"/>
          <w:b/>
          <w:bCs/>
          <w:sz w:val="28"/>
          <w:szCs w:val="28"/>
        </w:rPr>
        <w:t>ПРИМЕРНЫЕ ТЕМЫ ДОКЛАДОВ (РЕФЕРАТОВ)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728" w:rsidRPr="002B77CB" w:rsidRDefault="001C2728" w:rsidP="001C27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B77CB">
        <w:rPr>
          <w:rFonts w:ascii="Times New Roman" w:hAnsi="Times New Roman" w:cs="Times New Roman"/>
          <w:b/>
          <w:bCs/>
          <w:sz w:val="28"/>
          <w:szCs w:val="28"/>
        </w:rPr>
        <w:t>НА ПРАКТИЧЕСКИХ ЗАНЯТИЯХ</w:t>
      </w:r>
    </w:p>
    <w:p w:rsidR="001C2728" w:rsidRPr="005C2BEB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Классификации физических упражнений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Анаэробные и аэробные циклические упражнения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Ациклические упражнения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Физиология предстартового состояния, разминки и врабатывания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«Мёртвая точка» и «второе дыхание». </w:t>
      </w:r>
      <w:r w:rsidRPr="00A63074">
        <w:rPr>
          <w:rFonts w:ascii="Times New Roman" w:hAnsi="Times New Roman" w:cs="Times New Roman"/>
          <w:sz w:val="24"/>
          <w:szCs w:val="24"/>
        </w:rPr>
        <w:t>Устойчивое и квазиустойчивое состояние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Утомление, локализация и механизмы. Особенности при выполнении различных спортивных упражнений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Кислородный долг. Восстановление энергетических запасов, запасов кислорода, фосфагенов и гликогена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Классификации типов силы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Произвольная сила мышц и выносливость. </w:t>
      </w:r>
      <w:r w:rsidRPr="00A63074">
        <w:rPr>
          <w:rFonts w:ascii="Times New Roman" w:hAnsi="Times New Roman" w:cs="Times New Roman"/>
          <w:sz w:val="24"/>
          <w:szCs w:val="24"/>
        </w:rPr>
        <w:t>Рабочая гипертрофия мышц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основы скоростно-силовых качеств (мощности)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Выносливость и ее виды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Кислородтранспортная система и выносливость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Мышечный аппарат и выносливость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Физиологические принципы формирования двигательных навыков, их сенсорные и исполнительные компоненты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Стадии (фазы) формирования и устойчивость двигательного навыка. 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и экстраполяция. Двигательная память и автоматизация движений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Физиологические механизмы теплоотдачи и водно-солевой при повышенной температуре и влажности воздуха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Физиологические механизма тепловой адаптации (акклиматизации)</w:t>
      </w:r>
    </w:p>
    <w:p w:rsidR="001C2728" w:rsidRP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Питьевой режим во время соревнований и тренировок. Потеря воды и солей, их восполнение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Физиология тренировки</w:t>
      </w:r>
    </w:p>
    <w:p w:rsidR="001C2728" w:rsidRPr="00A63074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Длительность, частота и объем тренировочных нагрузок. </w:t>
      </w:r>
      <w:r w:rsidRPr="00A63074">
        <w:rPr>
          <w:rFonts w:ascii="Times New Roman" w:hAnsi="Times New Roman" w:cs="Times New Roman"/>
          <w:sz w:val="24"/>
          <w:szCs w:val="24"/>
        </w:rPr>
        <w:t>Специфичность тренировочных эффектов</w:t>
      </w:r>
    </w:p>
    <w:p w:rsidR="001C2728" w:rsidRDefault="001C2728" w:rsidP="001C27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4">
        <w:rPr>
          <w:rFonts w:ascii="Times New Roman" w:hAnsi="Times New Roman" w:cs="Times New Roman"/>
          <w:sz w:val="24"/>
          <w:szCs w:val="24"/>
        </w:rPr>
        <w:t>Обратимость тренировочных эффектов и тренируемость</w:t>
      </w:r>
    </w:p>
    <w:p w:rsidR="001C2728" w:rsidRPr="005C2BEB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 реферата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Содержание реферата включает следующие обязательные разделы: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2. Основную часть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3. Выводы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выполняется с помощью средств </w:t>
      </w:r>
      <w:r w:rsidRPr="00A45E98">
        <w:rPr>
          <w:rFonts w:ascii="Times New Roman" w:hAnsi="Times New Roman" w:cs="Times New Roman"/>
          <w:sz w:val="24"/>
          <w:szCs w:val="24"/>
        </w:rPr>
        <w:t>MS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Office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. Применяется шрифт </w:t>
      </w:r>
      <w:r w:rsidRPr="00A45E98">
        <w:rPr>
          <w:rFonts w:ascii="Times New Roman" w:hAnsi="Times New Roman" w:cs="Times New Roman"/>
          <w:sz w:val="24"/>
          <w:szCs w:val="24"/>
        </w:rPr>
        <w:t>Times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New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E98">
        <w:rPr>
          <w:rFonts w:ascii="Times New Roman" w:hAnsi="Times New Roman" w:cs="Times New Roman"/>
          <w:sz w:val="24"/>
          <w:szCs w:val="24"/>
        </w:rPr>
        <w:t>Roman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, 14 пт, межстрочный интервал – полуторный. Формат страницы – А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. Размер полей: 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левое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1C2728">
          <w:rPr>
            <w:rFonts w:ascii="Times New Roman" w:hAnsi="Times New Roman" w:cs="Times New Roman"/>
            <w:sz w:val="24"/>
            <w:szCs w:val="24"/>
            <w:lang w:val="ru-RU"/>
          </w:rPr>
          <w:t>3 см</w:t>
        </w:r>
      </w:smartTag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C2728">
          <w:rPr>
            <w:rFonts w:ascii="Times New Roman" w:hAnsi="Times New Roman" w:cs="Times New Roman"/>
            <w:sz w:val="24"/>
            <w:szCs w:val="24"/>
            <w:lang w:val="ru-RU"/>
          </w:rPr>
          <w:t>1,5 см</w:t>
        </w:r>
      </w:smartTag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1C2728">
          <w:rPr>
            <w:rFonts w:ascii="Times New Roman" w:hAnsi="Times New Roman" w:cs="Times New Roman"/>
            <w:sz w:val="24"/>
            <w:szCs w:val="24"/>
            <w:lang w:val="ru-RU"/>
          </w:rPr>
          <w:t>2 см</w:t>
        </w:r>
      </w:smartTag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Текст обязательно включает титульный лист, оглавление, список использованных источников (включая 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интернет-ссылки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27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КОНТРОЛЬНЫЕ ТЕСТОВЫЕ ВОПРОСЫ ПО ДИСЦИПЛИНЕ 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/>
          <w:sz w:val="24"/>
          <w:szCs w:val="24"/>
          <w:lang w:val="ru-RU"/>
        </w:rPr>
        <w:t>(оценивается по 1 баллу за каждый правильный ответ)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альфа-мотонейронов спинного мозга не относится утверждение: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 них идут толстые быстропроводящие волокна к скелетным мышцам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крупные нейроны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повышают чувствительность мышечных рецепторов, информирующих мозг о выполнении дв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жений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гамма-мотонейронов спинного мозга не относится утверждение: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мелкие нейроны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повышают чувствительность мышечных рецепторов, информирующих мозг о выполнении дв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жений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отходят тонкие низкоскоростные волокна к проприорецепторам скелетных мышц (веретенам Гольджи)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Двигательная кора, выполняющая функции запуска и контроля двигательных реакций, локализована в 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ласти: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верхней лобной извилины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постцентральной извилины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верхней височной извилины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прецентральной извилины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первому анатомическому «этажу» управления и координации двигательной активностью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ретикулярная формация ствола мозга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таламус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 второму анатомическому «этажу» управления и координации двигательной активностью отн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вестибулярные ядра ствола мозга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третьему анатомическому «этажу» управления и координации двигательной активностью отн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таламус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спиной мозг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третьему анатомическому «этажу» управления и координации двигательной активностью отн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эпифиз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четвертому анатомическому «этажу» управления и координации двигательной активностью отн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ядра четверохолмия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мозжечок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принципам управления движениями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согласования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прямого программного управления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сенсорных коррекций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приоритетности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механизмам управления движениями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управление на основе обратной афферентации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управление на основе периферических моторных программ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управление на основе автоматизации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управление на основе центральных моторных программ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формировании статической и динамической схемы (образа) тела при процессах управления и координации движения принимают уч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стие: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когнитивная система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мотивационная система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системам инициации (запуска) движения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лимбическая система (эмоциональный мозг)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ассоциативная кора (когнитивный мозг)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формировании центральных моторных программ участвуют: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эпифиз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гиппокамп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мозжечок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(руброспинальный уровень палеокинетических регуляций) системы управления движ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ниями (в соответствии с принципом многоуровневой иерархической системы координации движений Н.А. Бернштейна) обесп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чивает: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ний, метательные, ударные и подражательные движения)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(уровень мышечно-суставных увязок, таламо-паллидарный уровень) системы управления дв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жениями (в соответствии с принципом многоуровневой иерархической системы координации движений Н.А. Бернштейна) обесп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чивает: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мощью абстрагированных, непредметных соотношений; функционирование двигательных цепей, объ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диненных отвлеченным заданием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1C2728" w:rsidRP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ний, метательные, ударные и подражательные движения)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Уровень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(уровень пространства, пирамидно-стриарный уровень) системы управления движениями (в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ответствии с принципом многоуровневой иерархической системы координации движений Н.А. Бернштейна) обеспеч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вает: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противлений, метательные, ударные и подражательные движения)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r w:rsidRPr="00DE7EEB">
        <w:rPr>
          <w:rFonts w:ascii="Times New Roman" w:hAnsi="Times New Roman" w:cs="Times New Roman"/>
          <w:sz w:val="24"/>
          <w:szCs w:val="24"/>
        </w:rPr>
        <w:t>D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(теменно-премоторный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вает: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комоций), тонкую регулировку мышц конечностей, включая реципрокную иннервацию мышц-антагонистов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ний, метательные, ударные и подражательные движения)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Группа уровней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(высшие уровни организации движений) системы управления движениями (в соответс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вии с принципом многоуровневой иерархической системы координации движений Н.А. Бернштейна) обеспеч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вает: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кращения мышц и движения конечностей, способность к штампам (точной повторяемости движ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мощью абстрагированных, непредметных соотношений; функционирование двигательных цепей, объ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диненных отвлеченным заданием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ний, метательные, ударные и подражательные движения)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Функциональная единица мышцы (двигательная единица – ДЕ) включает:</w:t>
      </w:r>
    </w:p>
    <w:p w:rsid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альфа-мотонейрон спинного мозга</w:t>
      </w:r>
    </w:p>
    <w:p w:rsidR="001C2728" w:rsidRPr="00DE7EEB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пул альфа-мотонейронов спинного мозга, 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иннервирующих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одну скелетную мышцу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иннервируемые одним альфа-мотонейроном спинного мозга мышечные волокна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одну целую скелетную мышцу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Функциональная единица мышцы (двигательная единица – ДЕ) включает: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аксон альфа-мотонейрона спинного мозга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гигантскую пирамидную клетку Беца в прецентральной извилине коры головного мозга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иннервируемые одним альфа-мотонейроном спинного мозга мышечные волокна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пул альфа-мотонейронов спинного мозга, </w:t>
      </w: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иннервирующих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одну скелетную мышцу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правилом Хеннемана: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уменьшение нагрузки вызывает снижение активности различных двигательных единиц скелетной мышцы в соответствии с их размерами от меньших к </w:t>
      </w:r>
      <w:proofErr w:type="gramStart"/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большим</w:t>
      </w:r>
      <w:proofErr w:type="gramEnd"/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нагрузки вызывает активацию различных двигательных единиц скелетной мышцы в соответствии с их разм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рами от больших к </w:t>
      </w:r>
      <w:proofErr w:type="gramStart"/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меньшим</w:t>
      </w:r>
      <w:proofErr w:type="gramEnd"/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нарастание нагрузки вызывает активацию различных двигательных единиц скелетной мышцы в соо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ветствии с их размерами от меньших к </w:t>
      </w:r>
      <w:proofErr w:type="gramStart"/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большим</w:t>
      </w:r>
      <w:proofErr w:type="gramEnd"/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большие двигательные единицы, образованные </w:t>
      </w:r>
      <w:proofErr w:type="gramStart"/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крупными</w:t>
      </w:r>
      <w:proofErr w:type="gramEnd"/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альфа-мотонейронами включаются в раб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 лишь при высоких нагрузках на скелетную мышцу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Основным медиатором (нейротрансмиттером) в нервно-мышечных синапсах скелетной мускулатуры явл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ацетилхолин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дофамин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серотонин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5-8 в секунду обычно 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блюдаются: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15-20 в секунду обычно 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блюдаются: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25-60 в секунду обычно 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блюдаются: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обладают значительной силой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50 %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 обладают значительной силой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30 %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быстро утомляемые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20 %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обеспечивают быстрые и мощные сокращения мышц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20 %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-б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обеспечивают быстрые и мощные сокращения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ции мышечных волокон в среднем около 20 %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-б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ции мышечных волокон в среднем около 20 %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-б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30 %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неутомляемые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-б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 обладают значительной силой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30 %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-б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1C2728" w:rsidRP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обеспечивают быстрые и мощные сокращения мышц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-б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мышечных волокон промежуточного типа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-а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ции мышечных волокон в среднем около 20 %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мышечных волокон промежуточного типа (</w:t>
      </w:r>
      <w:r w:rsidRPr="00DE7EEB">
        <w:rPr>
          <w:rFonts w:ascii="Times New Roman" w:hAnsi="Times New Roman" w:cs="Times New Roman"/>
          <w:sz w:val="24"/>
          <w:szCs w:val="24"/>
        </w:rPr>
        <w:t>II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-а тип)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неутомляемые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50 %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правилом А. Хилла: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меньше скорость ее сокращения, и, наоборот, с нара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танием скорости сокращения падает величина усилия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выше скорость ее сокращения, и, наоборот, со снижением скорости сокращ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падает величина усилия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наибольшую скорость развивает мышца, работающая под высокой нагрузкой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наибольшую скорость развивает мышца, работающая без нагрузки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нагрузки на мышцу, когда мышца закреплена с одного конца и свободно сокращае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– это режим работы мышцы: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гипертонический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изотонический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ауксотонический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Напряжение мышцы в условиях, когда она закреплена с обоих концов или когда мышца не может поднять слишком большой груз – это режим работы мышцы: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изотонический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ауксотонический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гипометрический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длины и тонуса мышцы, при сокращении которой происходит перемещение груза – это режим работы мышцы: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гипертонический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ауксотонический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color w:val="000000"/>
          <w:sz w:val="24"/>
          <w:szCs w:val="24"/>
        </w:rPr>
        <w:t>гипортонический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работы скелетных мышц с различными нагрузками и в разном темпе: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низких нагрузках и высоком темпе движ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средних нагрузках и среднем темпе дв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жений</w:t>
      </w:r>
    </w:p>
    <w:p w:rsidR="001C2728" w:rsidRP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выше скорость ее сокращения, и, наоборот, со снижением скорости сокращ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падает величина усилия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высоких нагрузках и низком темпе движ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работы скелетных мышц с различными нагрузками и в разном темпе: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низких нагрузках и высоком темпе движ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высоких нагрузках и низком темпе движ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меньше скорость ее сокращения, и, наоборот, с нара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танием скорости сокращения падает величина усилия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выше скорость ее сокращения, и, наоборот, со снижением скорости сокращ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падает величина усилия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зависимости от объема активной мышечной массы все физические упражнения дифференцируют на: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 циклические, ациклические и стандартные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региональные, глобальные и ситуационные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локальные, стандартные и нестандартные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локальные, региональные и глобальные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Упражнения, в осуществление которых вовлекается менее 1/3 суммарной мышечной массы тела – это: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Упражнения, в осуществление которых вовлекается от 1/3 до 1/2 суммарной мышечной массы тела – это: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Упражнения, в осуществление которых вовлекается более 1/2 суммарной мышечной массы тела – это: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Упражнения, при выполнении которых сокращение основных вовлеченных мышц обеспечивает сохранение 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подвижного положения тела (его звеньев) или удержание груза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динамические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Упражнения, при выполнении которых сокращение основных вовлеченных мышц обеспечивает перемещ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ние тела или его звеньев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динамические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DE7EEB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зависимостью «сила – скорость» при динамическом сокращении скелетных мышц проя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ляемая сила …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не зависит от скорости укорочения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пропорциональна скорости укорочения мышц в геометрической прогрессии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прямо пропорциональна скорости укорочения мышц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обратно пропорциональна скорости укорочения мышц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Чем больше внешняя нагрузка (сопротивление, вес) при выполнении упражнения, тем: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выше скорость ук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рочения скелетных мышц (скорость движения)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больше проявляемая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меньше проявляемая сила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ниже скорость ук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рочения скелетных мышц (скорость движения)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Чем меньше внешняя нагрузка (сопротивление, вес) при выполнении упражнения, тем: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ниже скорость ук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рочения скелетных мышц (скорость движения)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выше скорость ук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рочения скелетных мышц (скорость движения)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меньше проявляемая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больше проявляемая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зависимостью «сила-скорость» при динамическом сокращении все физические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 классифицируют на: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силовые, позные и ситуационные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стереотипные, ситуационные и на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позы, циклические и ациклические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силовые, скоростно-силовые (мощностные) и на выносливость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зависимостью «сила – длительность» для мышечных сокращений, при возрастании силы (или мощности) сокращений мышц: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их работы остается постоянной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увеличивается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уменьшается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их работы индивидуальна, может уменьшаться или увелич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ваться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зависимостью «сила – длительность» для мышечных сокращений, при снижении силы (или мощности)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кращений мышц: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их работы остается постоянной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увеличивается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уменьшается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их работы индивидуальна, может уменьшаться или увелич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ваться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Упражнения с максимальным напряжением или с близким к максимальному напряжению основных вовл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ченных скелетных мышц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силовые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Динамические упражнения, в которых основные вовлеченные скелетные мышцы одновременно проявляют относительно большие силу и скорость сокращения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силовые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Упражнения, в которых основные вовлеченные скелетные мышцы проявляют не очень большие силу и скорость сокращения, но способны поддерживать или повторять их на протяжении длител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ного времени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силовые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Количество энергии, которое расходуется в среднем за одну минуту при выполнении какого-либо упра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нения, соответствует величине: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скоростно-силового индекса укражнения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валового энергет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ческого расхода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энергетической мощности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коэффициента полезного действия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Количество энергии, которое расходуется за время выполнения какого-либо упражнения в целом, соотве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ствует величине: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валового энергет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ческого расхода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скоростно-силового индекса укражнения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коэффициента полезного действия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энергетической мощности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беге величина валового энергетического расхода на преодоление одинаковой дистанции в определе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ных пределах: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пропорциональна скорости передвижения в геометрической прогрессии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практически не зависит от скорости передвижения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прямо пропорциональна скорости передвижения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обратно пропорциональна скорости передвижения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циклическим упражнениям локомоторного характера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ходьба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циклическим упражнениям локомоторного характера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ходьба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циклическим упражнениям локомоторного характера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ациклическим упражнениям с существенной изменчивостью характера двигательной активности отн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гимнастические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гребля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футбол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ациклическим упражнениям с существенной изменчивостью характера двигательной активности отн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гимнастические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гребля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фигурное катание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циклических упражнений мощность (физическая нагрузка) и скорость перемещения (при неизменной те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нике выполнения движений):</w:t>
      </w:r>
    </w:p>
    <w:p w:rsid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 связаны какой-либо зависимостью</w:t>
      </w:r>
    </w:p>
    <w:p w:rsidR="001C2728" w:rsidRPr="00DE7EEB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связаны прямой линейной зав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симостью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связаны обратной линейной зав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симостью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связаны обратной нелинейной зав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симостью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Совокупность физиологических и психофизиологических реакций организма на предъявляемую ему физ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ческую нагрузку при выполнении упражнения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механическая мощность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физиологическая мощность нагрузки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анаэробная мощность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физическая мощность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 с предельной продолжительностью до 20 секунд к зоне…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 с предельной продолжительностью от 20 секунд до 3-5 минут к зоне…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 с предельной продолжительностью от 3-5 до 30-40 минут к зоне…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 с предельной продолжительностью более 40 минут к зоне…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Циклические упражнения классифицируют по предельному времени работы на упражнения: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максимальной и умеренной мощности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малой, большой, максимальной и умеренной мощности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максимальной, субмаксимальной, большой и умеренной мощности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субмаксимальной, анаэробной, аэробной и пр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дельной мощности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потребление кислорода приближается к индивидуальному значению </w:t>
      </w:r>
      <w:r w:rsidRPr="00DE7EEB">
        <w:rPr>
          <w:rFonts w:ascii="Times New Roman" w:hAnsi="Times New Roman" w:cs="Times New Roman"/>
          <w:sz w:val="24"/>
          <w:szCs w:val="24"/>
        </w:rPr>
        <w:t xml:space="preserve">МПК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зависит от мощности как лактацидной, так и аэробной энергетических систем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нарастает после работы до 5-8 ммоль/л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40 ккал/мин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зависит от мощности как лактацидной, так и аэробной энергетических систем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ция лактата в крови после упражнения достигает 15 ммоль/л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– несколько секунд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– несколько секунд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удельный вес анаэробного компонента в общей энергопродукции 75-85 %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потребления кислорода до 70-80 % от индивид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ального значения МПК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рекордная макс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мальная анаэробная мощность в беге 50-100 ккал/мин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ция лактата в крови после упражнения достигает 20-25 ммоль/л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– несколько секунд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энергопродукция в основном обеспечивается фосфагенной энергетической системой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упражнения достигает 15 ммоль/л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– несколько секунд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спортивный результат зависит в основном от мощности фосфагенной энергетической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потребления кислорода до 70-80 % от индивидуального значения МПК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рекордная максимальная анаэробная мо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ность в спринтерском беге достигает 120 ккал/мин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50-100 ккал/мин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ражнения достигает 20-25 ммоль/л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потребление кислорода приближается к индивидуальному значению </w:t>
      </w:r>
      <w:r w:rsidRPr="00DE7EEB">
        <w:rPr>
          <w:rFonts w:ascii="Times New Roman" w:hAnsi="Times New Roman" w:cs="Times New Roman"/>
          <w:sz w:val="24"/>
          <w:szCs w:val="24"/>
        </w:rPr>
        <w:t>МПК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упражнения до 1-2 минут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75-85 %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лактацидной, так и аэробной энергетич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ских систем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75-85 %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потребление кислорода приближается к индивидуальному значению </w:t>
      </w:r>
      <w:r w:rsidRPr="00DE7EEB">
        <w:rPr>
          <w:rFonts w:ascii="Times New Roman" w:hAnsi="Times New Roman" w:cs="Times New Roman"/>
          <w:sz w:val="24"/>
          <w:szCs w:val="24"/>
        </w:rPr>
        <w:t>МПК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40 ккал/мин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нарастает после работы до 5-8 ммоль/л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50-100 ккал/мин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потребление кислорода пр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ближается к индивидуальному значению </w:t>
      </w:r>
      <w:r w:rsidRPr="00DE7EEB">
        <w:rPr>
          <w:rFonts w:ascii="Times New Roman" w:hAnsi="Times New Roman" w:cs="Times New Roman"/>
          <w:sz w:val="24"/>
          <w:szCs w:val="24"/>
        </w:rPr>
        <w:t>МПК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спортивный результат зависит в основном от мощности фосфагенной энергетической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50-100 ккал/мин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ви после упражнения достигает 15 ммоль/л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рекордная макс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мальная анаэробная мощность в беге 40 ккал/мин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– несколько секунд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удельный вес анаэробного компонента в общей энергопродукции 75-85 %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рекордная макс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мальная анаэробная мощность в беге 40 ккал/мин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упражнения достигает 20-25 ммоль/л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75-85 %</w:t>
      </w:r>
    </w:p>
    <w:p w:rsidR="001C2728" w:rsidRP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лактацидной, так и аэробной энергетич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ских систем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потребления кислорода до 70-80 % от индивидуального значения МПК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нарастает после работы до 5-8 ммоль/л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упражнениям максимальной анаэробной мощности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бег на коньках на дистанции 500 метров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подводное плавание (нырок) на дистанции 50 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дистанции 100 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100 метров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упражнениям околомаксимальной анаэробной мощности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спринтерская велогонка на треке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дистанции 400 метров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подводное плавание (нырок) на дистанции 50 метров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бег на коньках на дистанции 500 метров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упражнениям субмаксимальной анаэробной мощности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100 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спринтерская велогонка на треке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дистанции 800 метров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бег на коньках на дистанции 1000 метров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макс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мальной аэробной мощности составляет … индивидуального МПК («кислородного потолка»).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95-100 %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околомаксимальной аэробной мо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ности составляет … индивидуального МПК («кислородного потолка»).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95-100 %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субмаксимальной 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составляет … индивидуального МПК («кислородного потолка»).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95-100 %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средней аэробной мощности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ставляет … индивидуального МПК («кислородного потолка»).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55-65 %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50 % и менее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малой аэробной мощности соста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ляет … индивидуального МПК («кислородного потолка»).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85-90 %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70-80 %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55-65 %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50 % и менее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 мере снижения мощности аэробных циклических упражнений (увеличения их предельной продолж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тельности):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уменьшается доля анаэробного (гликолитического) 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понента энергопродукции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увеличиваются концентрация лактата в крови и степень гипергликемии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уменьшается содержание в крови инсулина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уменьшается содержание в крови глюкагона и кортизола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 мере роста мощности аэробных циклических упражнений (уменьшения их предельной продолжител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ности):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снижаются концентрация лактата в крови и степень гипергликемии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содержание в крови инсулина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увеличивается доля анаэробного (гликолитического) 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понента энергопродукции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увеличивается содержание в крови глюкагона и кортизола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 мере снижения мощности аэробных циклических упражнений (увеличения их предельной продолж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тельности):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увеличивается содержание в крови инсулина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увеличивается доля анаэробного (гликолитического) 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понента энергопродукции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снижаются концентрация лактата в крови и степень гипергл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кемии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увеличивается содержание в крови глюкагона и кортизола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 мере роста мощности аэробных циклических упражнений (уменьшения их предельной продолжител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ности):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увеличиваются концентрация лактата в крови и степень гипергл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кемии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уменьшается содержание в крови инсулина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уменьшается доля анаэробного (гликолитического) 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понента энергопродукции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уменьшается содержание в крови глюкагона и кортизола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максимальной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90 %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основным энергетическим субстратом является мышечный гликоген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упражнений до 30 минут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ражнения достигает 15-25 ммоль/л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околомаксимальной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гопродукции составляет 100 %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ражнения достигает 10 ммоль/л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энергетическими субстратами являются в основном углеводы и в меньшей степени жиры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упражнений до нескольких часов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субмаксимальной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ражнения не превышает 4 ммоль/л</w:t>
      </w:r>
    </w:p>
    <w:p w:rsidR="001C2728" w:rsidRPr="001C2728" w:rsidRDefault="001C2728" w:rsidP="001C2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энергетическими субстратами являются гликоген мышц, жиры мышц и крови, глюкоза крови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60-70 %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упражнений до 120 минут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средней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дукции составляет более 90 %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энергетические субстраты преимущественно жиры мышц и крови, в меньшей степени угл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воды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ражнения достигает 15-25 ммоль/л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составляет 3-10 минут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максимальной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60-70 %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составляет 3-10 минут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окончания упражнения достигает 10 ммоль/л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энергетические субстраты преимущественно жиры мышц и крови, в меньшей степени углеводы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околомаксимальной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энергетическими субстратами являются гликоген мышц, жиры мышц и крови, частично глюк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за крови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30 минут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90 %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окончания упражнения не превышает 4 ммоль/л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субмаксимальной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энергет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ческими субстратами являются в основном углеводы и в меньшей степени жиры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120 минут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ражнения достигает 10 ммоль/л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более 90 %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средней аэробной мощности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ным энергетическим субстратом является мышечный гликоген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упражнений до нескольких часов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100 %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ражнения достигает 15-25 ммоль/л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упражнениям максимальной аэробной мощности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800 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упражнениям околомаксимальной аэробной мощности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бег на лыжах на дистанции 15 километров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упражнениям субмаксимальной аэробной мощности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дистанции 20 километров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упражнениям средней аэробной мощности относится: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взрывным ациклическим упражнениям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метание копья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прыжки с шестом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стандартно-переменным ациклическим упражнениям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синхронное пл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вание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горнолыжный спорт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рывок и толчок в тяжелой атлетике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фигурное катание на коньках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нестандартно-переменным (ситуационным) ациклическим упражнениям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синхронное пл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вание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горнолыжный спорт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упражнения на брусьях в спортивной гимнастике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интервально-повторным ациклическим упражнениям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спортивное ориент</w:t>
      </w:r>
      <w:r w:rsidRPr="00DE7EEB">
        <w:rPr>
          <w:rFonts w:ascii="Times New Roman" w:hAnsi="Times New Roman" w:cs="Times New Roman"/>
          <w:sz w:val="24"/>
          <w:szCs w:val="24"/>
        </w:rPr>
        <w:t>и</w:t>
      </w:r>
      <w:r w:rsidRPr="00DE7EEB">
        <w:rPr>
          <w:rFonts w:ascii="Times New Roman" w:hAnsi="Times New Roman" w:cs="Times New Roman"/>
          <w:sz w:val="24"/>
          <w:szCs w:val="24"/>
        </w:rPr>
        <w:t>рование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фигурное катание на коньках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биатлон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 предстартового состояния с проявлением умеренного эмоционального возбуждения, которое способствует повыш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нию спортивного результата, называется состоянием 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готовности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Форма предстартового состояния с резко выраженным возбуждением, под влиянием которого возможно как повышение, так и понижение спортивной работ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способности, называется состоянием 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готовности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Форма предстартового состояния с слишком сильным и длительным предстартовым возбуждением, кот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рое может сменяться угнетением и депрессией со снижением спортивного результата, называется состо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нием 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готовности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механизмам положительного влияния разминки на последующую соревновательную или тренир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вочную деятельность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повышает возбудимость сенсорных и моторных центров коры больших полушарий мозга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замедляет кожный кровоток и повышает порог начала потоотделения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усиливает деятельность всех звеньев кислородтранспортной системы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понижает температуру тела и облегчает снабжение мышц кислородом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механизмам положительного влияния разминки на последующую соревновательную или тренир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вочную деятельность относятся: 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повышает температуру тела и облегчает снабжение мышц кислородом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усиливает деятельность всех звеньев кислородтранспортной системы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понижает возбудимость сенсорных и моторных центров коры больших полушарий мозга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замедляет кожный кровоток и повышает порог начала потоотделения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механизмам положительного влияния разминки на последующую соревновательную или тренировочную деятельность 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активирует центры симпатической части вегетати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ной (автономной) нервной системы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понижает температуру скелетных мышц и тела в целом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усиливает кожный кровоток и снижает порог начала потоотделения, что облегчает теплоотд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чу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снижает вязкость скелетных мышц, повышает скорость их сокращения и рассла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ления 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фазы врабатывания относится: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замедленность в усилении и инертность в развертывании вегетативных проце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сов в организме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одновременность в усилении отдельных функций организма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обратная зависимость скорости изменения физиологических функций от интенсивности работы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продолжительности периода врабатывания тем короче, чем выше уровень тренированности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фазы врабатывания относится: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замедленность в усилении и инертность в развертывании вегетативных проце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сов в организме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неодновременность (гетерохронизм) в усилении отдельных функций организма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обратная зависимость скорости изменения физиологических функций от интенсивности работы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продолжительность периода врабатывания тем короче, чем ниже уровень тренированности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фазы врабатывания относится: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одновременность в усилении отдельных функций организма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врабатывание двигательного аппарата протекает быстрее, чем вегетативных систем организма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обратная зависимость продолжительности периода врабатывания от интенсивности упражнения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продолжительности периода врабатывания тем больше, чем выше уровень тренированности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В начале периода врабатывания энергообеспечение скелетных мышц в основном обеспечивается за счет: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аэробной энергетической системы (окислительных процессов в основном за счет углеводов)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аэробной энергетической системы (окислительных процессов в основном за счет жиров)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анаэробной фосфагенной энергетической си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темы (расщепления АТФ и креатинфосфата)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анаэробной лактацидной энергетической системы (гликолитического механизма)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Несоответствие между потребностями работающих мышц в кислороде и их реальным удовлетворением в период врабатыв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 является причиной образования: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мышечной гипоксии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кислородного долга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кислородного дефицита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недостаточности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нетяжёлых аэробных упражнений вплоть до работы субмаксимальной аэробной мощн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кислородный дефицит покрывается: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основном в период восстановления после прекращения работы и частично при ее выполн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целиком в период восстановления после прекращения работы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целиком во время во время выполнения самого упражнения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частично в период восстановления после прекращения работы и в основном при ее выполнении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аэробных упражнений околомаксимальной аэробной мощности кислородный д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фицит покрывается: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частично в период восстановления после прекращения работы и в основном при ее выполнении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основном в период восстановления после прекращения работы и частично при ее выполнении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целиком во время во время выполнения самого упражнения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целиком в период восстановления после прекращения работы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аэробных упражнений максимальной аэробной мощности кислородный дефицит покр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вается: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целиком в период восстановления после прекращения работы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основном в период восстановления после прекращения работы и частично при ее выполн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частично в период восстановления после прекращения работы и в основном при ее выполнении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целиком во время во время самого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низкая частота сердечных сокращений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частое и относительно поверхностное дыхание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желание немедленно прекратить выполнение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высокая частота сердечных сокращений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редкое и глубокое дыхание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желание немедленно прекратить выполнение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ощущение одышки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ощущение прилива сил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значительное потоотделение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ощущение прилива сил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редкое и глубокое дыхание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чувство стеснения в груди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значительное потоотделение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 успешном преодолении состояния «мертвой точки» сменяемого «вторым дыханием» свидетел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ствуют: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уменьшение частоты дыхательных движений и легочной вентиляции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глубины дыхания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Об успешном преодолении состояния «мертвой точки» сменяемого «вторым дыханием» свидетел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ствуют: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 чувства «комфортного» дых</w:t>
      </w:r>
      <w:r w:rsidRPr="00DE7EEB">
        <w:rPr>
          <w:rFonts w:ascii="Times New Roman" w:hAnsi="Times New Roman" w:cs="Times New Roman"/>
          <w:sz w:val="24"/>
          <w:szCs w:val="24"/>
        </w:rPr>
        <w:t>а</w:t>
      </w:r>
      <w:r w:rsidRPr="00DE7EEB">
        <w:rPr>
          <w:rFonts w:ascii="Times New Roman" w:hAnsi="Times New Roman" w:cs="Times New Roman"/>
          <w:sz w:val="24"/>
          <w:szCs w:val="24"/>
        </w:rPr>
        <w:t>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частоты дыхательных движений и легочной вентиляции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существенное уменьшение глубины дыхания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частоты сердечных сокращений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Период истинно устойчивого состояния при упражнениях постоянной малой аэробной мощности характ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ризуется тем, что: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потребности организма в кислороде полностью соответствует степень ее удовл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творения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непродолжительном их выполнении кислородный долг равен кислородному дефициту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вслед за периодом врабатывания с быстрым ростом скорости потребления кислорода следует период с медленным 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степенным ее повышением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Период условно устойчивого состояния при упражнениях постоянной средней, субмаксимальной и околомаксимальной аэробной мощности характ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ризуется тем, что: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потребности организма в кислороде полностью соответствует степень ее удовл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творения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вслед за периодом врабатывания с быстрым ростом скорости потребления кислорода следует 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риод с медленным постепенным ее повышением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непродолжительном их выполнении кислородный долг равен кислородному дефициту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Период ложного устойчивого состояния при упражнениях постоянной максимальной аэробной мощности х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рактеризуется тем, что: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вслед за периодом врабатывания с быстрым ростом скорости потребления кислорода следует период с медленным 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степенным ее повышением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после короткого периода врабатывания потребление кислорода достигает максимального уровня (МПК, кисл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родного потолка) и больше увеличиваться не может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потребности организма в кислороде полностью соответствует степень ее удовл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творения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непродолжительном их выполнении кислородный долг равен кислородному дефициту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Псевдоустойчивое (квазиустойчивое) состояние основного рабочего периода характерно для упра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нений: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анаэробной мо</w:t>
      </w:r>
      <w:r w:rsidRPr="00DE7EEB">
        <w:rPr>
          <w:rFonts w:ascii="Times New Roman" w:hAnsi="Times New Roman" w:cs="Times New Roman"/>
          <w:sz w:val="24"/>
          <w:szCs w:val="24"/>
        </w:rPr>
        <w:t>щ</w:t>
      </w:r>
      <w:r w:rsidRPr="00DE7EEB">
        <w:rPr>
          <w:rFonts w:ascii="Times New Roman" w:hAnsi="Times New Roman" w:cs="Times New Roman"/>
          <w:sz w:val="24"/>
          <w:szCs w:val="24"/>
        </w:rPr>
        <w:t>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аэробной мощности с уровнем потребления кислорода более 10 % от МПК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аэробной мощности с уровнем потребления кислорода более 30 % от МПК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аэробной мощности с уровнем потребления кислорода более 50 % от МПК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ного уровня МПК и всех упражнений анаэробной мощности характерны: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систолического объема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частоты сердечных сокращений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сердечный выброс (минутный объем кровотока) остается практ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чески неизменным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ного уровня МПК и всех упражнений анаэробной мощности характерны: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медленные функциональные изменения («дрейф») в основной 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бочий период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сердечный выброс (минутный объем кровотока) существенно уменьшается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отсутствие рабочего периода с истинно устойчивым, неизменным состоянием функций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снижение дыхательного коэффициента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ного уровня МПК и всех упражнений анаэробной мощности характерны: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увеличение артериовенозной по кислороду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понижение содержания в крови катехоламинов (адреналина и норадреналина)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наличие кислородного долга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электрической активности скелетных мышц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ного уровня МПК и всех упражнений анаэробной мощности характерны: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постепенное увеличение артериовенозной по кислороду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отсутствие кислородного долга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содержания в крови катехоламинов (адреналина и норадреналина)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электрической активности скелетных мышц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Наиболее «чувствительными» к утомлению из перечисленного являются: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двигательный (периферический нервно-мышечный) аппарат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нервные центры коры больших полушарий (запредельное охранительное торм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жение)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кислородтранспортная система (система вегетативного обеспечения мышечной деятельности)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периферические нервы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максимальной анаэробной мощности приоритетную роль в развитии мышечного (периферического) утомления игр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ет: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та)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погликемия)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субмаксимальной анаэробной мощности и максимальной аэробной мощности приоритетную роль в развитии мышечного (периферического) утомления игр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ет: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та)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погликемия)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субмаксимальной аэробной мощности приоритетную роль в развитии мышечного (периферического) утомления игр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ет: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та)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погликемия)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средней аэробной мощности приоритетную роль в развитии мышечного (периферического) утомления игр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та)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погликемия)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максимальной анаэробной мощности основную роль в развитии утомления 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рают: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процессы, происходящие в ЦНС и исполнительном нервно-мышечном аппарате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нарушение процессов терморегуляции с возможным критическим повышением температуры 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околомаксимальной анаэробной мощности основную роль в развитии уто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ления играют: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процессы, происходящие в ЦНС и исполнительном нервно-мышечном аппарате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тела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субмаксимальной анаэробной мощности основную роль в развитии утомл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ния играют: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процессы, происходящие в ЦНС и исполнительном нервно-мышечном аппарате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максимальной аэробной мощности основную роль в развитии утомления 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рают: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околомаксимальной аэробной мощности основную роль в развитии утомл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ния играют: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тела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недостаточное обеспечение мышц кислородом из-за снижения производительности сердца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субмаксимальной аэробной мощности основную роль в развитии утомления играют: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тела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средней аэробной мощности основную роль в развитии утомления 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рают: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Фазе быстрого восстановления функций после прекращения работы соответствует: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ной работы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Фазе замедленного восстановления функций после прекращения работы соответствует: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ной работы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Фазе перевосстановления функций (суперкомпенсации) после прекращения работы соответствует: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ной работы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Фазе длительного (позднего) восстановления функций после прекращения работы соотве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ствует: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утомительной работы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</w:t>
      </w:r>
      <w:r w:rsidRPr="00DE7EEB">
        <w:rPr>
          <w:rFonts w:ascii="Times New Roman" w:hAnsi="Times New Roman" w:cs="Times New Roman"/>
          <w:sz w:val="24"/>
          <w:szCs w:val="24"/>
        </w:rPr>
        <w:t>н</w:t>
      </w:r>
      <w:r w:rsidRPr="00DE7EEB">
        <w:rPr>
          <w:rFonts w:ascii="Times New Roman" w:hAnsi="Times New Roman" w:cs="Times New Roman"/>
          <w:sz w:val="24"/>
          <w:szCs w:val="24"/>
        </w:rPr>
        <w:t>ная работоспособность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общим закономерностям восстановления функций после работы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выше ск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рость восстановления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ниже ск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рость восстановления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происходит одновременно (синхронно)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могут превышать предрабочий уровень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общим закономерностям восстановления функций после работы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ниже ск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рость восстановления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исходит неодновременно (гетерохронно)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происходит одновременно (синхронно)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могут превышать предрабочий уровень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общим закономерностям восстановления функций после работы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выше ск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рость восстановления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происходит одновременно (синхронно)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не превышает предрабочий ур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вень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могут превышать предрабочий уровень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Избыточное потребление кислорода сверх предрабочего уровня покоя, которое обеспечивает энергией организм для восст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новления до предрабочего состояния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гипоксия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долг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кислорода на быстрое восстановление израсходованных за время работы высокоэнергет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ческих фосфагенов в рабочих мышцах, а также на восстановление нормального содержания кислорода в венозной крови и с насыщением миогл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бина кислородом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медленный (лактатный) компонент кислородного долга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быстрый (алактатный) компонент кислородного долга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Использование кислорода в окислительных реакциях на послерабочее устранение лактата из крови и ткан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вых жидкостей (за счет ресинтеза гликогена из лактата крови и окисления лактата в сердечной и скелетных мы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цах)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быстрый (алактатный) компонент кислородного долга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медленный (лактатный) компонент кислородного долга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Восстановление фосфагенов (АТФ и креатинфосфата) после прекращения работы происходит за счет: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энергии аэробного метаболизма в быструю фазу кислородного долга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превращения молочной кислоты в гликоген и в глюкозу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ресинтеза из молочной кислоты в медленную фазу кислородного долга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окисления молочной кислоты до углекислого газа и воды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Восстановление гликогена после прекращения работы происходит за счет: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энергии аэробного метаболизма в быструю фазу кислородного долга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энергии анаэробного метаболизма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ресинтеза из молочной кислоты в медленную фазу кислородного долга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окисления молочной кислоты до углекислого газа и воды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Устранение молочной кислоты в основном происходит за счет: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энергии аэробного метаболизма в быструю фазу кислородного долга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ресинтеза гликогена из молочной кислоты в медленную фазу кислородного долга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окисления молочной кислоты до углекислого газа и воды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энергии анаэробного метаболизма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Предельная сила, которую может выработать во время сокращения нервно-мышечная система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применять максимальную силу за кратчайший период времени характеризуется … 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Способность мышцы поддерживать работу в течение продолжительного срока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мощность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кривой «силы – времени» … в начале концентрического действия зависит от способности произвольно задействовать максимальное число двигательных единиц (от внутримыше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ной координации).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взрывная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соответствии с кривой «силы – времени» … представляет собой темп увеличения силы в начале конце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трического упражнения и зависит от способности задействовать больше двигательных единиц либо увеличивать расход энергии активных двигательных единиц для увеличения производительн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силы.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взрывная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стартовая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Спортивные упражнения с внешней нагрузкой, близкой или равной максимальной изометрической мыше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ной силе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Спортивные упражнения с внешней нагрузкой, равной 40-70 % от максимальной изометрической силы, при выполнении которых проявляются относительно большие сила и скорость мышечных сокращений (бол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шая мощность)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Спортивные упражнения с перемещением малой массы (менее 40 % от максимальной изометрической силы), в которых до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тигается высокая скорость, а проявляемая мышечная сила относительно мала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собственно-силовым упражнениям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гимнастические упражнения «стойка на кистях»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тяжелоатлетические упражнения со штангой максимального веса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прыжки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плавание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скоростно-силовым упражнениям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короткие дистанции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гимнастические упражнения «стойка на кистях»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прыжки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тяжелоатлетические упражнения со штангой максимального веса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 скоростным упражнениям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бег на короткие дистанции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метание малого мяча с места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гимнастические упражнения «стойка на кистях»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тяжелоатлетические упражнения со штангой максимального веса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Тип силы при мышечной деятельности, когда мышца напрягается и сокращается, таким образом, дв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гая сустав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Тип силы при мышечной деятельности, когда мышца напрягается, не сокращаясь и не растягив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ясь при этом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Тип силы при мышечной деятельности, когда мышца создает меньше напряжения, чем внешнее сопротивление, таким обр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зом, мышца растягивается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 вырабатывать максимальную силу вне зависимости от массы тела характеризуе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ся …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специфической силой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эксцентрической силой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абсолютной силой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относительной силой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Соотношение между максимальной силой и массой тела спортсмена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специфическая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относительная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Развитие общей силы спортсмена обеспечивают: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анатомическая адаптация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учет особенностей вида спорта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макроци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лы максимальной силы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Развитие специфической силы спортсмена обеспечивает: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анатомическая адаптация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учет особенностей вида спорта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макроци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лы максимальной силы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Изометрически сокращающаяся мышца развивает максимально возможное для нее напряжение, соответствующее ее макс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мальной статической силе, при условии: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активации всех двигательных единиц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полного тетануса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зубчатого тетануса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сокращения при длине покоя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Отношение максимальной силы мышцы к ее анатомическому поперечнику называется: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абсолютной силой мышцы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носительной силой мышцы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статической силой мышцы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произвольной силой мышцы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Отношение максимальной силы мышцы к ее физиологическому поперечнику называется: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абсолютной силой мышцы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</w:t>
      </w:r>
      <w:r w:rsidRPr="00DE7EEB">
        <w:rPr>
          <w:rFonts w:ascii="Times New Roman" w:hAnsi="Times New Roman" w:cs="Times New Roman"/>
          <w:sz w:val="24"/>
          <w:szCs w:val="24"/>
        </w:rPr>
        <w:t>т</w:t>
      </w:r>
      <w:r w:rsidRPr="00DE7EEB">
        <w:rPr>
          <w:rFonts w:ascii="Times New Roman" w:hAnsi="Times New Roman" w:cs="Times New Roman"/>
          <w:sz w:val="24"/>
          <w:szCs w:val="24"/>
        </w:rPr>
        <w:t>носительной силой мышцы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статической силой мышцы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произвольной силой мышцы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Утолщение мышечных волокон преимущественно за счет увеличения объема несокр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тительной их части (митохондриальных белков, гликогена, безазотистых веществ, креатинфосфата, мио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лобина и др.)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Утолщение мышечных волокон преимущественно за счет увеличения объема их сократительного апп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рата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Утолщение мышечных волокон за счет сочетанного увеличения объема их несократительной части и сократительного апп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рата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быстрому проявлению мышечной силы характеризует: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динамическая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статическая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взрывная сила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Чем выше показатель максимального потребления кислорода (МПК), тем: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больше абсолютная мощность максимальной аэробной нагрузки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продолжительнее выполнение анаэробной работы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менее высокую скорость спортсмен может поддерживать на дистанции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больше аэробная работоспособность (выносливость)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Чем выше показатель максимального потребления кислорода (МПК), тем: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меньше абсолютная мощность максимальной аэробной нагрузки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продолжительнее выполнение аэробной работы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меньше аэробная работоспособность (выносливость)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более высокую скорость спортсмен может поддерживать на дистанции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Отношение объема легочной вентиляции к литру потребленного кислорода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эквивалент кислорода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анаэро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>ный порог (ВАП)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Критическая мощность работы, начиная с которой легочная вентиляция растет быстрее, чем мощность 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боты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вентиляционный эквивалент кислорода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анаэро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>ный порог (ВАП)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Наименьшая нагрузка, при которой или впервые достигается концентрация лактата в артериал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ной крови 4 ммоль/л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вентиляционный эквивалент кислорода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вентиляционный анаэро</w:t>
      </w:r>
      <w:r w:rsidRPr="00DE7EEB">
        <w:rPr>
          <w:rFonts w:ascii="Times New Roman" w:hAnsi="Times New Roman" w:cs="Times New Roman"/>
          <w:sz w:val="24"/>
          <w:szCs w:val="24"/>
        </w:rPr>
        <w:t>б</w:t>
      </w:r>
      <w:r w:rsidRPr="00DE7EEB">
        <w:rPr>
          <w:rFonts w:ascii="Times New Roman" w:hAnsi="Times New Roman" w:cs="Times New Roman"/>
          <w:sz w:val="24"/>
          <w:szCs w:val="24"/>
        </w:rPr>
        <w:t>ный порог (ВАП)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главным эффектам тренировки выносливости в отношении системы внешнего дыхания относя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ся: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легочных объемов и емкостей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вентиляционного анаэробного порога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мощности и эффективности (экономичности) внешнего дыхания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диффузионной способности легких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значительное уменьшение объема циркулирующей крови (ОЦК)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объема плазмы и снижение показателя гематокрита (вязкости крови)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общего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держания белков (альбуминов и глобулинов) в циркулирующей крови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общей продукции эритроцитов и гемоглобина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значительное уменьшение объема циркулирующей крови (ОЦК)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общего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держания белков (альбуминов и глобулинов) в циркулирующей крови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общей продукции эритроцитов и гемоглобина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рабочей лактацидемии при немаксимальных аэробных нагрузках (повышение анаэробного порога)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уменьшение объема плазмы и повышение показателя гематокрита (вязкости крови)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общего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держания белков (альбуминов и глобулинов) в циркулирующей крови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общей продукции эритроцитов и гемоглобина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рабочей лактацидемии при максимальных аэробных нагру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ках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значительное увеличение объема циркулирующей крови (ОЦК)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уменьшение объема плазмы и повышение показателя гематокрита (вязкости крови)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общего с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держания белков (альбуминов и глобулинов) в циркулирующей крови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повышение общей продукции эритроцитов и гемоглобина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Факторы, обуславливающие снижения содержание лактата в мышцах и крови при систематической тренировке вынослив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концентрации лактата, поступающего из мышц в кровь, за счет уменьшения объема цирк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лирующей крови (ОЦК)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продукции молочной кислоты за счет повышения аэробного потенциала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усиленная утилизация образующейся в мышцах молочной кислоты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времени врабатывания кислородтранспортной системы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Факторы, обуславливающие снижения содержание лактата в мышцах и крови при систематической тренировке вынослив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времени врабатывания кислородтранспортной системы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сниженная утилизация образующейся в мышцах молочной кислоты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продукции молочной кислоты за счет снижения аэробного потенциала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концентрации лактата, поступающего из мышц в кровь, за счет увеличения объема циркул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рующей крови (ОЦК)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частоты сердечных сокращений (тахикардия)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постепенное уменьшение систолического объема и максимального сердечного выброса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общего объема сердца и его специфическая гипертрофия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усиление капилляризации тренируемых мышц и других активных органов (в 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стности, сердца)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частоты сердечных сокращений (тахикардия)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постепенное увеличение систолического объема и максимального сердечного выброса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общего объема сердца и его специфическая гипотрофия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усиление капилляризации тренируемых мышц и других активных органов (в ч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стности, сердца)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главным эффектам тренировки выносливости в отношении системы кровообращения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частоты сердечных сокращений (тахикардия)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эффективности (экономичности) работы сердца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постепенное уменьшение систолического объема и максимального сердечного выброса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оптимизация перераспределения кровотока между активными и неактивными органами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оптимизация перераспределения кровотока между активными и неактивными органами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постепенное уменьшение систолического объема и максимального сердечного выброса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общего объема сердца и его специфическая гипотрофия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частоты сердечных сокращений (брадикардия)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мышечной системы относятся: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степени капилляризации мышечных волокон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рабочая гипертрофия мышечных волокон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понижение емкости и мощности аэробного метаболизма рабочих мышц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содержания миоглобина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мышечной системы относятся: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рабочая гипотрофия мышечных волокон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усиленная капилляризация мышечных волокон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емкости и мощности аэробного метаболизма рабочих мышц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содержания миоглобина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тов)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специфична в отношении определенных двигательных координаций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стабильна в различные возрастные периоды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обеспечивается пластичностью нервной системы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физиологическим механизмом тренируемости являются врожденные безусловные рефле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тов)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обеспечивается пластичностью нервной системы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определяется условиями жизнедеятельности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специфична в отношении определенных двигательных координаций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физиологическим механизмом тренируемости являются врожденные безусловные рефле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тов)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выражена одинаково в различные возрастные периоды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происходит за счет перестройки функционирования мышечной системы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генетически детерминирована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физиологическим механизмом тренируемости являются усло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ные рефлексы (временные связи)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тов)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генетически детерминирована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неспецифична в отношении определенных двигательных координаций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выражена неодинаково в различные возрастные периоды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физиологическим механизмом тренируемости являются врожденные безусловные рефле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двигательный навык представляет собою простой единичный двигательный акт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циклических физических упражнениях относится только к последовательности осущ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ствления фаз двигательного акта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двигательный навык представляет собою комплексный двигательный акт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циклических физических упражнениях не относится только к последовательности осущ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ствления фаз двигательного акта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не могут препятствовать формированию нового по своему характеру двигательного акта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формирование двигательных навыков не происходит на базе ранее выработанных координ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ций 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виде стабильной целостной системы смены фаз движений при ациклических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ниях, как правило, не образуется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виде стабильной целостной системы смены фаз движений всегда образуется  при ациклических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ниях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формирование двигательных навыков не происходит на базе ранее выработанных координ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ций 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могут препятствовать формированию нового по своему характеру дв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гательного акта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Стабильная целостная система последовательности смены фаз движений при циклических упражн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ниях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Процесс, в ходе которого предшествующий двигательный акт запускает следующий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Способность нервной системы на основании имеющегося опыта адекватно решать вновь возникающие двигательные задачи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двигательные умения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Освоенные и упроченные действия, которые могут осуществлять без участия сознания (автоматически) и обеспечивают 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тимальное решение двигательной задачи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двигательного навыка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начале формирования навыка биопотенциалы регистрируются в ряде «лишних»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формировании навыка изменяются взаимоотношения между мышцами-антагонистами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после прекращения систематической тренировки двигательный навык не утр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чивается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результате совершенствования навыка в циклических движениях увеличивается продолжительность периодов активн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мышц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особенностям двигательного навыка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после прекращения систематической тренировки двигательный навык начинает утр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чиваться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результате совершенствования навыка в циклических движениях увеличивается продолжительность периодов активн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сти мышц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формировании навыка взаимоотношения между мышцами-антагонистами не изменяются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начале формирования навыка биопотенциалы регистрируются в ряде «лишних» мышц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Коррекция выполняемого движения за счет обратной афферентации (обратных связей) эффективна при: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очень кратковременных движениях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медленном выполнении формируемых двигательных актов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сложных многофазных движениях, которые выполняются быстро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очень быстрых и продолжительных простых движениях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Без сенсорной коррекции могут выполняться программы движений: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характеризующихся высокой степенью сложности и точности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сформировавшихся простых условных рефлексов (временных связей)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безусловных двигательных рефлексов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медленном выполнении формируемых двигательных актов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Без сенсорной коррекции не могут выполняться программы движений: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медленном выполнении формируемых двигательных актов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сформировавшихся простых условных рефлексов (временных связей)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безусловных двигательных рефлексов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характеризующихся высокой степенью сложности и точности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первичным автоматизмам относятся движения: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связанные с безусловно рефлекторными реа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циями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которые ранее протекали с осознаванием, включая двигательные навыки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регулирующие вегетативные функции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регулирующие некоторые двигательные функции (мигание, глотание)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 вторичным автоматизмам относятся движения: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регулирующие вегетативные функции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связанные с безусловно рефлекторными реа</w:t>
      </w:r>
      <w:r w:rsidRPr="00DE7EEB">
        <w:rPr>
          <w:rFonts w:ascii="Times New Roman" w:hAnsi="Times New Roman" w:cs="Times New Roman"/>
          <w:sz w:val="24"/>
          <w:szCs w:val="24"/>
        </w:rPr>
        <w:t>к</w:t>
      </w:r>
      <w:r w:rsidRPr="00DE7EEB">
        <w:rPr>
          <w:rFonts w:ascii="Times New Roman" w:hAnsi="Times New Roman" w:cs="Times New Roman"/>
          <w:sz w:val="24"/>
          <w:szCs w:val="24"/>
        </w:rPr>
        <w:t>циями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которые ранее протекали с осознаванием, включая двигательные навыки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регулирующие некоторые двигательные функции (мигание, глотание)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Экономичность энергетических затрат при двигательной деятельности обеспечивается: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совершенствованием координации двигательных функций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быстрым выполнением сложных многофазных движений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совершенствованием техники выполнения физических упражнений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совершенствованием координации вегетативных функций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физиологическим принципам обучения спортивной технике относятся принципы: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постепенного упрощения техники движений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относительной ограниченности экстраполяционного программирования новых движ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узкоспециализированной технической подготовки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индивидуализации обучения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физиологическим принципам обучения спортивной технике относятся принципы: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однократного повторения упражнений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постепенного усложнения техники движений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разносторонней технической подготовки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принцип универсальности обучения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условиях повышенных температуры и относительной влажности воздуха снижение спортивной работоспособности опр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деляется: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ухудшением кровообращения скелетных мышц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ослаблением кожного кровотока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снижением частоты сердечных сокращений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понижением кислородтранспортных возможностей системы кровообращения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условиях повышенных температуры и относительной влажности воздуха снижение спортивной работоспособности опр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деляется: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перегреванием тела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ослаблением кожного кровотока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повышением частоты сердечных сокращений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быстрой дегидратацией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Термическая дегидратация (обезвоживание организма) обусловлена: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продолжительным пребыванием в условиях повышенной температуры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интенсивной мышечной работой при повышенной температуре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Рабочая дегидратация (обезвоживание организма) обусловлена: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перегреванием тела в условиях повышенной температуры внешней среды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интенсивной мышечной работой при повышенной температуре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Терморабочая дегидратация (обезвоживание организма) обусловлена: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перегреванием тела в условиях повышенной температуры внешней среды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интенсивной мышечной работой при повышенной температуре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7EEB">
        <w:rPr>
          <w:rFonts w:ascii="Times New Roman" w:hAnsi="Times New Roman" w:cs="Times New Roman"/>
          <w:sz w:val="24"/>
          <w:szCs w:val="24"/>
        </w:rPr>
        <w:t>К последствиям дегидратации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систолического объема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показателя гематокрита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нагрузки на сердце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концентрации электролитов в жидкостях тела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7EEB">
        <w:rPr>
          <w:rFonts w:ascii="Times New Roman" w:hAnsi="Times New Roman" w:cs="Times New Roman"/>
          <w:sz w:val="24"/>
          <w:szCs w:val="24"/>
        </w:rPr>
        <w:t>К последствиям дегидратации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уменьшение объема циркулирующей крови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показателя гематокрита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нагрузки на сердце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понижение концентрации электролитов в жидкостях тела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 потоотделения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температуры ядра и оболочки тела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кожного кровотока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потоотделения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температуры ядра и оболочки тела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температурного порога потоотделения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основного обмена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систолического объема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объема циркулирующей крови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ослабление кожного кровотока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температурного порога потоотделения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объема циркулирующей крови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снижение основного обмена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температуры ядра и оболочки тела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усиление одышки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приспособления к холоду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сужение кожных сосудов (кожная вазоконстрикция)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снижение теплопродукции за счет непроизвольных мышечных сокращений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основного обмена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усиление метаболических процессов (метаболический термог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нез)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физиологическим механизмам приспособления к холоду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усиление теплопродукции за счет непроизвольных мышечных сокращений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расширение кожных сосудов (кожная вазодилятация)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основного обмена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усиление метаболических процессов (метаболический термог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нез)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функциональным эффектам тренировки выносливости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максимальной аэробной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максимальной аэробной емкости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функциональных сдвигов в частоте сердечных сокращений и легочной вентиляции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потребления кислорода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функциональным эффектам тренировки выносливости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максимальной аэробной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потребления кислорода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максимальной аэробной емкости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функциональных сдвигов в частоте сердечных сокращений и легочной вентиляции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функциональным эффектам тренировки выносливости относятся: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уменьшение функциональных сдвигов в частоте сердечных сокращений и легочной вентиляции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снижение максимальной аэробной мощности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понижение максимальной аэробной емкости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увеличение потребления кислорода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Правильная организация тренировочного процесса обусловливает состояние адаптированности спортсмена к специализир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ванным нагрузкам и это состояние называется...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напряжением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тренированностью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перенапряжением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восстановлением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Состояние спортивной формы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низкий уровень тренированности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средний уровень тренированности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наиболее высокий уровень тренированности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оптимальный уровень тренированности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Состояние тренированности характеризуется: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понижением функциональных возможностей организма и увеличением экономичности его раб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ты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экономичностью функций организма, но быстрой утомляемостью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повышением функциональных возможностей организма и увеличением его экономичности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жением экономичности функционирования всех систем организма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 основным показателям тренированности относятся: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предел возможностей спортсмена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повышение функциональных возможностей спортсмена и увеличение экономичности его раб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ты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адаптация к физической активности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повышение мышечной силы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Наибольший тренировочный эффект дают … физические нагрузки.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малые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оптимальные 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чрезмерные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многоразовые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 xml:space="preserve"> Перетренированность – это: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физиологическое состояние организма спортсмена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lastRenderedPageBreak/>
        <w:t>пограничное функциональное состояние организма спортсмена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функциональное состояние организма спортсмена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патологическое состояние организма спортсмена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Перетренированность возникает: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 результате однократной и чрезмерной нагрузки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при систематических и длительных нагрузках, превышающих функциональные возможности 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при продолжительном использовании интенсивных, однообразных нагрузок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протекает по принципу сердечно-сосудистой недостаточности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7EEB">
        <w:rPr>
          <w:rFonts w:ascii="Times New Roman" w:hAnsi="Times New Roman" w:cs="Times New Roman"/>
          <w:sz w:val="24"/>
          <w:szCs w:val="24"/>
        </w:rPr>
        <w:t>Показателем легочной вентиляции является: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МПК (максимальное потребление кислорода)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ЖЕЛ (жизненная емкость легких)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МОД (минутный объем дыхания)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КД (коэффициент дыхания)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Максимальное потребление кислорода (МПК) – это показатель: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минутного объема дыхания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аэробной производительности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анаэробной производительности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кислородного долга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Какие из показателей свидетельствуют о тренированности спортсмена: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мышечной массы, ЧСС в покое, уменьшение ЖЕЛ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уменьшение мышечной массы, ЧСС в покое, уменьшение ЖЕЛ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увеличение мышечной массы, снижение ЧСС в покое, увеличение ЖЕЛ</w:t>
      </w:r>
    </w:p>
    <w:p w:rsidR="001C2728" w:rsidRPr="001C2728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уменьшение мышечной массы, повышение ЧСС в покое и ЖЕЛ</w:t>
      </w:r>
    </w:p>
    <w:p w:rsidR="001C2728" w:rsidRPr="00DE7EEB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7EEB">
        <w:rPr>
          <w:rFonts w:ascii="Times New Roman" w:hAnsi="Times New Roman" w:cs="Times New Roman"/>
          <w:sz w:val="24"/>
          <w:szCs w:val="24"/>
        </w:rPr>
        <w:t>Спортивная форма носит характер: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постоянный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цикличный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высокий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зависит от возраста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Снижение спортивных результатов, затруднение процессов восстановления, нарушения со стороны систем кровообращения и дыхания, нарушение сна и депрессия свидетельствуют о: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перетренированности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остром перенапряжении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хроническом перенапряжении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переутомлении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Освоенные и упроченные действия, которые могут осуществляться без участия сознания (автомат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чески) и обеспечивают оптимальное решение двигательной задачи, называются: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условными рефлексами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двигательными умениями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двигательными навыками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двигательными стереотипами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Процесс, в ходе которого предшествующий двигательный акт является сигналом для начала сл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дующего, называется: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доминанта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1C2728" w:rsidRPr="001C2728" w:rsidRDefault="001C2728" w:rsidP="001C27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Более стабильными двигательными навыками являются: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навыки ациклические движений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навыки циклических движений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навыки смешанных движений</w:t>
      </w:r>
    </w:p>
    <w:p w:rsidR="001C2728" w:rsidRPr="00DE7EEB" w:rsidRDefault="001C2728" w:rsidP="001C2728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7EEB">
        <w:rPr>
          <w:rFonts w:ascii="Times New Roman" w:hAnsi="Times New Roman" w:cs="Times New Roman"/>
          <w:sz w:val="24"/>
          <w:szCs w:val="24"/>
        </w:rPr>
        <w:t>стабильных навыков не существует</w:t>
      </w:r>
    </w:p>
    <w:p w:rsidR="001C2728" w:rsidRPr="00DE7EEB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Default="001C2728" w:rsidP="001C27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ЭКЗАМЕНАЦИОННЫЕ 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728" w:rsidRPr="00EE153D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Принципы физиологической классификации физических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Энергетическая характеристика физических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lastRenderedPageBreak/>
        <w:t>Физиологическая классификация спортивных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анаэробных циклических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аэробных циклических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Классификация ациклических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Физиологическая характеристика предстартового состояния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Физиологическая характеристика разминки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Физиологическая характеристика врабатывания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«Мёртвая точка» и «второе дыхание»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Устойчивое и квазиустойчивое состояние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Утомление, локализация и механизмы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Утомление при выполнении различных спортивных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Восстановление функций после прекращения упражнений. </w:t>
      </w:r>
      <w:r w:rsidRPr="00EE153D">
        <w:rPr>
          <w:rFonts w:ascii="Times New Roman" w:hAnsi="Times New Roman" w:cs="Times New Roman"/>
          <w:sz w:val="24"/>
          <w:szCs w:val="24"/>
        </w:rPr>
        <w:t>Активный отдых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Кислородный долг и восстановление энергетических запасов организма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Восстановление запасов кислорода и фосфагенов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Восстановление запасов гликогена и устранение молочной кислоты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ее качеству (категориям)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кривая «силы – времени»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мышечной деятельности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отношению к массе тела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степени специфичности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2728">
        <w:rPr>
          <w:rFonts w:ascii="Times New Roman" w:hAnsi="Times New Roman" w:cs="Times New Roman"/>
          <w:sz w:val="24"/>
          <w:szCs w:val="24"/>
          <w:lang w:val="ru-RU"/>
        </w:rPr>
        <w:t>Максимальные</w:t>
      </w:r>
      <w:proofErr w:type="gramEnd"/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статическая и произвольная статическая сила мышц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Связь произвольной силы мышц и выносливости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Рабочая гипертрофия мышц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основы скоростно-силовых качеств (мощности)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Скоростной компонент мощности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Энергетическая характеристика скоростно-силовых упражнений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Выносливость и ее виды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Аэробные возможности организма и выносливость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Система внешнего дыхания и выносливость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Система крови и выносливость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Молочная кислота, щелочное равновесие, глюкоза в крови и выносливость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Сердечно-сосудистая система (кровообращение) и выносливость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 xml:space="preserve">Показатели работы сердца 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Изменение сердца у спортсменов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Мышечный аппарат и выносливость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Физиологические принципы формирования двигательных навыков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Сенсорные и исполнительные компоненты двигательного навыка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для формирования сложных движений ранее выработанных координаций. </w:t>
      </w:r>
      <w:r w:rsidRPr="00EE153D">
        <w:rPr>
          <w:rFonts w:ascii="Times New Roman" w:hAnsi="Times New Roman" w:cs="Times New Roman"/>
          <w:sz w:val="24"/>
          <w:szCs w:val="24"/>
        </w:rPr>
        <w:t>Динамический стереотип и экстраполяция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Стадии (фазы) формирования двигательного навыка. Устойчивость навыка и длительность его сохранения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Характеристика деятельности мышц при формировании двигательного навыка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Роль обратных связей в формировании и сохранении двигательного навыка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Двигательная память и автоматизация движений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Экономичность энергетических затрат при двигательной деятельности и физиологическое обоснование принципов обучения спортивной технике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механизмы теплоотдачи при повышенной температуре и влажности воздуха. </w:t>
      </w:r>
      <w:r w:rsidRPr="00EE153D">
        <w:rPr>
          <w:rFonts w:ascii="Times New Roman" w:hAnsi="Times New Roman" w:cs="Times New Roman"/>
          <w:sz w:val="24"/>
          <w:szCs w:val="24"/>
        </w:rPr>
        <w:t>Влияние на спортивную работоспособность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Кожный кровоток, температура кожи, потообразование и потоотделение в условиях повышения температуры и влажности воздуха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Водно-солевой баланс в условиях повышения температуры и влажности воздуха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Система кровообращения в условиях повышения температуры и влажности воздуха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механизма тепловой адаптации (акклиматизации). </w:t>
      </w:r>
      <w:r w:rsidRPr="00EE153D">
        <w:rPr>
          <w:rFonts w:ascii="Times New Roman" w:hAnsi="Times New Roman" w:cs="Times New Roman"/>
          <w:sz w:val="24"/>
          <w:szCs w:val="24"/>
        </w:rPr>
        <w:t>Тепловая адаптация у спортсменов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Питьевой режим во время соревнований и тренировок. Потеря воды и солей, их восполнение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Спортивная деятельность в условиях пониженной температуры воздуха 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Основные функциональные эффекты тренировки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lastRenderedPageBreak/>
        <w:t>Пороговые тренирующие нагрузки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Интенсивность тренировочных нагрузок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Относительный рабочий прирост ЧСС и анаэробный порог при тренировочных нагрузках</w:t>
      </w:r>
    </w:p>
    <w:p w:rsidR="001C2728" w:rsidRPr="001C2728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Длительность, частота и объем тренировочных нагрузок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Специфичность тренировочных эффектов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Обратимость тренировочных эффектов</w:t>
      </w:r>
    </w:p>
    <w:p w:rsidR="001C2728" w:rsidRPr="00EE153D" w:rsidRDefault="001C2728" w:rsidP="001C2728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Тренируемость</w:t>
      </w:r>
    </w:p>
    <w:p w:rsidR="001C2728" w:rsidRDefault="001C2728" w:rsidP="001C2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728" w:rsidRPr="00EE153D" w:rsidRDefault="001C2728" w:rsidP="001C2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ЭКЗАМЕНАЦИОННЫХ БИЛЕТОВ</w:t>
      </w:r>
      <w:r w:rsidRPr="002B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1C2728" w:rsidRDefault="001C2728" w:rsidP="001C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ЦИИ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4276B7" w:rsidRDefault="001C2728" w:rsidP="001C2728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экономический университет» (РИНХ)</w:t>
      </w:r>
    </w:p>
    <w:p w:rsidR="001C2728" w:rsidRPr="004276B7" w:rsidRDefault="001C2728" w:rsidP="001C2728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6B7">
        <w:rPr>
          <w:rFonts w:ascii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Кафедра физической культуры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ФИЗИОЛОГИЯ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C2728" w:rsidRPr="004276B7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</w:rPr>
        <w:t>БИЛЕТ №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1C2728" w:rsidRPr="004276B7" w:rsidTr="008943FA">
        <w:tc>
          <w:tcPr>
            <w:tcW w:w="9854" w:type="dxa"/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728" w:rsidRPr="004276B7" w:rsidRDefault="001C2728" w:rsidP="008943FA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</w:pPr>
            <w:r w:rsidRPr="004276B7">
              <w:t xml:space="preserve">1. </w:t>
            </w:r>
            <w:r w:rsidRPr="00641FF7">
              <w:t>Принципы физиологической классификации физических упражнений</w:t>
            </w:r>
          </w:p>
          <w:p w:rsidR="001C2728" w:rsidRPr="00235F9B" w:rsidRDefault="001C2728" w:rsidP="008943FA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</w:pPr>
            <w:r w:rsidRPr="004276B7">
              <w:t xml:space="preserve">      2. </w:t>
            </w:r>
            <w:r w:rsidRPr="007C3A07">
              <w:t>Изменение сердца у спортсменов</w:t>
            </w:r>
          </w:p>
          <w:p w:rsidR="001C2728" w:rsidRPr="00793B11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4276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267D">
              <w:rPr>
                <w:rFonts w:ascii="Times New Roman" w:hAnsi="Times New Roman" w:cs="Times New Roman"/>
                <w:sz w:val="24"/>
                <w:szCs w:val="24"/>
              </w:rPr>
              <w:t>Специфичность тренировочных эффектов</w:t>
            </w:r>
          </w:p>
          <w:p w:rsidR="001C2728" w:rsidRPr="004276B7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28" w:rsidRPr="004276B7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728" w:rsidRPr="001C2728" w:rsidRDefault="001C2728" w:rsidP="001C272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     </w:t>
      </w:r>
      <w:r w:rsidRPr="001C27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  Кибенко Е. И.</w:t>
      </w:r>
    </w:p>
    <w:p w:rsidR="001C2728" w:rsidRPr="001C2728" w:rsidRDefault="001C2728" w:rsidP="001C272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Экзаменатор      </w:t>
      </w:r>
      <w:r w:rsidRPr="001C27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  Марченко Б. И.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ЦИИ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4276B7" w:rsidRDefault="001C2728" w:rsidP="001C2728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экономический университет» (РИНХ)</w:t>
      </w:r>
    </w:p>
    <w:p w:rsidR="001C2728" w:rsidRPr="004276B7" w:rsidRDefault="001C2728" w:rsidP="001C2728">
      <w:pPr>
        <w:pStyle w:val="1"/>
        <w:tabs>
          <w:tab w:val="lef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6B7">
        <w:rPr>
          <w:rFonts w:ascii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Кафедра физической культуры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r w:rsidRPr="001C2728">
        <w:rPr>
          <w:rFonts w:ascii="Times New Roman" w:hAnsi="Times New Roman" w:cs="Times New Roman"/>
          <w:b/>
          <w:sz w:val="24"/>
          <w:szCs w:val="24"/>
          <w:lang w:val="ru-RU"/>
        </w:rPr>
        <w:t>ФИЗИОЛОГИЯ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C2728" w:rsidRPr="004276B7" w:rsidRDefault="001C2728" w:rsidP="001C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1C2728" w:rsidRPr="001C2728" w:rsidTr="008943FA">
        <w:tc>
          <w:tcPr>
            <w:tcW w:w="9854" w:type="dxa"/>
          </w:tcPr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728" w:rsidRPr="009E7C03" w:rsidRDefault="001C2728" w:rsidP="008943FA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</w:pPr>
            <w:r w:rsidRPr="004276B7">
              <w:t>1.</w:t>
            </w:r>
            <w:r>
              <w:t xml:space="preserve"> </w:t>
            </w:r>
            <w:r w:rsidRPr="00FD6F6C">
              <w:t>Энергетическая характеристика физических упражнений</w:t>
            </w:r>
          </w:p>
          <w:p w:rsidR="001C2728" w:rsidRPr="00D70A66" w:rsidRDefault="001C2728" w:rsidP="008943FA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</w:pPr>
            <w:r w:rsidRPr="004276B7">
              <w:t xml:space="preserve">      2. </w:t>
            </w:r>
            <w:r w:rsidRPr="001520F6">
              <w:t>Система внешнего дыхания и выносливость</w:t>
            </w:r>
          </w:p>
          <w:p w:rsidR="001C2728" w:rsidRPr="001C2728" w:rsidRDefault="001C2728" w:rsidP="008943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3. Физиологические механизма тепловой адаптации (акклиматизации) у спортсменов</w:t>
            </w: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728" w:rsidRPr="001C2728" w:rsidRDefault="001C2728" w:rsidP="00894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2728" w:rsidRPr="001C2728" w:rsidRDefault="001C2728" w:rsidP="001C272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     </w:t>
      </w:r>
      <w:r w:rsidRPr="001C27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1C2728">
        <w:rPr>
          <w:rFonts w:ascii="Times New Roman" w:hAnsi="Times New Roman" w:cs="Times New Roman"/>
          <w:sz w:val="24"/>
          <w:szCs w:val="24"/>
          <w:lang w:val="ru-RU"/>
        </w:rPr>
        <w:t xml:space="preserve">   Кибенко Е. И.</w:t>
      </w:r>
    </w:p>
    <w:p w:rsidR="001C2728" w:rsidRPr="001C2728" w:rsidRDefault="001C2728" w:rsidP="001C272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2728" w:rsidRPr="004276B7" w:rsidRDefault="001C2728" w:rsidP="001C2728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6B7">
        <w:rPr>
          <w:rFonts w:ascii="Times New Roman" w:hAnsi="Times New Roman" w:cs="Times New Roman"/>
          <w:sz w:val="24"/>
          <w:szCs w:val="24"/>
        </w:rPr>
        <w:t xml:space="preserve">Экзаменатор      </w:t>
      </w:r>
      <w:r w:rsidRPr="004276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4276B7">
        <w:rPr>
          <w:rFonts w:ascii="Times New Roman" w:hAnsi="Times New Roman" w:cs="Times New Roman"/>
          <w:sz w:val="24"/>
          <w:szCs w:val="24"/>
        </w:rPr>
        <w:t xml:space="preserve">   Марченко Б. И.</w:t>
      </w:r>
      <w:proofErr w:type="gramEnd"/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Pr="001C2728" w:rsidRDefault="001C2728" w:rsidP="001C27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2</w:t>
      </w:r>
    </w:p>
    <w:p w:rsidR="001C2728" w:rsidRPr="001C2728" w:rsidRDefault="001C2728" w:rsidP="001C2728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 xml:space="preserve">К.М.03.08 «ФИЗИОЛОГИЯ ФИЗИЧЕСКОГО ВОСПИТАНИЯ» </w:t>
      </w:r>
    </w:p>
    <w:p w:rsidR="001C2728" w:rsidRPr="001C2728" w:rsidRDefault="001C2728" w:rsidP="001C2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И ОРГАНИЗАЦИИ САМОСТОЯТЕЛЬНОЙ РАБОТЫ СТУДЕНТОВ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1C2728">
        <w:rPr>
          <w:rFonts w:ascii="Times New Roman" w:hAnsi="Times New Roman"/>
          <w:i/>
          <w:sz w:val="24"/>
          <w:szCs w:val="24"/>
          <w:lang w:val="ru-RU" w:eastAsia="ru-RU"/>
        </w:rPr>
        <w:t>основной целью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нервная, выделительная, пищеварительная), а также состояние организма при занятиях различными видами физической культуры и спорта.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Таким образом, дисциплина «Физиология физического воспитания» призвана обеспечить следующий, после изучения дисциплин «Анатомия» и «Физиология»,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i/>
          <w:sz w:val="24"/>
          <w:szCs w:val="24"/>
          <w:lang w:val="ru-RU" w:eastAsia="ru-RU"/>
        </w:rPr>
        <w:t>Задачи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 изучения дисциплины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»: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овладение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физического воспитания и спортивной деятельности;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функционирования живого организма в процессе физического воспитания и спортивной деятельности, раскрыть основные физиологические механизмы управления движениями и формирования двигательных навыков;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возникающих при занятиях различными видами физической культуры и спорта;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изучить физиологические основы развития тренированности и обоснование периодизации тренировки у лиц разного возраста и пола;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1C2728" w:rsidRPr="001C2728" w:rsidRDefault="001C2728" w:rsidP="001C2728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1C2728" w:rsidRPr="001C2728" w:rsidRDefault="001C2728" w:rsidP="001C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i/>
          <w:sz w:val="24"/>
          <w:szCs w:val="24"/>
          <w:lang w:val="ru-RU" w:eastAsia="ru-RU"/>
        </w:rPr>
        <w:t>Курс лекций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 по дисциплине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» включает материалы </w:t>
      </w:r>
      <w:r w:rsidRPr="001C2728">
        <w:rPr>
          <w:rFonts w:ascii="Times New Roman" w:hAnsi="Times New Roman"/>
          <w:i/>
          <w:sz w:val="24"/>
          <w:szCs w:val="24"/>
          <w:lang w:val="ru-RU" w:eastAsia="ru-RU"/>
        </w:rPr>
        <w:t>девяти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 логически связанных последовательных тем («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Физиология опорно-двигательного аппарата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Движение, механизмы управления и инициации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Динамика физиологического состояния организма при спортивной деятельности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мышечной силы и скоростно-силовых качеств (мощности)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выносливости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формирования двигательных навыков и обучения спортивной технике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 xml:space="preserve">Влияние факторов 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окружающей среды на спортивную деятельность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» и «</w:t>
      </w:r>
      <w:r w:rsidRPr="001C2728">
        <w:rPr>
          <w:rFonts w:ascii="Times New Roman" w:hAnsi="Times New Roman"/>
          <w:b/>
          <w:sz w:val="24"/>
          <w:szCs w:val="24"/>
          <w:lang w:val="ru-RU" w:eastAsia="ru-RU"/>
        </w:rPr>
        <w:t>Общие физиологические закономерности (принципы) занятий физической культурой и спортом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1C2728" w:rsidRPr="001C2728" w:rsidRDefault="001C2728" w:rsidP="001C2728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1C2728" w:rsidRPr="001C2728" w:rsidRDefault="001C2728" w:rsidP="001C2728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1C2728" w:rsidRPr="001C2728" w:rsidRDefault="001C2728" w:rsidP="001C2728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1C2728" w:rsidRPr="001C2728" w:rsidRDefault="001C2728" w:rsidP="001C2728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1C2728" w:rsidRPr="001C2728" w:rsidRDefault="001C2728" w:rsidP="001C2728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1C2728" w:rsidRPr="001C2728" w:rsidRDefault="001C2728" w:rsidP="001C2728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:rsidR="001C2728" w:rsidRPr="001C2728" w:rsidRDefault="001C2728" w:rsidP="001C2728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1C2728" w:rsidRPr="00D30C02" w:rsidRDefault="001C2728" w:rsidP="001C2728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присутствовать на соответствующих аудиторных занятиях (лекции, практические занятия). 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Пропущенные </w:t>
      </w:r>
      <w:r>
        <w:rPr>
          <w:rFonts w:ascii="Times New Roman" w:hAnsi="Times New Roman"/>
          <w:sz w:val="24"/>
          <w:szCs w:val="24"/>
          <w:lang w:eastAsia="ru-RU"/>
        </w:rPr>
        <w:t>занятия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>
        <w:rPr>
          <w:rFonts w:ascii="Times New Roman" w:hAnsi="Times New Roman"/>
          <w:sz w:val="24"/>
          <w:szCs w:val="24"/>
          <w:lang w:eastAsia="ru-RU"/>
        </w:rPr>
        <w:t>отрабатывает</w:t>
      </w:r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 время последующих практических занятий;</w:t>
      </w:r>
    </w:p>
    <w:p w:rsidR="001C2728" w:rsidRPr="001C2728" w:rsidRDefault="001C2728" w:rsidP="001C2728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1C2728" w:rsidRPr="001C2728" w:rsidRDefault="001C2728" w:rsidP="001C2728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1C2728" w:rsidRPr="001C2728" w:rsidRDefault="001C2728" w:rsidP="001C27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(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3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семестр)</w:t>
      </w:r>
    </w:p>
    <w:p w:rsidR="001C2728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16 часов</w:t>
      </w:r>
    </w:p>
    <w:p w:rsidR="001C2728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32 часа</w:t>
      </w:r>
    </w:p>
    <w:p w:rsidR="001C2728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60 часов</w:t>
      </w:r>
    </w:p>
    <w:p w:rsidR="001C2728" w:rsidRPr="00585007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36 часов</w:t>
      </w:r>
    </w:p>
    <w:p w:rsidR="001C2728" w:rsidRPr="001C2728" w:rsidRDefault="001C2728" w:rsidP="001C27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(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зимняя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летняя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сессия)</w:t>
      </w:r>
    </w:p>
    <w:p w:rsidR="001C2728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4 часов</w:t>
      </w:r>
    </w:p>
    <w:p w:rsidR="001C2728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6 часа</w:t>
      </w:r>
    </w:p>
    <w:p w:rsidR="001C2728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125 часов</w:t>
      </w:r>
    </w:p>
    <w:p w:rsidR="001C2728" w:rsidRPr="00585007" w:rsidRDefault="001C2728" w:rsidP="001C2728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– 9 часов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 дисциплине – 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экзамен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1C2728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отлично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84-100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хорошо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67-83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удовлетворительно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50-66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1C2728" w:rsidRPr="001C2728" w:rsidRDefault="001C2728" w:rsidP="001C2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1C2728">
        <w:rPr>
          <w:rFonts w:ascii="Times New Roman" w:hAnsi="Times New Roman"/>
          <w:b/>
          <w:bCs/>
          <w:sz w:val="24"/>
          <w:szCs w:val="24"/>
          <w:lang w:val="ru-RU" w:eastAsia="ru-RU"/>
        </w:rPr>
        <w:t>49</w:t>
      </w:r>
      <w:r w:rsidRPr="001C2728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1C2728" w:rsidRDefault="001C2728">
      <w:pPr>
        <w:rPr>
          <w:lang w:val="ru-RU"/>
        </w:rPr>
      </w:pPr>
      <w:bookmarkStart w:id="2" w:name="_GoBack"/>
      <w:bookmarkEnd w:id="2"/>
    </w:p>
    <w:p w:rsidR="001C2728" w:rsidRDefault="001C2728">
      <w:pPr>
        <w:rPr>
          <w:lang w:val="ru-RU"/>
        </w:rPr>
      </w:pPr>
    </w:p>
    <w:p w:rsidR="001C2728" w:rsidRDefault="001C2728">
      <w:pPr>
        <w:rPr>
          <w:lang w:val="ru-RU"/>
        </w:rPr>
      </w:pPr>
    </w:p>
    <w:p w:rsidR="001C2728" w:rsidRPr="001C2728" w:rsidRDefault="001C2728">
      <w:pPr>
        <w:rPr>
          <w:lang w:val="ru-RU"/>
        </w:rPr>
      </w:pPr>
    </w:p>
    <w:sectPr w:rsidR="001C2728" w:rsidRPr="001C2728" w:rsidSect="00F47E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7F23"/>
    <w:multiLevelType w:val="hybridMultilevel"/>
    <w:tmpl w:val="84A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E27"/>
    <w:multiLevelType w:val="hybridMultilevel"/>
    <w:tmpl w:val="856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0D41"/>
    <w:multiLevelType w:val="hybridMultilevel"/>
    <w:tmpl w:val="5C2A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93A"/>
    <w:multiLevelType w:val="hybridMultilevel"/>
    <w:tmpl w:val="E7B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6A"/>
    <w:multiLevelType w:val="hybridMultilevel"/>
    <w:tmpl w:val="B5BA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85E"/>
    <w:multiLevelType w:val="hybridMultilevel"/>
    <w:tmpl w:val="F05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A6B"/>
    <w:multiLevelType w:val="hybridMultilevel"/>
    <w:tmpl w:val="4D8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25A2A"/>
    <w:multiLevelType w:val="hybridMultilevel"/>
    <w:tmpl w:val="A19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072"/>
    <w:multiLevelType w:val="hybridMultilevel"/>
    <w:tmpl w:val="EE4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74DC"/>
    <w:multiLevelType w:val="hybridMultilevel"/>
    <w:tmpl w:val="C90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34"/>
  </w:num>
  <w:num w:numId="5">
    <w:abstractNumId w:val="28"/>
  </w:num>
  <w:num w:numId="6">
    <w:abstractNumId w:val="10"/>
  </w:num>
  <w:num w:numId="7">
    <w:abstractNumId w:val="21"/>
  </w:num>
  <w:num w:numId="8">
    <w:abstractNumId w:val="5"/>
  </w:num>
  <w:num w:numId="9">
    <w:abstractNumId w:val="7"/>
  </w:num>
  <w:num w:numId="10">
    <w:abstractNumId w:val="26"/>
  </w:num>
  <w:num w:numId="11">
    <w:abstractNumId w:val="32"/>
  </w:num>
  <w:num w:numId="12">
    <w:abstractNumId w:val="20"/>
  </w:num>
  <w:num w:numId="13">
    <w:abstractNumId w:val="9"/>
  </w:num>
  <w:num w:numId="14">
    <w:abstractNumId w:val="35"/>
  </w:num>
  <w:num w:numId="15">
    <w:abstractNumId w:val="23"/>
  </w:num>
  <w:num w:numId="16">
    <w:abstractNumId w:val="22"/>
  </w:num>
  <w:num w:numId="17">
    <w:abstractNumId w:val="36"/>
  </w:num>
  <w:num w:numId="18">
    <w:abstractNumId w:val="18"/>
  </w:num>
  <w:num w:numId="19">
    <w:abstractNumId w:val="13"/>
  </w:num>
  <w:num w:numId="20">
    <w:abstractNumId w:val="24"/>
  </w:num>
  <w:num w:numId="21">
    <w:abstractNumId w:val="4"/>
  </w:num>
  <w:num w:numId="22">
    <w:abstractNumId w:val="1"/>
  </w:num>
  <w:num w:numId="23">
    <w:abstractNumId w:val="0"/>
  </w:num>
  <w:num w:numId="24">
    <w:abstractNumId w:val="11"/>
  </w:num>
  <w:num w:numId="25">
    <w:abstractNumId w:val="25"/>
  </w:num>
  <w:num w:numId="26">
    <w:abstractNumId w:val="31"/>
  </w:num>
  <w:num w:numId="27">
    <w:abstractNumId w:val="3"/>
  </w:num>
  <w:num w:numId="28">
    <w:abstractNumId w:val="17"/>
  </w:num>
  <w:num w:numId="29">
    <w:abstractNumId w:val="30"/>
  </w:num>
  <w:num w:numId="30">
    <w:abstractNumId w:val="12"/>
  </w:num>
  <w:num w:numId="31">
    <w:abstractNumId w:val="15"/>
  </w:num>
  <w:num w:numId="32">
    <w:abstractNumId w:val="14"/>
  </w:num>
  <w:num w:numId="33">
    <w:abstractNumId w:val="33"/>
  </w:num>
  <w:num w:numId="34">
    <w:abstractNumId w:val="16"/>
  </w:num>
  <w:num w:numId="35">
    <w:abstractNumId w:val="2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08F5"/>
    <w:rsid w:val="001C2728"/>
    <w:rsid w:val="001F0BC7"/>
    <w:rsid w:val="00D31453"/>
    <w:rsid w:val="00E209E2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1"/>
  </w:style>
  <w:style w:type="paragraph" w:styleId="1">
    <w:name w:val="heading 1"/>
    <w:basedOn w:val="a"/>
    <w:next w:val="a"/>
    <w:link w:val="10"/>
    <w:qFormat/>
    <w:rsid w:val="001C2728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C2728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1C2728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1C2728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1C2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1C2728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C2728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1C2728"/>
  </w:style>
  <w:style w:type="paragraph" w:styleId="a8">
    <w:name w:val="footer"/>
    <w:basedOn w:val="a"/>
    <w:link w:val="a9"/>
    <w:rsid w:val="001C2728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1C2728"/>
    <w:rPr>
      <w:rFonts w:ascii="Calibri" w:eastAsia="Calibri" w:hAnsi="Calibri" w:cs="Calibri"/>
      <w:lang w:val="ru-RU" w:eastAsia="ru-RU"/>
    </w:rPr>
  </w:style>
  <w:style w:type="paragraph" w:customStyle="1" w:styleId="ListParagraph">
    <w:name w:val="List Paragraph"/>
    <w:basedOn w:val="a"/>
    <w:rsid w:val="001C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1C2728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1C2728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1C2728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1C27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1C2728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1C2728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C2728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1C2728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1C2728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1C272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1C272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1C27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1C272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1C2728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  <w:style w:type="character" w:styleId="ae">
    <w:name w:val="Hyperlink"/>
    <w:basedOn w:val="a0"/>
    <w:rsid w:val="001C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19904</Words>
  <Characters>113458</Characters>
  <Application>Microsoft Office Word</Application>
  <DocSecurity>0</DocSecurity>
  <Lines>945</Lines>
  <Paragraphs>266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2021-2022_44_03_05_37-19-3-ФСПZ_plx_Физиология физического воспитания</dc:title>
  <dc:creator>FastReport.NET</dc:creator>
  <cp:lastModifiedBy>User</cp:lastModifiedBy>
  <cp:revision>3</cp:revision>
  <dcterms:created xsi:type="dcterms:W3CDTF">2022-10-17T09:01:00Z</dcterms:created>
  <dcterms:modified xsi:type="dcterms:W3CDTF">2022-10-17T14:30:00Z</dcterms:modified>
</cp:coreProperties>
</file>