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EB1EA8" w:rsidRPr="00FC7294" w14:paraId="6D1EF6BE" w14:textId="77777777">
        <w:trPr>
          <w:trHeight w:hRule="exact" w:val="2083"/>
        </w:trPr>
        <w:tc>
          <w:tcPr>
            <w:tcW w:w="10788" w:type="dxa"/>
            <w:gridSpan w:val="2"/>
            <w:shd w:val="clear" w:color="000000" w:fill="FFFFFF"/>
            <w:tcMar>
              <w:left w:w="34" w:type="dxa"/>
              <w:right w:w="34" w:type="dxa"/>
            </w:tcMar>
          </w:tcPr>
          <w:p w14:paraId="6D1EF6BB" w14:textId="77777777" w:rsidR="00EB1EA8" w:rsidRPr="00725E92" w:rsidRDefault="00725E92">
            <w:pPr>
              <w:spacing w:after="0" w:line="240" w:lineRule="auto"/>
              <w:jc w:val="center"/>
              <w:rPr>
                <w:sz w:val="28"/>
                <w:szCs w:val="28"/>
                <w:lang w:val="ru-RU"/>
              </w:rPr>
            </w:pPr>
            <w:r w:rsidRPr="00725E92">
              <w:rPr>
                <w:rFonts w:ascii="Times New Roman" w:hAnsi="Times New Roman" w:cs="Times New Roman"/>
                <w:color w:val="000000"/>
                <w:sz w:val="28"/>
                <w:szCs w:val="28"/>
                <w:lang w:val="ru-RU"/>
              </w:rPr>
              <w:t>Министерство науки и высшего образования Российской Федерации</w:t>
            </w:r>
          </w:p>
          <w:p w14:paraId="6D1EF6BC" w14:textId="77777777" w:rsidR="00EB1EA8" w:rsidRPr="00725E92" w:rsidRDefault="00725E92">
            <w:pPr>
              <w:spacing w:after="0" w:line="240" w:lineRule="auto"/>
              <w:jc w:val="center"/>
              <w:rPr>
                <w:sz w:val="28"/>
                <w:szCs w:val="28"/>
                <w:lang w:val="ru-RU"/>
              </w:rPr>
            </w:pPr>
            <w:r w:rsidRPr="00725E92">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D1EF6BD" w14:textId="77777777" w:rsidR="00EB1EA8" w:rsidRPr="00725E92" w:rsidRDefault="00EB1EA8">
            <w:pPr>
              <w:spacing w:after="0" w:line="240" w:lineRule="auto"/>
              <w:jc w:val="center"/>
              <w:rPr>
                <w:sz w:val="28"/>
                <w:szCs w:val="28"/>
                <w:lang w:val="ru-RU"/>
              </w:rPr>
            </w:pPr>
          </w:p>
        </w:tc>
      </w:tr>
      <w:tr w:rsidR="00EB1EA8" w14:paraId="6D1EF6C5" w14:textId="77777777">
        <w:trPr>
          <w:trHeight w:hRule="exact" w:val="805"/>
        </w:trPr>
        <w:tc>
          <w:tcPr>
            <w:tcW w:w="6110" w:type="dxa"/>
            <w:shd w:val="clear" w:color="000000" w:fill="FFFFFF"/>
            <w:tcMar>
              <w:left w:w="34" w:type="dxa"/>
              <w:right w:w="34" w:type="dxa"/>
            </w:tcMar>
          </w:tcPr>
          <w:p w14:paraId="6D1EF6BF" w14:textId="77777777" w:rsidR="00EB1EA8" w:rsidRPr="00725E92" w:rsidRDefault="00EB1EA8">
            <w:pPr>
              <w:rPr>
                <w:lang w:val="ru-RU"/>
              </w:rPr>
            </w:pPr>
          </w:p>
        </w:tc>
        <w:tc>
          <w:tcPr>
            <w:tcW w:w="4692" w:type="dxa"/>
            <w:vMerge w:val="restart"/>
            <w:shd w:val="clear" w:color="000000" w:fill="FFFFFF"/>
            <w:tcMar>
              <w:left w:w="34" w:type="dxa"/>
              <w:right w:w="34" w:type="dxa"/>
            </w:tcMar>
          </w:tcPr>
          <w:p w14:paraId="6D1EF6C0" w14:textId="77777777" w:rsidR="00EB1EA8" w:rsidRPr="00725E92" w:rsidRDefault="00725E92">
            <w:pPr>
              <w:spacing w:after="0" w:line="240" w:lineRule="auto"/>
              <w:jc w:val="center"/>
              <w:rPr>
                <w:sz w:val="28"/>
                <w:szCs w:val="28"/>
                <w:lang w:val="ru-RU"/>
              </w:rPr>
            </w:pPr>
            <w:r w:rsidRPr="00725E92">
              <w:rPr>
                <w:rFonts w:ascii="Times New Roman" w:hAnsi="Times New Roman" w:cs="Times New Roman"/>
                <w:color w:val="000000"/>
                <w:sz w:val="28"/>
                <w:szCs w:val="28"/>
                <w:lang w:val="ru-RU"/>
              </w:rPr>
              <w:t>УТВЕРЖДАЮ</w:t>
            </w:r>
          </w:p>
          <w:p w14:paraId="6D1EF6C1" w14:textId="77777777" w:rsidR="00EB1EA8" w:rsidRPr="00725E92" w:rsidRDefault="00725E92">
            <w:pPr>
              <w:spacing w:after="0" w:line="240" w:lineRule="auto"/>
              <w:jc w:val="center"/>
              <w:rPr>
                <w:sz w:val="28"/>
                <w:szCs w:val="28"/>
                <w:lang w:val="ru-RU"/>
              </w:rPr>
            </w:pPr>
            <w:r w:rsidRPr="00725E92">
              <w:rPr>
                <w:rFonts w:ascii="Times New Roman" w:hAnsi="Times New Roman" w:cs="Times New Roman"/>
                <w:color w:val="000000"/>
                <w:sz w:val="28"/>
                <w:szCs w:val="28"/>
                <w:lang w:val="ru-RU"/>
              </w:rPr>
              <w:t>Директор Таганрогского института имени А.П. Чехова (филиала)</w:t>
            </w:r>
          </w:p>
          <w:p w14:paraId="6D1EF6C2" w14:textId="77777777" w:rsidR="00EB1EA8" w:rsidRPr="00725E92" w:rsidRDefault="00725E92">
            <w:pPr>
              <w:spacing w:after="0" w:line="240" w:lineRule="auto"/>
              <w:jc w:val="center"/>
              <w:rPr>
                <w:sz w:val="28"/>
                <w:szCs w:val="28"/>
                <w:lang w:val="ru-RU"/>
              </w:rPr>
            </w:pPr>
            <w:r w:rsidRPr="00725E92">
              <w:rPr>
                <w:rFonts w:ascii="Times New Roman" w:hAnsi="Times New Roman" w:cs="Times New Roman"/>
                <w:color w:val="000000"/>
                <w:sz w:val="28"/>
                <w:szCs w:val="28"/>
                <w:lang w:val="ru-RU"/>
              </w:rPr>
              <w:t>РГЭУ (РИНХ)</w:t>
            </w:r>
          </w:p>
          <w:p w14:paraId="6D1EF6C3" w14:textId="77777777" w:rsidR="00EB1EA8" w:rsidRPr="00725E92" w:rsidRDefault="00725E92">
            <w:pPr>
              <w:spacing w:after="0" w:line="240" w:lineRule="auto"/>
              <w:jc w:val="center"/>
              <w:rPr>
                <w:sz w:val="28"/>
                <w:szCs w:val="28"/>
                <w:lang w:val="ru-RU"/>
              </w:rPr>
            </w:pPr>
            <w:r w:rsidRPr="00725E92">
              <w:rPr>
                <w:rFonts w:ascii="Times New Roman" w:hAnsi="Times New Roman" w:cs="Times New Roman"/>
                <w:color w:val="000000"/>
                <w:sz w:val="28"/>
                <w:szCs w:val="28"/>
                <w:lang w:val="ru-RU"/>
              </w:rPr>
              <w:t xml:space="preserve">_____________ </w:t>
            </w:r>
            <w:proofErr w:type="spellStart"/>
            <w:r w:rsidRPr="00725E92">
              <w:rPr>
                <w:rFonts w:ascii="Times New Roman" w:hAnsi="Times New Roman" w:cs="Times New Roman"/>
                <w:color w:val="000000"/>
                <w:sz w:val="28"/>
                <w:szCs w:val="28"/>
                <w:lang w:val="ru-RU"/>
              </w:rPr>
              <w:t>Голобородько</w:t>
            </w:r>
            <w:proofErr w:type="spellEnd"/>
            <w:r w:rsidRPr="00725E92">
              <w:rPr>
                <w:rFonts w:ascii="Times New Roman" w:hAnsi="Times New Roman" w:cs="Times New Roman"/>
                <w:color w:val="000000"/>
                <w:sz w:val="28"/>
                <w:szCs w:val="28"/>
                <w:lang w:val="ru-RU"/>
              </w:rPr>
              <w:t xml:space="preserve"> А.Ю.</w:t>
            </w:r>
          </w:p>
          <w:p w14:paraId="6D1EF6C4" w14:textId="77777777" w:rsidR="00EB1EA8" w:rsidRDefault="00725E92">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B1EA8" w14:paraId="6D1EF6C8" w14:textId="77777777">
        <w:trPr>
          <w:trHeight w:hRule="exact" w:val="1139"/>
        </w:trPr>
        <w:tc>
          <w:tcPr>
            <w:tcW w:w="6096" w:type="dxa"/>
          </w:tcPr>
          <w:p w14:paraId="6D1EF6C6" w14:textId="77777777" w:rsidR="00EB1EA8" w:rsidRDefault="00EB1EA8"/>
        </w:tc>
        <w:tc>
          <w:tcPr>
            <w:tcW w:w="4692" w:type="dxa"/>
            <w:vMerge/>
            <w:shd w:val="clear" w:color="000000" w:fill="FFFFFF"/>
            <w:tcMar>
              <w:left w:w="34" w:type="dxa"/>
              <w:right w:w="34" w:type="dxa"/>
            </w:tcMar>
          </w:tcPr>
          <w:p w14:paraId="6D1EF6C7" w14:textId="77777777" w:rsidR="00EB1EA8" w:rsidRDefault="00EB1EA8"/>
        </w:tc>
      </w:tr>
      <w:tr w:rsidR="00EB1EA8" w14:paraId="6D1EF6CB" w14:textId="77777777">
        <w:trPr>
          <w:trHeight w:hRule="exact" w:val="1666"/>
        </w:trPr>
        <w:tc>
          <w:tcPr>
            <w:tcW w:w="6096" w:type="dxa"/>
          </w:tcPr>
          <w:p w14:paraId="6D1EF6C9" w14:textId="77777777" w:rsidR="00EB1EA8" w:rsidRDefault="00EB1EA8"/>
        </w:tc>
        <w:tc>
          <w:tcPr>
            <w:tcW w:w="4679" w:type="dxa"/>
          </w:tcPr>
          <w:p w14:paraId="6D1EF6CA" w14:textId="77777777" w:rsidR="00EB1EA8" w:rsidRDefault="00EB1EA8"/>
        </w:tc>
      </w:tr>
      <w:tr w:rsidR="00EB1EA8" w:rsidRPr="00FC7294" w14:paraId="6D1EF6CE" w14:textId="77777777">
        <w:trPr>
          <w:trHeight w:hRule="exact" w:val="1111"/>
        </w:trPr>
        <w:tc>
          <w:tcPr>
            <w:tcW w:w="10788" w:type="dxa"/>
            <w:gridSpan w:val="2"/>
            <w:shd w:val="clear" w:color="000000" w:fill="FFFFFF"/>
            <w:tcMar>
              <w:left w:w="34" w:type="dxa"/>
              <w:right w:w="34" w:type="dxa"/>
            </w:tcMar>
          </w:tcPr>
          <w:p w14:paraId="6D1EF6CC" w14:textId="77777777" w:rsidR="00EB1EA8" w:rsidRPr="00725E92" w:rsidRDefault="00725E92">
            <w:pPr>
              <w:spacing w:after="0" w:line="240" w:lineRule="auto"/>
              <w:jc w:val="center"/>
              <w:rPr>
                <w:sz w:val="28"/>
                <w:szCs w:val="28"/>
                <w:lang w:val="ru-RU"/>
              </w:rPr>
            </w:pPr>
            <w:r w:rsidRPr="00725E92">
              <w:rPr>
                <w:rFonts w:ascii="Times New Roman" w:hAnsi="Times New Roman" w:cs="Times New Roman"/>
                <w:b/>
                <w:color w:val="000000"/>
                <w:sz w:val="28"/>
                <w:szCs w:val="28"/>
                <w:lang w:val="ru-RU"/>
              </w:rPr>
              <w:t>Рабочая программа дисциплины</w:t>
            </w:r>
          </w:p>
          <w:p w14:paraId="6D1EF6CD" w14:textId="77777777" w:rsidR="00EB1EA8" w:rsidRPr="00725E92" w:rsidRDefault="00725E92">
            <w:pPr>
              <w:spacing w:after="0" w:line="240" w:lineRule="auto"/>
              <w:jc w:val="center"/>
              <w:rPr>
                <w:sz w:val="28"/>
                <w:szCs w:val="28"/>
                <w:lang w:val="ru-RU"/>
              </w:rPr>
            </w:pPr>
            <w:r w:rsidRPr="00725E92">
              <w:rPr>
                <w:rFonts w:ascii="Times New Roman" w:hAnsi="Times New Roman" w:cs="Times New Roman"/>
                <w:b/>
                <w:color w:val="000000"/>
                <w:sz w:val="28"/>
                <w:szCs w:val="28"/>
                <w:lang w:val="ru-RU"/>
              </w:rPr>
              <w:t>Практикум волонтерской деятельности</w:t>
            </w:r>
          </w:p>
        </w:tc>
      </w:tr>
      <w:tr w:rsidR="00EB1EA8" w:rsidRPr="00FC7294" w14:paraId="6D1EF6D1" w14:textId="77777777">
        <w:trPr>
          <w:trHeight w:hRule="exact" w:val="972"/>
        </w:trPr>
        <w:tc>
          <w:tcPr>
            <w:tcW w:w="6096" w:type="dxa"/>
          </w:tcPr>
          <w:p w14:paraId="6D1EF6CF" w14:textId="77777777" w:rsidR="00EB1EA8" w:rsidRPr="00725E92" w:rsidRDefault="00EB1EA8">
            <w:pPr>
              <w:rPr>
                <w:lang w:val="ru-RU"/>
              </w:rPr>
            </w:pPr>
          </w:p>
        </w:tc>
        <w:tc>
          <w:tcPr>
            <w:tcW w:w="4679" w:type="dxa"/>
          </w:tcPr>
          <w:p w14:paraId="6D1EF6D0" w14:textId="77777777" w:rsidR="00EB1EA8" w:rsidRPr="00725E92" w:rsidRDefault="00EB1EA8">
            <w:pPr>
              <w:rPr>
                <w:lang w:val="ru-RU"/>
              </w:rPr>
            </w:pPr>
          </w:p>
        </w:tc>
      </w:tr>
      <w:tr w:rsidR="00EB1EA8" w:rsidRPr="00FC7294" w14:paraId="6D1EF6D4" w14:textId="77777777">
        <w:trPr>
          <w:trHeight w:hRule="exact" w:val="995"/>
        </w:trPr>
        <w:tc>
          <w:tcPr>
            <w:tcW w:w="10788" w:type="dxa"/>
            <w:gridSpan w:val="2"/>
            <w:shd w:val="clear" w:color="000000" w:fill="FFFFFF"/>
            <w:tcMar>
              <w:left w:w="34" w:type="dxa"/>
              <w:right w:w="34" w:type="dxa"/>
            </w:tcMar>
          </w:tcPr>
          <w:p w14:paraId="6D1EF6D2" w14:textId="77777777" w:rsidR="00EB1EA8" w:rsidRPr="00725E92" w:rsidRDefault="00725E92">
            <w:pPr>
              <w:spacing w:after="0" w:line="240" w:lineRule="auto"/>
              <w:jc w:val="center"/>
              <w:rPr>
                <w:sz w:val="28"/>
                <w:szCs w:val="28"/>
                <w:lang w:val="ru-RU"/>
              </w:rPr>
            </w:pPr>
            <w:r w:rsidRPr="00725E92">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6D1EF6D3" w14:textId="13F86F7A" w:rsidR="00EB1EA8" w:rsidRPr="00725E92" w:rsidRDefault="00725E92">
            <w:pPr>
              <w:spacing w:after="0" w:line="240" w:lineRule="auto"/>
              <w:jc w:val="center"/>
              <w:rPr>
                <w:sz w:val="28"/>
                <w:szCs w:val="28"/>
                <w:lang w:val="ru-RU"/>
              </w:rPr>
            </w:pPr>
            <w:r w:rsidRPr="00725E92">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EB1EA8" w:rsidRPr="00FC7294" w14:paraId="6D1EF6D7" w14:textId="77777777">
        <w:trPr>
          <w:trHeight w:hRule="exact" w:val="3699"/>
        </w:trPr>
        <w:tc>
          <w:tcPr>
            <w:tcW w:w="6096" w:type="dxa"/>
          </w:tcPr>
          <w:p w14:paraId="6D1EF6D5" w14:textId="77777777" w:rsidR="00EB1EA8" w:rsidRPr="00725E92" w:rsidRDefault="00EB1EA8">
            <w:pPr>
              <w:rPr>
                <w:lang w:val="ru-RU"/>
              </w:rPr>
            </w:pPr>
          </w:p>
        </w:tc>
        <w:tc>
          <w:tcPr>
            <w:tcW w:w="4679" w:type="dxa"/>
          </w:tcPr>
          <w:p w14:paraId="6D1EF6D6" w14:textId="77777777" w:rsidR="00EB1EA8" w:rsidRPr="00725E92" w:rsidRDefault="00EB1EA8">
            <w:pPr>
              <w:rPr>
                <w:lang w:val="ru-RU"/>
              </w:rPr>
            </w:pPr>
          </w:p>
        </w:tc>
      </w:tr>
      <w:tr w:rsidR="00EB1EA8" w14:paraId="6D1EF6D9" w14:textId="77777777">
        <w:trPr>
          <w:trHeight w:hRule="exact" w:val="694"/>
        </w:trPr>
        <w:tc>
          <w:tcPr>
            <w:tcW w:w="10788" w:type="dxa"/>
            <w:gridSpan w:val="2"/>
            <w:shd w:val="clear" w:color="000000" w:fill="FFFFFF"/>
            <w:tcMar>
              <w:left w:w="34" w:type="dxa"/>
              <w:right w:w="34" w:type="dxa"/>
            </w:tcMar>
          </w:tcPr>
          <w:p w14:paraId="6D1EF6D8" w14:textId="2DF17D71" w:rsidR="00EB1EA8" w:rsidRDefault="00725E92">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FC7294">
              <w:rPr>
                <w:rFonts w:ascii="Times New Roman" w:hAnsi="Times New Roman" w:cs="Times New Roman"/>
                <w:color w:val="000000"/>
                <w:sz w:val="28"/>
                <w:szCs w:val="28"/>
                <w:lang w:val="ru-RU"/>
              </w:rPr>
              <w:t xml:space="preserve">2019, 2020, 2021, 2022 </w:t>
            </w:r>
            <w:proofErr w:type="spellStart"/>
            <w:r>
              <w:rPr>
                <w:rFonts w:ascii="Times New Roman" w:hAnsi="Times New Roman" w:cs="Times New Roman"/>
                <w:color w:val="000000"/>
                <w:sz w:val="28"/>
                <w:szCs w:val="28"/>
              </w:rPr>
              <w:t>года</w:t>
            </w:r>
            <w:proofErr w:type="spellEnd"/>
          </w:p>
        </w:tc>
      </w:tr>
      <w:tr w:rsidR="00EB1EA8" w14:paraId="6D1EF6DC" w14:textId="77777777">
        <w:trPr>
          <w:trHeight w:hRule="exact" w:val="694"/>
        </w:trPr>
        <w:tc>
          <w:tcPr>
            <w:tcW w:w="6096" w:type="dxa"/>
          </w:tcPr>
          <w:p w14:paraId="6D1EF6DA" w14:textId="77777777" w:rsidR="00EB1EA8" w:rsidRDefault="00EB1EA8"/>
        </w:tc>
        <w:tc>
          <w:tcPr>
            <w:tcW w:w="4679" w:type="dxa"/>
          </w:tcPr>
          <w:p w14:paraId="6D1EF6DB" w14:textId="77777777" w:rsidR="00EB1EA8" w:rsidRDefault="00EB1EA8"/>
        </w:tc>
      </w:tr>
      <w:tr w:rsidR="00EB1EA8" w14:paraId="6D1EF6DF" w14:textId="77777777">
        <w:trPr>
          <w:trHeight w:hRule="exact" w:val="694"/>
        </w:trPr>
        <w:tc>
          <w:tcPr>
            <w:tcW w:w="10788" w:type="dxa"/>
            <w:gridSpan w:val="2"/>
            <w:shd w:val="clear" w:color="000000" w:fill="FFFFFF"/>
            <w:tcMar>
              <w:left w:w="34" w:type="dxa"/>
              <w:right w:w="34" w:type="dxa"/>
            </w:tcMar>
          </w:tcPr>
          <w:p w14:paraId="6D1EF6DD" w14:textId="77777777" w:rsidR="00EB1EA8" w:rsidRDefault="00725E92">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6D1EF6DE" w14:textId="77777777" w:rsidR="00EB1EA8" w:rsidRDefault="00725E92">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6D1EF6E0" w14:textId="77777777" w:rsidR="00EB1EA8" w:rsidRDefault="00725E92">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2"/>
        <w:gridCol w:w="284"/>
        <w:gridCol w:w="695"/>
        <w:gridCol w:w="355"/>
        <w:gridCol w:w="355"/>
        <w:gridCol w:w="355"/>
        <w:gridCol w:w="1097"/>
        <w:gridCol w:w="31"/>
        <w:gridCol w:w="1273"/>
        <w:gridCol w:w="3816"/>
        <w:gridCol w:w="709"/>
        <w:gridCol w:w="296"/>
      </w:tblGrid>
      <w:tr w:rsidR="00EB1EA8" w14:paraId="6D1EF6E5" w14:textId="77777777">
        <w:trPr>
          <w:trHeight w:hRule="exact" w:val="555"/>
        </w:trPr>
        <w:tc>
          <w:tcPr>
            <w:tcW w:w="4692" w:type="dxa"/>
            <w:gridSpan w:val="9"/>
            <w:shd w:val="clear" w:color="C0C0C0" w:fill="FFFFFF"/>
            <w:tcMar>
              <w:left w:w="34" w:type="dxa"/>
              <w:right w:w="34" w:type="dxa"/>
            </w:tcMar>
          </w:tcPr>
          <w:p w14:paraId="6D1EF6E1" w14:textId="246621A2" w:rsidR="00EB1EA8" w:rsidRDefault="00EB1EA8">
            <w:pPr>
              <w:spacing w:after="0" w:line="240" w:lineRule="auto"/>
              <w:rPr>
                <w:sz w:val="16"/>
                <w:szCs w:val="16"/>
              </w:rPr>
            </w:pPr>
          </w:p>
        </w:tc>
        <w:tc>
          <w:tcPr>
            <w:tcW w:w="1277" w:type="dxa"/>
          </w:tcPr>
          <w:p w14:paraId="6D1EF6E2" w14:textId="77777777" w:rsidR="00EB1EA8" w:rsidRDefault="00EB1EA8"/>
        </w:tc>
        <w:tc>
          <w:tcPr>
            <w:tcW w:w="3828" w:type="dxa"/>
          </w:tcPr>
          <w:p w14:paraId="6D1EF6E3" w14:textId="77777777" w:rsidR="00EB1EA8" w:rsidRDefault="00EB1EA8"/>
        </w:tc>
        <w:tc>
          <w:tcPr>
            <w:tcW w:w="1007" w:type="dxa"/>
            <w:gridSpan w:val="2"/>
            <w:shd w:val="clear" w:color="C0C0C0" w:fill="FFFFFF"/>
            <w:tcMar>
              <w:left w:w="34" w:type="dxa"/>
              <w:right w:w="34" w:type="dxa"/>
            </w:tcMar>
          </w:tcPr>
          <w:p w14:paraId="6D1EF6E4" w14:textId="77777777" w:rsidR="00EB1EA8" w:rsidRDefault="00725E9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EB1EA8" w14:paraId="6D1EF6F3" w14:textId="77777777">
        <w:trPr>
          <w:trHeight w:hRule="exact" w:val="277"/>
        </w:trPr>
        <w:tc>
          <w:tcPr>
            <w:tcW w:w="143" w:type="dxa"/>
          </w:tcPr>
          <w:p w14:paraId="6D1EF6E6" w14:textId="77777777" w:rsidR="00EB1EA8" w:rsidRDefault="00EB1EA8"/>
        </w:tc>
        <w:tc>
          <w:tcPr>
            <w:tcW w:w="1419" w:type="dxa"/>
          </w:tcPr>
          <w:p w14:paraId="6D1EF6E7" w14:textId="77777777" w:rsidR="00EB1EA8" w:rsidRDefault="00EB1EA8"/>
        </w:tc>
        <w:tc>
          <w:tcPr>
            <w:tcW w:w="285" w:type="dxa"/>
          </w:tcPr>
          <w:p w14:paraId="6D1EF6E8" w14:textId="77777777" w:rsidR="00EB1EA8" w:rsidRDefault="00EB1EA8"/>
        </w:tc>
        <w:tc>
          <w:tcPr>
            <w:tcW w:w="697" w:type="dxa"/>
          </w:tcPr>
          <w:p w14:paraId="6D1EF6E9" w14:textId="77777777" w:rsidR="00EB1EA8" w:rsidRDefault="00EB1EA8"/>
        </w:tc>
        <w:tc>
          <w:tcPr>
            <w:tcW w:w="342" w:type="dxa"/>
          </w:tcPr>
          <w:p w14:paraId="6D1EF6EA" w14:textId="77777777" w:rsidR="00EB1EA8" w:rsidRDefault="00EB1EA8"/>
        </w:tc>
        <w:tc>
          <w:tcPr>
            <w:tcW w:w="342" w:type="dxa"/>
          </w:tcPr>
          <w:p w14:paraId="6D1EF6EB" w14:textId="77777777" w:rsidR="00EB1EA8" w:rsidRDefault="00EB1EA8"/>
        </w:tc>
        <w:tc>
          <w:tcPr>
            <w:tcW w:w="342" w:type="dxa"/>
          </w:tcPr>
          <w:p w14:paraId="6D1EF6EC" w14:textId="77777777" w:rsidR="00EB1EA8" w:rsidRDefault="00EB1EA8"/>
        </w:tc>
        <w:tc>
          <w:tcPr>
            <w:tcW w:w="1087" w:type="dxa"/>
          </w:tcPr>
          <w:p w14:paraId="6D1EF6ED" w14:textId="77777777" w:rsidR="00EB1EA8" w:rsidRDefault="00EB1EA8"/>
        </w:tc>
        <w:tc>
          <w:tcPr>
            <w:tcW w:w="31" w:type="dxa"/>
          </w:tcPr>
          <w:p w14:paraId="6D1EF6EE" w14:textId="77777777" w:rsidR="00EB1EA8" w:rsidRDefault="00EB1EA8"/>
        </w:tc>
        <w:tc>
          <w:tcPr>
            <w:tcW w:w="1277" w:type="dxa"/>
          </w:tcPr>
          <w:p w14:paraId="6D1EF6EF" w14:textId="77777777" w:rsidR="00EB1EA8" w:rsidRDefault="00EB1EA8"/>
        </w:tc>
        <w:tc>
          <w:tcPr>
            <w:tcW w:w="3828" w:type="dxa"/>
          </w:tcPr>
          <w:p w14:paraId="6D1EF6F0" w14:textId="77777777" w:rsidR="00EB1EA8" w:rsidRDefault="00EB1EA8"/>
        </w:tc>
        <w:tc>
          <w:tcPr>
            <w:tcW w:w="710" w:type="dxa"/>
          </w:tcPr>
          <w:p w14:paraId="6D1EF6F1" w14:textId="77777777" w:rsidR="00EB1EA8" w:rsidRDefault="00EB1EA8"/>
        </w:tc>
        <w:tc>
          <w:tcPr>
            <w:tcW w:w="285" w:type="dxa"/>
          </w:tcPr>
          <w:p w14:paraId="6D1EF6F2" w14:textId="77777777" w:rsidR="00EB1EA8" w:rsidRDefault="00EB1EA8"/>
        </w:tc>
      </w:tr>
      <w:tr w:rsidR="00EB1EA8" w14:paraId="6D1EF6F9" w14:textId="77777777">
        <w:trPr>
          <w:trHeight w:hRule="exact" w:val="277"/>
        </w:trPr>
        <w:tc>
          <w:tcPr>
            <w:tcW w:w="143" w:type="dxa"/>
          </w:tcPr>
          <w:p w14:paraId="6D1EF6F4" w14:textId="77777777" w:rsidR="00EB1EA8" w:rsidRDefault="00EB1EA8"/>
        </w:tc>
        <w:tc>
          <w:tcPr>
            <w:tcW w:w="1432" w:type="dxa"/>
            <w:shd w:val="clear" w:color="000000" w:fill="FFFFFF"/>
            <w:tcMar>
              <w:left w:w="34" w:type="dxa"/>
              <w:right w:w="34" w:type="dxa"/>
            </w:tcMar>
          </w:tcPr>
          <w:p w14:paraId="6D1EF6F5" w14:textId="77777777" w:rsidR="00EB1EA8" w:rsidRDefault="00725E92">
            <w:pPr>
              <w:spacing w:after="0" w:line="240" w:lineRule="auto"/>
            </w:pPr>
            <w:r>
              <w:rPr>
                <w:rFonts w:ascii="Times New Roman" w:hAnsi="Times New Roman" w:cs="Times New Roman"/>
                <w:color w:val="000000"/>
              </w:rPr>
              <w:t>КАФЕДРА</w:t>
            </w:r>
          </w:p>
        </w:tc>
        <w:tc>
          <w:tcPr>
            <w:tcW w:w="285" w:type="dxa"/>
          </w:tcPr>
          <w:p w14:paraId="6D1EF6F6" w14:textId="77777777" w:rsidR="00EB1EA8" w:rsidRDefault="00EB1EA8"/>
        </w:tc>
        <w:tc>
          <w:tcPr>
            <w:tcW w:w="8661" w:type="dxa"/>
            <w:gridSpan w:val="9"/>
            <w:shd w:val="clear" w:color="000000" w:fill="FFFFFF"/>
            <w:tcMar>
              <w:left w:w="34" w:type="dxa"/>
              <w:right w:w="34" w:type="dxa"/>
            </w:tcMar>
          </w:tcPr>
          <w:p w14:paraId="6D1EF6F7" w14:textId="77777777" w:rsidR="00EB1EA8" w:rsidRDefault="00725E92">
            <w:pPr>
              <w:spacing w:after="0" w:line="240" w:lineRule="auto"/>
            </w:pPr>
            <w:proofErr w:type="spellStart"/>
            <w:r>
              <w:rPr>
                <w:rFonts w:ascii="Times New Roman" w:hAnsi="Times New Roman" w:cs="Times New Roman"/>
                <w:b/>
                <w:color w:val="000000"/>
              </w:rPr>
              <w:t>общей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педагогики</w:t>
            </w:r>
            <w:proofErr w:type="spellEnd"/>
          </w:p>
        </w:tc>
        <w:tc>
          <w:tcPr>
            <w:tcW w:w="285" w:type="dxa"/>
          </w:tcPr>
          <w:p w14:paraId="6D1EF6F8" w14:textId="77777777" w:rsidR="00EB1EA8" w:rsidRDefault="00EB1EA8"/>
        </w:tc>
      </w:tr>
      <w:tr w:rsidR="00EB1EA8" w14:paraId="6D1EF707" w14:textId="77777777">
        <w:trPr>
          <w:trHeight w:hRule="exact" w:val="277"/>
        </w:trPr>
        <w:tc>
          <w:tcPr>
            <w:tcW w:w="143" w:type="dxa"/>
          </w:tcPr>
          <w:p w14:paraId="6D1EF6FA" w14:textId="77777777" w:rsidR="00EB1EA8" w:rsidRDefault="00EB1EA8"/>
        </w:tc>
        <w:tc>
          <w:tcPr>
            <w:tcW w:w="1419" w:type="dxa"/>
          </w:tcPr>
          <w:p w14:paraId="6D1EF6FB" w14:textId="77777777" w:rsidR="00EB1EA8" w:rsidRDefault="00EB1EA8"/>
        </w:tc>
        <w:tc>
          <w:tcPr>
            <w:tcW w:w="285" w:type="dxa"/>
          </w:tcPr>
          <w:p w14:paraId="6D1EF6FC" w14:textId="77777777" w:rsidR="00EB1EA8" w:rsidRDefault="00EB1EA8"/>
        </w:tc>
        <w:tc>
          <w:tcPr>
            <w:tcW w:w="697" w:type="dxa"/>
          </w:tcPr>
          <w:p w14:paraId="6D1EF6FD" w14:textId="77777777" w:rsidR="00EB1EA8" w:rsidRDefault="00EB1EA8"/>
        </w:tc>
        <w:tc>
          <w:tcPr>
            <w:tcW w:w="342" w:type="dxa"/>
          </w:tcPr>
          <w:p w14:paraId="6D1EF6FE" w14:textId="77777777" w:rsidR="00EB1EA8" w:rsidRDefault="00EB1EA8"/>
        </w:tc>
        <w:tc>
          <w:tcPr>
            <w:tcW w:w="342" w:type="dxa"/>
          </w:tcPr>
          <w:p w14:paraId="6D1EF6FF" w14:textId="77777777" w:rsidR="00EB1EA8" w:rsidRDefault="00EB1EA8"/>
        </w:tc>
        <w:tc>
          <w:tcPr>
            <w:tcW w:w="342" w:type="dxa"/>
          </w:tcPr>
          <w:p w14:paraId="6D1EF700" w14:textId="77777777" w:rsidR="00EB1EA8" w:rsidRDefault="00EB1EA8"/>
        </w:tc>
        <w:tc>
          <w:tcPr>
            <w:tcW w:w="1087" w:type="dxa"/>
          </w:tcPr>
          <w:p w14:paraId="6D1EF701" w14:textId="77777777" w:rsidR="00EB1EA8" w:rsidRDefault="00EB1EA8"/>
        </w:tc>
        <w:tc>
          <w:tcPr>
            <w:tcW w:w="31" w:type="dxa"/>
          </w:tcPr>
          <w:p w14:paraId="6D1EF702" w14:textId="77777777" w:rsidR="00EB1EA8" w:rsidRDefault="00EB1EA8"/>
        </w:tc>
        <w:tc>
          <w:tcPr>
            <w:tcW w:w="1277" w:type="dxa"/>
          </w:tcPr>
          <w:p w14:paraId="6D1EF703" w14:textId="77777777" w:rsidR="00EB1EA8" w:rsidRDefault="00EB1EA8"/>
        </w:tc>
        <w:tc>
          <w:tcPr>
            <w:tcW w:w="3828" w:type="dxa"/>
          </w:tcPr>
          <w:p w14:paraId="6D1EF704" w14:textId="77777777" w:rsidR="00EB1EA8" w:rsidRDefault="00EB1EA8"/>
        </w:tc>
        <w:tc>
          <w:tcPr>
            <w:tcW w:w="710" w:type="dxa"/>
          </w:tcPr>
          <w:p w14:paraId="6D1EF705" w14:textId="77777777" w:rsidR="00EB1EA8" w:rsidRDefault="00EB1EA8"/>
        </w:tc>
        <w:tc>
          <w:tcPr>
            <w:tcW w:w="285" w:type="dxa"/>
          </w:tcPr>
          <w:p w14:paraId="6D1EF706" w14:textId="77777777" w:rsidR="00EB1EA8" w:rsidRDefault="00EB1EA8"/>
        </w:tc>
      </w:tr>
      <w:tr w:rsidR="00EB1EA8" w:rsidRPr="00FC7294" w14:paraId="6D1EF70F" w14:textId="77777777">
        <w:trPr>
          <w:trHeight w:hRule="exact" w:val="279"/>
        </w:trPr>
        <w:tc>
          <w:tcPr>
            <w:tcW w:w="143" w:type="dxa"/>
          </w:tcPr>
          <w:p w14:paraId="6D1EF708" w14:textId="77777777" w:rsidR="00EB1EA8" w:rsidRDefault="00EB1EA8"/>
        </w:tc>
        <w:tc>
          <w:tcPr>
            <w:tcW w:w="4520" w:type="dxa"/>
            <w:gridSpan w:val="7"/>
            <w:shd w:val="clear" w:color="000000" w:fill="FFFFFF"/>
            <w:tcMar>
              <w:left w:w="34" w:type="dxa"/>
              <w:right w:w="34" w:type="dxa"/>
            </w:tcMar>
          </w:tcPr>
          <w:p w14:paraId="6D1EF709"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6D1EF70A" w14:textId="77777777" w:rsidR="00EB1EA8" w:rsidRPr="00725E92" w:rsidRDefault="00EB1EA8">
            <w:pPr>
              <w:rPr>
                <w:lang w:val="ru-RU"/>
              </w:rPr>
            </w:pPr>
          </w:p>
        </w:tc>
        <w:tc>
          <w:tcPr>
            <w:tcW w:w="1277" w:type="dxa"/>
          </w:tcPr>
          <w:p w14:paraId="6D1EF70B" w14:textId="77777777" w:rsidR="00EB1EA8" w:rsidRPr="00725E92" w:rsidRDefault="00EB1EA8">
            <w:pPr>
              <w:rPr>
                <w:lang w:val="ru-RU"/>
              </w:rPr>
            </w:pPr>
          </w:p>
        </w:tc>
        <w:tc>
          <w:tcPr>
            <w:tcW w:w="3828" w:type="dxa"/>
          </w:tcPr>
          <w:p w14:paraId="6D1EF70C" w14:textId="77777777" w:rsidR="00EB1EA8" w:rsidRPr="00725E92" w:rsidRDefault="00EB1EA8">
            <w:pPr>
              <w:rPr>
                <w:lang w:val="ru-RU"/>
              </w:rPr>
            </w:pPr>
          </w:p>
        </w:tc>
        <w:tc>
          <w:tcPr>
            <w:tcW w:w="710" w:type="dxa"/>
          </w:tcPr>
          <w:p w14:paraId="6D1EF70D" w14:textId="77777777" w:rsidR="00EB1EA8" w:rsidRPr="00725E92" w:rsidRDefault="00EB1EA8">
            <w:pPr>
              <w:rPr>
                <w:lang w:val="ru-RU"/>
              </w:rPr>
            </w:pPr>
          </w:p>
        </w:tc>
        <w:tc>
          <w:tcPr>
            <w:tcW w:w="285" w:type="dxa"/>
          </w:tcPr>
          <w:p w14:paraId="6D1EF70E" w14:textId="77777777" w:rsidR="00EB1EA8" w:rsidRPr="00725E92" w:rsidRDefault="00EB1EA8">
            <w:pPr>
              <w:rPr>
                <w:lang w:val="ru-RU"/>
              </w:rPr>
            </w:pPr>
          </w:p>
        </w:tc>
      </w:tr>
      <w:tr w:rsidR="00EB1EA8" w14:paraId="6D1EF71A" w14:textId="77777777">
        <w:trPr>
          <w:trHeight w:hRule="exact" w:val="727"/>
        </w:trPr>
        <w:tc>
          <w:tcPr>
            <w:tcW w:w="143" w:type="dxa"/>
          </w:tcPr>
          <w:p w14:paraId="6D1EF710" w14:textId="77777777" w:rsidR="00EB1EA8" w:rsidRPr="00725E92" w:rsidRDefault="00EB1EA8">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11"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color w:val="000000"/>
                <w:sz w:val="19"/>
                <w:szCs w:val="19"/>
                <w:lang w:val="ru-RU"/>
              </w:rPr>
              <w:t>Семестр</w:t>
            </w:r>
          </w:p>
          <w:p w14:paraId="6D1EF712"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color w:val="000000"/>
                <w:sz w:val="19"/>
                <w:szCs w:val="19"/>
                <w:lang w:val="ru-RU"/>
              </w:rPr>
              <w:t>(&lt;Курс</w:t>
            </w:r>
            <w:proofErr w:type="gramStart"/>
            <w:r w:rsidRPr="00725E92">
              <w:rPr>
                <w:rFonts w:ascii="Times New Roman" w:hAnsi="Times New Roman" w:cs="Times New Roman"/>
                <w:color w:val="000000"/>
                <w:sz w:val="19"/>
                <w:szCs w:val="19"/>
                <w:lang w:val="ru-RU"/>
              </w:rPr>
              <w:t>&gt;.&lt;</w:t>
            </w:r>
            <w:proofErr w:type="gramEnd"/>
            <w:r w:rsidRPr="00725E92">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13" w14:textId="77777777" w:rsidR="00EB1EA8" w:rsidRDefault="00725E92">
            <w:pPr>
              <w:spacing w:after="0" w:line="240" w:lineRule="auto"/>
              <w:jc w:val="center"/>
              <w:rPr>
                <w:sz w:val="19"/>
                <w:szCs w:val="19"/>
              </w:rPr>
            </w:pPr>
            <w:r>
              <w:rPr>
                <w:rFonts w:ascii="Times New Roman" w:hAnsi="Times New Roman" w:cs="Times New Roman"/>
                <w:b/>
                <w:color w:val="000000"/>
                <w:sz w:val="19"/>
                <w:szCs w:val="19"/>
              </w:rPr>
              <w:t>5 (3.1)</w:t>
            </w:r>
          </w:p>
        </w:tc>
        <w:tc>
          <w:tcPr>
            <w:tcW w:w="144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14"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6D1EF715" w14:textId="77777777" w:rsidR="00EB1EA8" w:rsidRDefault="00EB1EA8"/>
        </w:tc>
        <w:tc>
          <w:tcPr>
            <w:tcW w:w="1277" w:type="dxa"/>
          </w:tcPr>
          <w:p w14:paraId="6D1EF716" w14:textId="77777777" w:rsidR="00EB1EA8" w:rsidRDefault="00EB1EA8"/>
        </w:tc>
        <w:tc>
          <w:tcPr>
            <w:tcW w:w="3828" w:type="dxa"/>
          </w:tcPr>
          <w:p w14:paraId="6D1EF717" w14:textId="77777777" w:rsidR="00EB1EA8" w:rsidRDefault="00EB1EA8"/>
        </w:tc>
        <w:tc>
          <w:tcPr>
            <w:tcW w:w="710" w:type="dxa"/>
          </w:tcPr>
          <w:p w14:paraId="6D1EF718" w14:textId="77777777" w:rsidR="00EB1EA8" w:rsidRDefault="00EB1EA8"/>
        </w:tc>
        <w:tc>
          <w:tcPr>
            <w:tcW w:w="285" w:type="dxa"/>
          </w:tcPr>
          <w:p w14:paraId="6D1EF719" w14:textId="77777777" w:rsidR="00EB1EA8" w:rsidRDefault="00EB1EA8"/>
        </w:tc>
      </w:tr>
      <w:tr w:rsidR="00EB1EA8" w14:paraId="6D1EF724" w14:textId="77777777">
        <w:trPr>
          <w:trHeight w:hRule="exact" w:val="279"/>
        </w:trPr>
        <w:tc>
          <w:tcPr>
            <w:tcW w:w="143" w:type="dxa"/>
          </w:tcPr>
          <w:p w14:paraId="6D1EF71B" w14:textId="77777777" w:rsidR="00EB1EA8" w:rsidRDefault="00EB1E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1C"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1D"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17 2/6</w:t>
            </w:r>
          </w:p>
        </w:tc>
        <w:tc>
          <w:tcPr>
            <w:tcW w:w="144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1E" w14:textId="77777777" w:rsidR="00EB1EA8" w:rsidRDefault="00EB1EA8"/>
        </w:tc>
        <w:tc>
          <w:tcPr>
            <w:tcW w:w="31" w:type="dxa"/>
          </w:tcPr>
          <w:p w14:paraId="6D1EF71F" w14:textId="77777777" w:rsidR="00EB1EA8" w:rsidRDefault="00EB1EA8"/>
        </w:tc>
        <w:tc>
          <w:tcPr>
            <w:tcW w:w="1277" w:type="dxa"/>
          </w:tcPr>
          <w:p w14:paraId="6D1EF720" w14:textId="77777777" w:rsidR="00EB1EA8" w:rsidRDefault="00EB1EA8"/>
        </w:tc>
        <w:tc>
          <w:tcPr>
            <w:tcW w:w="3828" w:type="dxa"/>
          </w:tcPr>
          <w:p w14:paraId="6D1EF721" w14:textId="77777777" w:rsidR="00EB1EA8" w:rsidRDefault="00EB1EA8"/>
        </w:tc>
        <w:tc>
          <w:tcPr>
            <w:tcW w:w="710" w:type="dxa"/>
          </w:tcPr>
          <w:p w14:paraId="6D1EF722" w14:textId="77777777" w:rsidR="00EB1EA8" w:rsidRDefault="00EB1EA8"/>
        </w:tc>
        <w:tc>
          <w:tcPr>
            <w:tcW w:w="285" w:type="dxa"/>
          </w:tcPr>
          <w:p w14:paraId="6D1EF723" w14:textId="77777777" w:rsidR="00EB1EA8" w:rsidRDefault="00EB1EA8"/>
        </w:tc>
      </w:tr>
      <w:tr w:rsidR="00EB1EA8" w14:paraId="6D1EF730" w14:textId="77777777">
        <w:trPr>
          <w:trHeight w:hRule="exact" w:val="279"/>
        </w:trPr>
        <w:tc>
          <w:tcPr>
            <w:tcW w:w="143" w:type="dxa"/>
          </w:tcPr>
          <w:p w14:paraId="6D1EF725" w14:textId="77777777" w:rsidR="00EB1EA8" w:rsidRDefault="00EB1E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26"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27" w14:textId="77777777" w:rsidR="00EB1EA8" w:rsidRDefault="00725E92">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28" w14:textId="77777777" w:rsidR="00EB1EA8" w:rsidRDefault="00725E92">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29" w14:textId="77777777" w:rsidR="00EB1EA8" w:rsidRDefault="00725E92">
            <w:pPr>
              <w:spacing w:after="0" w:line="240" w:lineRule="auto"/>
              <w:jc w:val="center"/>
              <w:rPr>
                <w:sz w:val="13"/>
                <w:szCs w:val="13"/>
              </w:rPr>
            </w:pPr>
            <w:r>
              <w:rPr>
                <w:rFonts w:ascii="Times New Roman" w:hAnsi="Times New Roman" w:cs="Times New Roman"/>
                <w:color w:val="000000"/>
                <w:sz w:val="13"/>
                <w:szCs w:val="13"/>
              </w:rPr>
              <w:t>УП</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2A" w14:textId="77777777" w:rsidR="00EB1EA8" w:rsidRDefault="00725E92">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6D1EF72B" w14:textId="77777777" w:rsidR="00EB1EA8" w:rsidRDefault="00EB1EA8"/>
        </w:tc>
        <w:tc>
          <w:tcPr>
            <w:tcW w:w="1277" w:type="dxa"/>
          </w:tcPr>
          <w:p w14:paraId="6D1EF72C" w14:textId="77777777" w:rsidR="00EB1EA8" w:rsidRDefault="00EB1EA8"/>
        </w:tc>
        <w:tc>
          <w:tcPr>
            <w:tcW w:w="3828" w:type="dxa"/>
          </w:tcPr>
          <w:p w14:paraId="6D1EF72D" w14:textId="77777777" w:rsidR="00EB1EA8" w:rsidRDefault="00EB1EA8"/>
        </w:tc>
        <w:tc>
          <w:tcPr>
            <w:tcW w:w="710" w:type="dxa"/>
          </w:tcPr>
          <w:p w14:paraId="6D1EF72E" w14:textId="77777777" w:rsidR="00EB1EA8" w:rsidRDefault="00EB1EA8"/>
        </w:tc>
        <w:tc>
          <w:tcPr>
            <w:tcW w:w="285" w:type="dxa"/>
          </w:tcPr>
          <w:p w14:paraId="6D1EF72F" w14:textId="77777777" w:rsidR="00EB1EA8" w:rsidRDefault="00EB1EA8"/>
        </w:tc>
      </w:tr>
      <w:tr w:rsidR="00EB1EA8" w14:paraId="6D1EF73C" w14:textId="77777777">
        <w:trPr>
          <w:trHeight w:hRule="exact" w:val="279"/>
        </w:trPr>
        <w:tc>
          <w:tcPr>
            <w:tcW w:w="143" w:type="dxa"/>
          </w:tcPr>
          <w:p w14:paraId="6D1EF731" w14:textId="77777777" w:rsidR="00EB1EA8" w:rsidRDefault="00EB1E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32" w14:textId="77777777" w:rsidR="00EB1EA8" w:rsidRDefault="00725E92">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33" w14:textId="77777777" w:rsidR="00EB1EA8" w:rsidRDefault="00725E92">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34" w14:textId="77777777" w:rsidR="00EB1EA8" w:rsidRDefault="00725E92">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35" w14:textId="77777777" w:rsidR="00EB1EA8" w:rsidRDefault="00725E92">
            <w:pPr>
              <w:spacing w:after="0" w:line="240" w:lineRule="auto"/>
              <w:rPr>
                <w:sz w:val="19"/>
                <w:szCs w:val="19"/>
              </w:rPr>
            </w:pPr>
            <w:r>
              <w:rPr>
                <w:rFonts w:ascii="Times New Roman" w:hAnsi="Times New Roman" w:cs="Times New Roman"/>
                <w:color w:val="000000"/>
                <w:sz w:val="19"/>
                <w:szCs w:val="19"/>
              </w:rPr>
              <w:t>16</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36" w14:textId="77777777" w:rsidR="00EB1EA8" w:rsidRDefault="00725E92">
            <w:pPr>
              <w:spacing w:after="0" w:line="240" w:lineRule="auto"/>
              <w:rPr>
                <w:sz w:val="19"/>
                <w:szCs w:val="19"/>
              </w:rPr>
            </w:pPr>
            <w:r>
              <w:rPr>
                <w:rFonts w:ascii="Times New Roman" w:hAnsi="Times New Roman" w:cs="Times New Roman"/>
                <w:color w:val="000000"/>
                <w:sz w:val="19"/>
                <w:szCs w:val="19"/>
              </w:rPr>
              <w:t>16</w:t>
            </w:r>
          </w:p>
        </w:tc>
        <w:tc>
          <w:tcPr>
            <w:tcW w:w="31" w:type="dxa"/>
          </w:tcPr>
          <w:p w14:paraId="6D1EF737" w14:textId="77777777" w:rsidR="00EB1EA8" w:rsidRDefault="00EB1EA8"/>
        </w:tc>
        <w:tc>
          <w:tcPr>
            <w:tcW w:w="1277" w:type="dxa"/>
          </w:tcPr>
          <w:p w14:paraId="6D1EF738" w14:textId="77777777" w:rsidR="00EB1EA8" w:rsidRDefault="00EB1EA8"/>
        </w:tc>
        <w:tc>
          <w:tcPr>
            <w:tcW w:w="3828" w:type="dxa"/>
          </w:tcPr>
          <w:p w14:paraId="6D1EF739" w14:textId="77777777" w:rsidR="00EB1EA8" w:rsidRDefault="00EB1EA8"/>
        </w:tc>
        <w:tc>
          <w:tcPr>
            <w:tcW w:w="710" w:type="dxa"/>
          </w:tcPr>
          <w:p w14:paraId="6D1EF73A" w14:textId="77777777" w:rsidR="00EB1EA8" w:rsidRDefault="00EB1EA8"/>
        </w:tc>
        <w:tc>
          <w:tcPr>
            <w:tcW w:w="285" w:type="dxa"/>
          </w:tcPr>
          <w:p w14:paraId="6D1EF73B" w14:textId="77777777" w:rsidR="00EB1EA8" w:rsidRDefault="00EB1EA8"/>
        </w:tc>
      </w:tr>
      <w:tr w:rsidR="00EB1EA8" w14:paraId="6D1EF748" w14:textId="77777777">
        <w:trPr>
          <w:trHeight w:hRule="exact" w:val="279"/>
        </w:trPr>
        <w:tc>
          <w:tcPr>
            <w:tcW w:w="143" w:type="dxa"/>
          </w:tcPr>
          <w:p w14:paraId="6D1EF73D" w14:textId="77777777" w:rsidR="00EB1EA8" w:rsidRDefault="00EB1E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3E" w14:textId="77777777" w:rsidR="00EB1EA8" w:rsidRDefault="00725E92">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3F" w14:textId="77777777" w:rsidR="00EB1EA8" w:rsidRDefault="00725E92">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40" w14:textId="77777777" w:rsidR="00EB1EA8" w:rsidRDefault="00725E92">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41" w14:textId="77777777" w:rsidR="00EB1EA8" w:rsidRDefault="00725E92">
            <w:pPr>
              <w:spacing w:after="0" w:line="240" w:lineRule="auto"/>
              <w:rPr>
                <w:sz w:val="19"/>
                <w:szCs w:val="19"/>
              </w:rPr>
            </w:pPr>
            <w:r>
              <w:rPr>
                <w:rFonts w:ascii="Times New Roman" w:hAnsi="Times New Roman" w:cs="Times New Roman"/>
                <w:color w:val="000000"/>
                <w:sz w:val="19"/>
                <w:szCs w:val="19"/>
              </w:rPr>
              <w:t>16</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42" w14:textId="77777777" w:rsidR="00EB1EA8" w:rsidRDefault="00725E92">
            <w:pPr>
              <w:spacing w:after="0" w:line="240" w:lineRule="auto"/>
              <w:rPr>
                <w:sz w:val="19"/>
                <w:szCs w:val="19"/>
              </w:rPr>
            </w:pPr>
            <w:r>
              <w:rPr>
                <w:rFonts w:ascii="Times New Roman" w:hAnsi="Times New Roman" w:cs="Times New Roman"/>
                <w:color w:val="000000"/>
                <w:sz w:val="19"/>
                <w:szCs w:val="19"/>
              </w:rPr>
              <w:t>16</w:t>
            </w:r>
          </w:p>
        </w:tc>
        <w:tc>
          <w:tcPr>
            <w:tcW w:w="31" w:type="dxa"/>
          </w:tcPr>
          <w:p w14:paraId="6D1EF743" w14:textId="77777777" w:rsidR="00EB1EA8" w:rsidRDefault="00EB1EA8"/>
        </w:tc>
        <w:tc>
          <w:tcPr>
            <w:tcW w:w="1277" w:type="dxa"/>
          </w:tcPr>
          <w:p w14:paraId="6D1EF744" w14:textId="77777777" w:rsidR="00EB1EA8" w:rsidRDefault="00EB1EA8"/>
        </w:tc>
        <w:tc>
          <w:tcPr>
            <w:tcW w:w="3828" w:type="dxa"/>
          </w:tcPr>
          <w:p w14:paraId="6D1EF745" w14:textId="77777777" w:rsidR="00EB1EA8" w:rsidRDefault="00EB1EA8"/>
        </w:tc>
        <w:tc>
          <w:tcPr>
            <w:tcW w:w="710" w:type="dxa"/>
          </w:tcPr>
          <w:p w14:paraId="6D1EF746" w14:textId="77777777" w:rsidR="00EB1EA8" w:rsidRDefault="00EB1EA8"/>
        </w:tc>
        <w:tc>
          <w:tcPr>
            <w:tcW w:w="285" w:type="dxa"/>
          </w:tcPr>
          <w:p w14:paraId="6D1EF747" w14:textId="77777777" w:rsidR="00EB1EA8" w:rsidRDefault="00EB1EA8"/>
        </w:tc>
      </w:tr>
      <w:tr w:rsidR="00EB1EA8" w14:paraId="6D1EF754" w14:textId="77777777">
        <w:trPr>
          <w:trHeight w:hRule="exact" w:val="279"/>
        </w:trPr>
        <w:tc>
          <w:tcPr>
            <w:tcW w:w="143" w:type="dxa"/>
          </w:tcPr>
          <w:p w14:paraId="6D1EF749" w14:textId="77777777" w:rsidR="00EB1EA8" w:rsidRDefault="00EB1E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4A" w14:textId="77777777" w:rsidR="00EB1EA8" w:rsidRDefault="00725E9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4B" w14:textId="77777777" w:rsidR="00EB1EA8" w:rsidRDefault="00725E92">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4C" w14:textId="77777777" w:rsidR="00EB1EA8" w:rsidRDefault="00725E92">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4D" w14:textId="77777777" w:rsidR="00EB1EA8" w:rsidRDefault="00725E92">
            <w:pPr>
              <w:spacing w:after="0" w:line="240" w:lineRule="auto"/>
              <w:rPr>
                <w:sz w:val="19"/>
                <w:szCs w:val="19"/>
              </w:rPr>
            </w:pPr>
            <w:r>
              <w:rPr>
                <w:rFonts w:ascii="Times New Roman" w:hAnsi="Times New Roman" w:cs="Times New Roman"/>
                <w:color w:val="000000"/>
                <w:sz w:val="19"/>
                <w:szCs w:val="19"/>
              </w:rPr>
              <w:t>32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4E" w14:textId="77777777" w:rsidR="00EB1EA8" w:rsidRDefault="00725E92">
            <w:pPr>
              <w:spacing w:after="0" w:line="240" w:lineRule="auto"/>
              <w:rPr>
                <w:sz w:val="19"/>
                <w:szCs w:val="19"/>
              </w:rPr>
            </w:pPr>
            <w:r>
              <w:rPr>
                <w:rFonts w:ascii="Times New Roman" w:hAnsi="Times New Roman" w:cs="Times New Roman"/>
                <w:color w:val="000000"/>
                <w:sz w:val="19"/>
                <w:szCs w:val="19"/>
              </w:rPr>
              <w:t>32</w:t>
            </w:r>
          </w:p>
        </w:tc>
        <w:tc>
          <w:tcPr>
            <w:tcW w:w="31" w:type="dxa"/>
          </w:tcPr>
          <w:p w14:paraId="6D1EF74F" w14:textId="77777777" w:rsidR="00EB1EA8" w:rsidRDefault="00EB1EA8"/>
        </w:tc>
        <w:tc>
          <w:tcPr>
            <w:tcW w:w="1277" w:type="dxa"/>
          </w:tcPr>
          <w:p w14:paraId="6D1EF750" w14:textId="77777777" w:rsidR="00EB1EA8" w:rsidRDefault="00EB1EA8"/>
        </w:tc>
        <w:tc>
          <w:tcPr>
            <w:tcW w:w="3828" w:type="dxa"/>
          </w:tcPr>
          <w:p w14:paraId="6D1EF751" w14:textId="77777777" w:rsidR="00EB1EA8" w:rsidRDefault="00EB1EA8"/>
        </w:tc>
        <w:tc>
          <w:tcPr>
            <w:tcW w:w="710" w:type="dxa"/>
          </w:tcPr>
          <w:p w14:paraId="6D1EF752" w14:textId="77777777" w:rsidR="00EB1EA8" w:rsidRDefault="00EB1EA8"/>
        </w:tc>
        <w:tc>
          <w:tcPr>
            <w:tcW w:w="285" w:type="dxa"/>
          </w:tcPr>
          <w:p w14:paraId="6D1EF753" w14:textId="77777777" w:rsidR="00EB1EA8" w:rsidRDefault="00EB1EA8"/>
        </w:tc>
      </w:tr>
      <w:tr w:rsidR="00EB1EA8" w14:paraId="6D1EF760" w14:textId="77777777">
        <w:trPr>
          <w:trHeight w:hRule="exact" w:val="279"/>
        </w:trPr>
        <w:tc>
          <w:tcPr>
            <w:tcW w:w="143" w:type="dxa"/>
          </w:tcPr>
          <w:p w14:paraId="6D1EF755" w14:textId="77777777" w:rsidR="00EB1EA8" w:rsidRDefault="00EB1E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56" w14:textId="77777777" w:rsidR="00EB1EA8" w:rsidRDefault="00725E92">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57" w14:textId="77777777" w:rsidR="00EB1EA8" w:rsidRDefault="00725E92">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58" w14:textId="77777777" w:rsidR="00EB1EA8" w:rsidRDefault="00725E92">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59" w14:textId="77777777" w:rsidR="00EB1EA8" w:rsidRDefault="00725E92">
            <w:pPr>
              <w:spacing w:after="0" w:line="240" w:lineRule="auto"/>
              <w:rPr>
                <w:sz w:val="19"/>
                <w:szCs w:val="19"/>
              </w:rPr>
            </w:pPr>
            <w:r>
              <w:rPr>
                <w:rFonts w:ascii="Times New Roman" w:hAnsi="Times New Roman" w:cs="Times New Roman"/>
                <w:color w:val="000000"/>
                <w:sz w:val="19"/>
                <w:szCs w:val="19"/>
              </w:rPr>
              <w:t>32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5A" w14:textId="77777777" w:rsidR="00EB1EA8" w:rsidRDefault="00725E92">
            <w:pPr>
              <w:spacing w:after="0" w:line="240" w:lineRule="auto"/>
              <w:rPr>
                <w:sz w:val="19"/>
                <w:szCs w:val="19"/>
              </w:rPr>
            </w:pPr>
            <w:r>
              <w:rPr>
                <w:rFonts w:ascii="Times New Roman" w:hAnsi="Times New Roman" w:cs="Times New Roman"/>
                <w:color w:val="000000"/>
                <w:sz w:val="19"/>
                <w:szCs w:val="19"/>
              </w:rPr>
              <w:t>32</w:t>
            </w:r>
          </w:p>
        </w:tc>
        <w:tc>
          <w:tcPr>
            <w:tcW w:w="31" w:type="dxa"/>
          </w:tcPr>
          <w:p w14:paraId="6D1EF75B" w14:textId="77777777" w:rsidR="00EB1EA8" w:rsidRDefault="00EB1EA8"/>
        </w:tc>
        <w:tc>
          <w:tcPr>
            <w:tcW w:w="1277" w:type="dxa"/>
          </w:tcPr>
          <w:p w14:paraId="6D1EF75C" w14:textId="77777777" w:rsidR="00EB1EA8" w:rsidRDefault="00EB1EA8"/>
        </w:tc>
        <w:tc>
          <w:tcPr>
            <w:tcW w:w="3828" w:type="dxa"/>
          </w:tcPr>
          <w:p w14:paraId="6D1EF75D" w14:textId="77777777" w:rsidR="00EB1EA8" w:rsidRDefault="00EB1EA8"/>
        </w:tc>
        <w:tc>
          <w:tcPr>
            <w:tcW w:w="710" w:type="dxa"/>
          </w:tcPr>
          <w:p w14:paraId="6D1EF75E" w14:textId="77777777" w:rsidR="00EB1EA8" w:rsidRDefault="00EB1EA8"/>
        </w:tc>
        <w:tc>
          <w:tcPr>
            <w:tcW w:w="285" w:type="dxa"/>
          </w:tcPr>
          <w:p w14:paraId="6D1EF75F" w14:textId="77777777" w:rsidR="00EB1EA8" w:rsidRDefault="00EB1EA8"/>
        </w:tc>
      </w:tr>
      <w:tr w:rsidR="00EB1EA8" w14:paraId="6D1EF76C" w14:textId="77777777">
        <w:trPr>
          <w:trHeight w:hRule="exact" w:val="279"/>
        </w:trPr>
        <w:tc>
          <w:tcPr>
            <w:tcW w:w="143" w:type="dxa"/>
          </w:tcPr>
          <w:p w14:paraId="6D1EF761" w14:textId="77777777" w:rsidR="00EB1EA8" w:rsidRDefault="00EB1E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62" w14:textId="77777777" w:rsidR="00EB1EA8" w:rsidRDefault="00725E92">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63" w14:textId="77777777" w:rsidR="00EB1EA8" w:rsidRDefault="00725E92">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64" w14:textId="77777777" w:rsidR="00EB1EA8" w:rsidRDefault="00725E92">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65" w14:textId="77777777" w:rsidR="00EB1EA8" w:rsidRDefault="00725E92">
            <w:pPr>
              <w:spacing w:after="0" w:line="240" w:lineRule="auto"/>
              <w:rPr>
                <w:sz w:val="19"/>
                <w:szCs w:val="19"/>
              </w:rPr>
            </w:pPr>
            <w:r>
              <w:rPr>
                <w:rFonts w:ascii="Times New Roman" w:hAnsi="Times New Roman" w:cs="Times New Roman"/>
                <w:color w:val="000000"/>
                <w:sz w:val="19"/>
                <w:szCs w:val="19"/>
              </w:rPr>
              <w:t>40</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66" w14:textId="77777777" w:rsidR="00EB1EA8" w:rsidRDefault="00725E92">
            <w:pPr>
              <w:spacing w:after="0" w:line="240" w:lineRule="auto"/>
              <w:rPr>
                <w:sz w:val="19"/>
                <w:szCs w:val="19"/>
              </w:rPr>
            </w:pPr>
            <w:r>
              <w:rPr>
                <w:rFonts w:ascii="Times New Roman" w:hAnsi="Times New Roman" w:cs="Times New Roman"/>
                <w:color w:val="000000"/>
                <w:sz w:val="19"/>
                <w:szCs w:val="19"/>
              </w:rPr>
              <w:t>40</w:t>
            </w:r>
          </w:p>
        </w:tc>
        <w:tc>
          <w:tcPr>
            <w:tcW w:w="31" w:type="dxa"/>
          </w:tcPr>
          <w:p w14:paraId="6D1EF767" w14:textId="77777777" w:rsidR="00EB1EA8" w:rsidRDefault="00EB1EA8"/>
        </w:tc>
        <w:tc>
          <w:tcPr>
            <w:tcW w:w="1277" w:type="dxa"/>
          </w:tcPr>
          <w:p w14:paraId="6D1EF768" w14:textId="77777777" w:rsidR="00EB1EA8" w:rsidRDefault="00EB1EA8"/>
        </w:tc>
        <w:tc>
          <w:tcPr>
            <w:tcW w:w="3828" w:type="dxa"/>
          </w:tcPr>
          <w:p w14:paraId="6D1EF769" w14:textId="77777777" w:rsidR="00EB1EA8" w:rsidRDefault="00EB1EA8"/>
        </w:tc>
        <w:tc>
          <w:tcPr>
            <w:tcW w:w="710" w:type="dxa"/>
          </w:tcPr>
          <w:p w14:paraId="6D1EF76A" w14:textId="77777777" w:rsidR="00EB1EA8" w:rsidRDefault="00EB1EA8"/>
        </w:tc>
        <w:tc>
          <w:tcPr>
            <w:tcW w:w="285" w:type="dxa"/>
          </w:tcPr>
          <w:p w14:paraId="6D1EF76B" w14:textId="77777777" w:rsidR="00EB1EA8" w:rsidRDefault="00EB1EA8"/>
        </w:tc>
      </w:tr>
      <w:tr w:rsidR="00EB1EA8" w14:paraId="6D1EF778" w14:textId="77777777">
        <w:trPr>
          <w:trHeight w:hRule="exact" w:val="277"/>
        </w:trPr>
        <w:tc>
          <w:tcPr>
            <w:tcW w:w="143" w:type="dxa"/>
          </w:tcPr>
          <w:p w14:paraId="6D1EF76D" w14:textId="77777777" w:rsidR="00EB1EA8" w:rsidRDefault="00EB1E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6E" w14:textId="77777777" w:rsidR="00EB1EA8" w:rsidRDefault="00725E9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6F" w14:textId="77777777" w:rsidR="00EB1EA8" w:rsidRDefault="00725E92">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70" w14:textId="77777777" w:rsidR="00EB1EA8" w:rsidRDefault="00725E92">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71" w14:textId="77777777" w:rsidR="00EB1EA8" w:rsidRDefault="00725E92">
            <w:pPr>
              <w:spacing w:after="0" w:line="240" w:lineRule="auto"/>
              <w:rPr>
                <w:sz w:val="19"/>
                <w:szCs w:val="19"/>
              </w:rPr>
            </w:pPr>
            <w:r>
              <w:rPr>
                <w:rFonts w:ascii="Times New Roman" w:hAnsi="Times New Roman" w:cs="Times New Roman"/>
                <w:color w:val="000000"/>
                <w:sz w:val="19"/>
                <w:szCs w:val="19"/>
              </w:rPr>
              <w:t>72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72" w14:textId="77777777" w:rsidR="00EB1EA8" w:rsidRDefault="00725E92">
            <w:pPr>
              <w:spacing w:after="0" w:line="240" w:lineRule="auto"/>
              <w:rPr>
                <w:sz w:val="19"/>
                <w:szCs w:val="19"/>
              </w:rPr>
            </w:pPr>
            <w:r>
              <w:rPr>
                <w:rFonts w:ascii="Times New Roman" w:hAnsi="Times New Roman" w:cs="Times New Roman"/>
                <w:color w:val="000000"/>
                <w:sz w:val="19"/>
                <w:szCs w:val="19"/>
              </w:rPr>
              <w:t>72</w:t>
            </w:r>
          </w:p>
        </w:tc>
        <w:tc>
          <w:tcPr>
            <w:tcW w:w="31" w:type="dxa"/>
          </w:tcPr>
          <w:p w14:paraId="6D1EF773" w14:textId="77777777" w:rsidR="00EB1EA8" w:rsidRDefault="00EB1EA8"/>
        </w:tc>
        <w:tc>
          <w:tcPr>
            <w:tcW w:w="1277" w:type="dxa"/>
          </w:tcPr>
          <w:p w14:paraId="6D1EF774" w14:textId="77777777" w:rsidR="00EB1EA8" w:rsidRDefault="00EB1EA8"/>
        </w:tc>
        <w:tc>
          <w:tcPr>
            <w:tcW w:w="3828" w:type="dxa"/>
          </w:tcPr>
          <w:p w14:paraId="6D1EF775" w14:textId="77777777" w:rsidR="00EB1EA8" w:rsidRDefault="00EB1EA8"/>
        </w:tc>
        <w:tc>
          <w:tcPr>
            <w:tcW w:w="710" w:type="dxa"/>
          </w:tcPr>
          <w:p w14:paraId="6D1EF776" w14:textId="77777777" w:rsidR="00EB1EA8" w:rsidRDefault="00EB1EA8"/>
        </w:tc>
        <w:tc>
          <w:tcPr>
            <w:tcW w:w="285" w:type="dxa"/>
          </w:tcPr>
          <w:p w14:paraId="6D1EF777" w14:textId="77777777" w:rsidR="00EB1EA8" w:rsidRDefault="00EB1EA8"/>
        </w:tc>
      </w:tr>
      <w:tr w:rsidR="00EB1EA8" w14:paraId="6D1EF786" w14:textId="77777777">
        <w:trPr>
          <w:trHeight w:hRule="exact" w:val="508"/>
        </w:trPr>
        <w:tc>
          <w:tcPr>
            <w:tcW w:w="143" w:type="dxa"/>
          </w:tcPr>
          <w:p w14:paraId="6D1EF779" w14:textId="77777777" w:rsidR="00EB1EA8" w:rsidRDefault="00EB1EA8"/>
        </w:tc>
        <w:tc>
          <w:tcPr>
            <w:tcW w:w="1419" w:type="dxa"/>
          </w:tcPr>
          <w:p w14:paraId="6D1EF77A" w14:textId="77777777" w:rsidR="00EB1EA8" w:rsidRDefault="00EB1EA8"/>
        </w:tc>
        <w:tc>
          <w:tcPr>
            <w:tcW w:w="285" w:type="dxa"/>
          </w:tcPr>
          <w:p w14:paraId="6D1EF77B" w14:textId="77777777" w:rsidR="00EB1EA8" w:rsidRDefault="00EB1EA8"/>
        </w:tc>
        <w:tc>
          <w:tcPr>
            <w:tcW w:w="697" w:type="dxa"/>
          </w:tcPr>
          <w:p w14:paraId="6D1EF77C" w14:textId="77777777" w:rsidR="00EB1EA8" w:rsidRDefault="00EB1EA8"/>
        </w:tc>
        <w:tc>
          <w:tcPr>
            <w:tcW w:w="342" w:type="dxa"/>
          </w:tcPr>
          <w:p w14:paraId="6D1EF77D" w14:textId="77777777" w:rsidR="00EB1EA8" w:rsidRDefault="00EB1EA8"/>
        </w:tc>
        <w:tc>
          <w:tcPr>
            <w:tcW w:w="342" w:type="dxa"/>
          </w:tcPr>
          <w:p w14:paraId="6D1EF77E" w14:textId="77777777" w:rsidR="00EB1EA8" w:rsidRDefault="00EB1EA8"/>
        </w:tc>
        <w:tc>
          <w:tcPr>
            <w:tcW w:w="342" w:type="dxa"/>
          </w:tcPr>
          <w:p w14:paraId="6D1EF77F" w14:textId="77777777" w:rsidR="00EB1EA8" w:rsidRDefault="00EB1EA8"/>
        </w:tc>
        <w:tc>
          <w:tcPr>
            <w:tcW w:w="1087" w:type="dxa"/>
          </w:tcPr>
          <w:p w14:paraId="6D1EF780" w14:textId="77777777" w:rsidR="00EB1EA8" w:rsidRDefault="00EB1EA8"/>
        </w:tc>
        <w:tc>
          <w:tcPr>
            <w:tcW w:w="31" w:type="dxa"/>
          </w:tcPr>
          <w:p w14:paraId="6D1EF781" w14:textId="77777777" w:rsidR="00EB1EA8" w:rsidRDefault="00EB1EA8"/>
        </w:tc>
        <w:tc>
          <w:tcPr>
            <w:tcW w:w="1277" w:type="dxa"/>
          </w:tcPr>
          <w:p w14:paraId="6D1EF782" w14:textId="77777777" w:rsidR="00EB1EA8" w:rsidRDefault="00EB1EA8"/>
        </w:tc>
        <w:tc>
          <w:tcPr>
            <w:tcW w:w="3828" w:type="dxa"/>
          </w:tcPr>
          <w:p w14:paraId="6D1EF783" w14:textId="77777777" w:rsidR="00EB1EA8" w:rsidRDefault="00EB1EA8"/>
        </w:tc>
        <w:tc>
          <w:tcPr>
            <w:tcW w:w="710" w:type="dxa"/>
          </w:tcPr>
          <w:p w14:paraId="6D1EF784" w14:textId="77777777" w:rsidR="00EB1EA8" w:rsidRDefault="00EB1EA8"/>
        </w:tc>
        <w:tc>
          <w:tcPr>
            <w:tcW w:w="285" w:type="dxa"/>
          </w:tcPr>
          <w:p w14:paraId="6D1EF785" w14:textId="77777777" w:rsidR="00EB1EA8" w:rsidRDefault="00EB1EA8"/>
        </w:tc>
      </w:tr>
      <w:tr w:rsidR="00EB1EA8" w14:paraId="6D1EF78C" w14:textId="77777777">
        <w:trPr>
          <w:trHeight w:hRule="exact" w:val="277"/>
        </w:trPr>
        <w:tc>
          <w:tcPr>
            <w:tcW w:w="143" w:type="dxa"/>
          </w:tcPr>
          <w:p w14:paraId="6D1EF787" w14:textId="77777777" w:rsidR="00EB1EA8" w:rsidRDefault="00EB1EA8"/>
        </w:tc>
        <w:tc>
          <w:tcPr>
            <w:tcW w:w="5826" w:type="dxa"/>
            <w:gridSpan w:val="9"/>
            <w:shd w:val="clear" w:color="000000" w:fill="FFFFFF"/>
            <w:tcMar>
              <w:left w:w="34" w:type="dxa"/>
              <w:right w:w="34" w:type="dxa"/>
            </w:tcMar>
          </w:tcPr>
          <w:p w14:paraId="6D1EF788" w14:textId="77777777" w:rsidR="00EB1EA8" w:rsidRDefault="00725E92">
            <w:pPr>
              <w:spacing w:after="0" w:line="240" w:lineRule="auto"/>
            </w:pPr>
            <w:r>
              <w:rPr>
                <w:rFonts w:ascii="Times New Roman" w:hAnsi="Times New Roman" w:cs="Times New Roman"/>
                <w:b/>
                <w:color w:val="000000"/>
              </w:rPr>
              <w:t>ОСНОВАНИЕ</w:t>
            </w:r>
          </w:p>
        </w:tc>
        <w:tc>
          <w:tcPr>
            <w:tcW w:w="3828" w:type="dxa"/>
          </w:tcPr>
          <w:p w14:paraId="6D1EF789" w14:textId="77777777" w:rsidR="00EB1EA8" w:rsidRDefault="00EB1EA8"/>
        </w:tc>
        <w:tc>
          <w:tcPr>
            <w:tcW w:w="710" w:type="dxa"/>
          </w:tcPr>
          <w:p w14:paraId="6D1EF78A" w14:textId="77777777" w:rsidR="00EB1EA8" w:rsidRDefault="00EB1EA8"/>
        </w:tc>
        <w:tc>
          <w:tcPr>
            <w:tcW w:w="285" w:type="dxa"/>
          </w:tcPr>
          <w:p w14:paraId="6D1EF78B" w14:textId="77777777" w:rsidR="00EB1EA8" w:rsidRDefault="00EB1EA8"/>
        </w:tc>
      </w:tr>
      <w:tr w:rsidR="00EB1EA8" w14:paraId="6D1EF79A" w14:textId="77777777">
        <w:trPr>
          <w:trHeight w:hRule="exact" w:val="277"/>
        </w:trPr>
        <w:tc>
          <w:tcPr>
            <w:tcW w:w="143" w:type="dxa"/>
          </w:tcPr>
          <w:p w14:paraId="6D1EF78D" w14:textId="77777777" w:rsidR="00EB1EA8" w:rsidRDefault="00EB1EA8"/>
        </w:tc>
        <w:tc>
          <w:tcPr>
            <w:tcW w:w="1419" w:type="dxa"/>
          </w:tcPr>
          <w:p w14:paraId="6D1EF78E" w14:textId="77777777" w:rsidR="00EB1EA8" w:rsidRDefault="00EB1EA8"/>
        </w:tc>
        <w:tc>
          <w:tcPr>
            <w:tcW w:w="285" w:type="dxa"/>
          </w:tcPr>
          <w:p w14:paraId="6D1EF78F" w14:textId="77777777" w:rsidR="00EB1EA8" w:rsidRDefault="00EB1EA8"/>
        </w:tc>
        <w:tc>
          <w:tcPr>
            <w:tcW w:w="697" w:type="dxa"/>
          </w:tcPr>
          <w:p w14:paraId="6D1EF790" w14:textId="77777777" w:rsidR="00EB1EA8" w:rsidRDefault="00EB1EA8"/>
        </w:tc>
        <w:tc>
          <w:tcPr>
            <w:tcW w:w="342" w:type="dxa"/>
          </w:tcPr>
          <w:p w14:paraId="6D1EF791" w14:textId="77777777" w:rsidR="00EB1EA8" w:rsidRDefault="00EB1EA8"/>
        </w:tc>
        <w:tc>
          <w:tcPr>
            <w:tcW w:w="342" w:type="dxa"/>
          </w:tcPr>
          <w:p w14:paraId="6D1EF792" w14:textId="77777777" w:rsidR="00EB1EA8" w:rsidRDefault="00EB1EA8"/>
        </w:tc>
        <w:tc>
          <w:tcPr>
            <w:tcW w:w="342" w:type="dxa"/>
          </w:tcPr>
          <w:p w14:paraId="6D1EF793" w14:textId="77777777" w:rsidR="00EB1EA8" w:rsidRDefault="00EB1EA8"/>
        </w:tc>
        <w:tc>
          <w:tcPr>
            <w:tcW w:w="1087" w:type="dxa"/>
          </w:tcPr>
          <w:p w14:paraId="6D1EF794" w14:textId="77777777" w:rsidR="00EB1EA8" w:rsidRDefault="00EB1EA8"/>
        </w:tc>
        <w:tc>
          <w:tcPr>
            <w:tcW w:w="31" w:type="dxa"/>
          </w:tcPr>
          <w:p w14:paraId="6D1EF795" w14:textId="77777777" w:rsidR="00EB1EA8" w:rsidRDefault="00EB1EA8"/>
        </w:tc>
        <w:tc>
          <w:tcPr>
            <w:tcW w:w="1277" w:type="dxa"/>
          </w:tcPr>
          <w:p w14:paraId="6D1EF796" w14:textId="77777777" w:rsidR="00EB1EA8" w:rsidRDefault="00EB1EA8"/>
        </w:tc>
        <w:tc>
          <w:tcPr>
            <w:tcW w:w="3828" w:type="dxa"/>
          </w:tcPr>
          <w:p w14:paraId="6D1EF797" w14:textId="77777777" w:rsidR="00EB1EA8" w:rsidRDefault="00EB1EA8"/>
        </w:tc>
        <w:tc>
          <w:tcPr>
            <w:tcW w:w="710" w:type="dxa"/>
          </w:tcPr>
          <w:p w14:paraId="6D1EF798" w14:textId="77777777" w:rsidR="00EB1EA8" w:rsidRDefault="00EB1EA8"/>
        </w:tc>
        <w:tc>
          <w:tcPr>
            <w:tcW w:w="285" w:type="dxa"/>
          </w:tcPr>
          <w:p w14:paraId="6D1EF799" w14:textId="77777777" w:rsidR="00EB1EA8" w:rsidRDefault="00EB1EA8"/>
        </w:tc>
      </w:tr>
      <w:tr w:rsidR="00EB1EA8" w:rsidRPr="00FC7294" w14:paraId="6D1EF7A2" w14:textId="77777777">
        <w:trPr>
          <w:trHeight w:hRule="exact" w:val="4584"/>
        </w:trPr>
        <w:tc>
          <w:tcPr>
            <w:tcW w:w="143" w:type="dxa"/>
          </w:tcPr>
          <w:p w14:paraId="6D1EF79B" w14:textId="77777777" w:rsidR="00EB1EA8" w:rsidRDefault="00EB1EA8"/>
        </w:tc>
        <w:tc>
          <w:tcPr>
            <w:tcW w:w="10646" w:type="dxa"/>
            <w:gridSpan w:val="12"/>
            <w:shd w:val="clear" w:color="000000" w:fill="FFFFFF"/>
            <w:tcMar>
              <w:left w:w="34" w:type="dxa"/>
              <w:right w:w="34" w:type="dxa"/>
            </w:tcMar>
          </w:tcPr>
          <w:p w14:paraId="6D1EF79C" w14:textId="77777777" w:rsidR="00EB1EA8" w:rsidRPr="00725E92" w:rsidRDefault="00725E92">
            <w:pPr>
              <w:spacing w:after="0" w:line="240" w:lineRule="auto"/>
              <w:rPr>
                <w:lang w:val="ru-RU"/>
              </w:rPr>
            </w:pPr>
            <w:r w:rsidRPr="00725E92">
              <w:rPr>
                <w:rFonts w:ascii="Times New Roman" w:hAnsi="Times New Roman" w:cs="Times New Roman"/>
                <w:color w:val="000000"/>
                <w:lang w:val="ru-RU"/>
              </w:rPr>
              <w:t>Учебный план утвержден учёным советом вуза от 30.08.2021 протокол № 1.</w:t>
            </w:r>
          </w:p>
          <w:p w14:paraId="6D1EF79D" w14:textId="77777777" w:rsidR="00EB1EA8" w:rsidRPr="00725E92" w:rsidRDefault="00EB1EA8">
            <w:pPr>
              <w:spacing w:after="0" w:line="240" w:lineRule="auto"/>
              <w:rPr>
                <w:lang w:val="ru-RU"/>
              </w:rPr>
            </w:pPr>
          </w:p>
          <w:p w14:paraId="6D1EF79E" w14:textId="77777777" w:rsidR="00EB1EA8" w:rsidRPr="00725E92" w:rsidRDefault="00EB1EA8">
            <w:pPr>
              <w:spacing w:after="0" w:line="240" w:lineRule="auto"/>
              <w:rPr>
                <w:lang w:val="ru-RU"/>
              </w:rPr>
            </w:pPr>
          </w:p>
          <w:p w14:paraId="6D1EF79F" w14:textId="77777777" w:rsidR="00EB1EA8" w:rsidRPr="00725E92" w:rsidRDefault="00725E92">
            <w:pPr>
              <w:spacing w:after="0" w:line="240" w:lineRule="auto"/>
              <w:rPr>
                <w:lang w:val="ru-RU"/>
              </w:rPr>
            </w:pPr>
            <w:r w:rsidRPr="00725E92">
              <w:rPr>
                <w:rFonts w:ascii="Times New Roman" w:hAnsi="Times New Roman" w:cs="Times New Roman"/>
                <w:color w:val="000000"/>
                <w:lang w:val="ru-RU"/>
              </w:rPr>
              <w:t xml:space="preserve">Программу составил(и): канд. филос. наук, Доц., </w:t>
            </w:r>
            <w:proofErr w:type="spellStart"/>
            <w:r w:rsidRPr="00725E92">
              <w:rPr>
                <w:rFonts w:ascii="Times New Roman" w:hAnsi="Times New Roman" w:cs="Times New Roman"/>
                <w:color w:val="000000"/>
                <w:lang w:val="ru-RU"/>
              </w:rPr>
              <w:t>Интымакова</w:t>
            </w:r>
            <w:proofErr w:type="spellEnd"/>
            <w:r w:rsidRPr="00725E92">
              <w:rPr>
                <w:rFonts w:ascii="Times New Roman" w:hAnsi="Times New Roman" w:cs="Times New Roman"/>
                <w:color w:val="000000"/>
                <w:lang w:val="ru-RU"/>
              </w:rPr>
              <w:t xml:space="preserve"> Л.Г. _________________</w:t>
            </w:r>
          </w:p>
          <w:p w14:paraId="6D1EF7A0" w14:textId="77777777" w:rsidR="00EB1EA8" w:rsidRPr="00725E92" w:rsidRDefault="00EB1EA8">
            <w:pPr>
              <w:spacing w:after="0" w:line="240" w:lineRule="auto"/>
              <w:rPr>
                <w:lang w:val="ru-RU"/>
              </w:rPr>
            </w:pPr>
          </w:p>
          <w:p w14:paraId="6D1EF7A1" w14:textId="77777777" w:rsidR="00EB1EA8" w:rsidRPr="00725E92" w:rsidRDefault="00725E92">
            <w:pPr>
              <w:spacing w:after="0" w:line="240" w:lineRule="auto"/>
              <w:rPr>
                <w:lang w:val="ru-RU"/>
              </w:rPr>
            </w:pPr>
            <w:r w:rsidRPr="00725E92">
              <w:rPr>
                <w:rFonts w:ascii="Times New Roman" w:hAnsi="Times New Roman" w:cs="Times New Roman"/>
                <w:color w:val="000000"/>
                <w:lang w:val="ru-RU"/>
              </w:rPr>
              <w:t>Зав. кафедрой: Кочергина О. А. _________________</w:t>
            </w:r>
          </w:p>
        </w:tc>
      </w:tr>
    </w:tbl>
    <w:p w14:paraId="6D1EF7A3" w14:textId="77777777" w:rsidR="00EB1EA8" w:rsidRPr="00725E92" w:rsidRDefault="00725E92">
      <w:pPr>
        <w:rPr>
          <w:sz w:val="0"/>
          <w:szCs w:val="0"/>
          <w:lang w:val="ru-RU"/>
        </w:rPr>
      </w:pPr>
      <w:r w:rsidRPr="00725E92">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8"/>
        <w:gridCol w:w="1990"/>
        <w:gridCol w:w="1006"/>
        <w:gridCol w:w="722"/>
        <w:gridCol w:w="1148"/>
        <w:gridCol w:w="284"/>
        <w:gridCol w:w="1006"/>
      </w:tblGrid>
      <w:tr w:rsidR="00EB1EA8" w14:paraId="6D1EF7AB" w14:textId="77777777">
        <w:trPr>
          <w:trHeight w:hRule="exact" w:val="416"/>
        </w:trPr>
        <w:tc>
          <w:tcPr>
            <w:tcW w:w="4692" w:type="dxa"/>
            <w:gridSpan w:val="3"/>
            <w:shd w:val="clear" w:color="C0C0C0" w:fill="FFFFFF"/>
            <w:tcMar>
              <w:left w:w="34" w:type="dxa"/>
              <w:right w:w="34" w:type="dxa"/>
            </w:tcMar>
          </w:tcPr>
          <w:p w14:paraId="6D1EF7A4" w14:textId="7D25058F" w:rsidR="00EB1EA8" w:rsidRDefault="00EB1EA8">
            <w:pPr>
              <w:spacing w:after="0" w:line="240" w:lineRule="auto"/>
              <w:rPr>
                <w:sz w:val="16"/>
                <w:szCs w:val="16"/>
              </w:rPr>
            </w:pPr>
          </w:p>
        </w:tc>
        <w:tc>
          <w:tcPr>
            <w:tcW w:w="1985" w:type="dxa"/>
          </w:tcPr>
          <w:p w14:paraId="6D1EF7A5" w14:textId="77777777" w:rsidR="00EB1EA8" w:rsidRDefault="00EB1EA8"/>
        </w:tc>
        <w:tc>
          <w:tcPr>
            <w:tcW w:w="993" w:type="dxa"/>
          </w:tcPr>
          <w:p w14:paraId="6D1EF7A6" w14:textId="77777777" w:rsidR="00EB1EA8" w:rsidRDefault="00EB1EA8"/>
        </w:tc>
        <w:tc>
          <w:tcPr>
            <w:tcW w:w="710" w:type="dxa"/>
          </w:tcPr>
          <w:p w14:paraId="6D1EF7A7" w14:textId="77777777" w:rsidR="00EB1EA8" w:rsidRDefault="00EB1EA8"/>
        </w:tc>
        <w:tc>
          <w:tcPr>
            <w:tcW w:w="1135" w:type="dxa"/>
          </w:tcPr>
          <w:p w14:paraId="6D1EF7A8" w14:textId="77777777" w:rsidR="00EB1EA8" w:rsidRDefault="00EB1EA8"/>
        </w:tc>
        <w:tc>
          <w:tcPr>
            <w:tcW w:w="284" w:type="dxa"/>
          </w:tcPr>
          <w:p w14:paraId="6D1EF7A9" w14:textId="77777777" w:rsidR="00EB1EA8" w:rsidRDefault="00EB1EA8"/>
        </w:tc>
        <w:tc>
          <w:tcPr>
            <w:tcW w:w="1007" w:type="dxa"/>
            <w:shd w:val="clear" w:color="C0C0C0" w:fill="FFFFFF"/>
            <w:tcMar>
              <w:left w:w="34" w:type="dxa"/>
              <w:right w:w="34" w:type="dxa"/>
            </w:tcMar>
          </w:tcPr>
          <w:p w14:paraId="6D1EF7AA" w14:textId="77777777" w:rsidR="00EB1EA8" w:rsidRDefault="00725E9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EB1EA8" w14:paraId="6D1EF7B5" w14:textId="77777777">
        <w:trPr>
          <w:trHeight w:hRule="exact" w:val="138"/>
        </w:trPr>
        <w:tc>
          <w:tcPr>
            <w:tcW w:w="766" w:type="dxa"/>
          </w:tcPr>
          <w:p w14:paraId="6D1EF7AC" w14:textId="77777777" w:rsidR="00EB1EA8" w:rsidRDefault="00EB1EA8"/>
        </w:tc>
        <w:tc>
          <w:tcPr>
            <w:tcW w:w="228" w:type="dxa"/>
          </w:tcPr>
          <w:p w14:paraId="6D1EF7AD" w14:textId="77777777" w:rsidR="00EB1EA8" w:rsidRDefault="00EB1EA8"/>
        </w:tc>
        <w:tc>
          <w:tcPr>
            <w:tcW w:w="3687" w:type="dxa"/>
          </w:tcPr>
          <w:p w14:paraId="6D1EF7AE" w14:textId="77777777" w:rsidR="00EB1EA8" w:rsidRDefault="00EB1EA8"/>
        </w:tc>
        <w:tc>
          <w:tcPr>
            <w:tcW w:w="1985" w:type="dxa"/>
          </w:tcPr>
          <w:p w14:paraId="6D1EF7AF" w14:textId="77777777" w:rsidR="00EB1EA8" w:rsidRDefault="00EB1EA8"/>
        </w:tc>
        <w:tc>
          <w:tcPr>
            <w:tcW w:w="993" w:type="dxa"/>
          </w:tcPr>
          <w:p w14:paraId="6D1EF7B0" w14:textId="77777777" w:rsidR="00EB1EA8" w:rsidRDefault="00EB1EA8"/>
        </w:tc>
        <w:tc>
          <w:tcPr>
            <w:tcW w:w="710" w:type="dxa"/>
          </w:tcPr>
          <w:p w14:paraId="6D1EF7B1" w14:textId="77777777" w:rsidR="00EB1EA8" w:rsidRDefault="00EB1EA8"/>
        </w:tc>
        <w:tc>
          <w:tcPr>
            <w:tcW w:w="1135" w:type="dxa"/>
          </w:tcPr>
          <w:p w14:paraId="6D1EF7B2" w14:textId="77777777" w:rsidR="00EB1EA8" w:rsidRDefault="00EB1EA8"/>
        </w:tc>
        <w:tc>
          <w:tcPr>
            <w:tcW w:w="284" w:type="dxa"/>
          </w:tcPr>
          <w:p w14:paraId="6D1EF7B3" w14:textId="77777777" w:rsidR="00EB1EA8" w:rsidRDefault="00EB1EA8"/>
        </w:tc>
        <w:tc>
          <w:tcPr>
            <w:tcW w:w="993" w:type="dxa"/>
          </w:tcPr>
          <w:p w14:paraId="6D1EF7B4" w14:textId="77777777" w:rsidR="00EB1EA8" w:rsidRDefault="00EB1EA8"/>
        </w:tc>
      </w:tr>
      <w:tr w:rsidR="00EB1EA8" w14:paraId="6D1EF7B7"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D1EF7B6" w14:textId="77777777" w:rsidR="00EB1EA8" w:rsidRDefault="00725E92">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B1EA8" w:rsidRPr="00FC7294" w14:paraId="6D1EF7BA" w14:textId="77777777">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B8" w14:textId="77777777" w:rsidR="00EB1EA8" w:rsidRDefault="00725E9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B9"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B1EA8" w:rsidRPr="00FC7294" w14:paraId="6D1EF7C4" w14:textId="77777777">
        <w:trPr>
          <w:trHeight w:hRule="exact" w:val="277"/>
        </w:trPr>
        <w:tc>
          <w:tcPr>
            <w:tcW w:w="766" w:type="dxa"/>
          </w:tcPr>
          <w:p w14:paraId="6D1EF7BB" w14:textId="77777777" w:rsidR="00EB1EA8" w:rsidRPr="00725E92" w:rsidRDefault="00EB1EA8">
            <w:pPr>
              <w:rPr>
                <w:lang w:val="ru-RU"/>
              </w:rPr>
            </w:pPr>
          </w:p>
        </w:tc>
        <w:tc>
          <w:tcPr>
            <w:tcW w:w="228" w:type="dxa"/>
          </w:tcPr>
          <w:p w14:paraId="6D1EF7BC" w14:textId="77777777" w:rsidR="00EB1EA8" w:rsidRPr="00725E92" w:rsidRDefault="00EB1EA8">
            <w:pPr>
              <w:rPr>
                <w:lang w:val="ru-RU"/>
              </w:rPr>
            </w:pPr>
          </w:p>
        </w:tc>
        <w:tc>
          <w:tcPr>
            <w:tcW w:w="3687" w:type="dxa"/>
          </w:tcPr>
          <w:p w14:paraId="6D1EF7BD" w14:textId="77777777" w:rsidR="00EB1EA8" w:rsidRPr="00725E92" w:rsidRDefault="00EB1EA8">
            <w:pPr>
              <w:rPr>
                <w:lang w:val="ru-RU"/>
              </w:rPr>
            </w:pPr>
          </w:p>
        </w:tc>
        <w:tc>
          <w:tcPr>
            <w:tcW w:w="1985" w:type="dxa"/>
          </w:tcPr>
          <w:p w14:paraId="6D1EF7BE" w14:textId="77777777" w:rsidR="00EB1EA8" w:rsidRPr="00725E92" w:rsidRDefault="00EB1EA8">
            <w:pPr>
              <w:rPr>
                <w:lang w:val="ru-RU"/>
              </w:rPr>
            </w:pPr>
          </w:p>
        </w:tc>
        <w:tc>
          <w:tcPr>
            <w:tcW w:w="993" w:type="dxa"/>
          </w:tcPr>
          <w:p w14:paraId="6D1EF7BF" w14:textId="77777777" w:rsidR="00EB1EA8" w:rsidRPr="00725E92" w:rsidRDefault="00EB1EA8">
            <w:pPr>
              <w:rPr>
                <w:lang w:val="ru-RU"/>
              </w:rPr>
            </w:pPr>
          </w:p>
        </w:tc>
        <w:tc>
          <w:tcPr>
            <w:tcW w:w="710" w:type="dxa"/>
          </w:tcPr>
          <w:p w14:paraId="6D1EF7C0" w14:textId="77777777" w:rsidR="00EB1EA8" w:rsidRPr="00725E92" w:rsidRDefault="00EB1EA8">
            <w:pPr>
              <w:rPr>
                <w:lang w:val="ru-RU"/>
              </w:rPr>
            </w:pPr>
          </w:p>
        </w:tc>
        <w:tc>
          <w:tcPr>
            <w:tcW w:w="1135" w:type="dxa"/>
          </w:tcPr>
          <w:p w14:paraId="6D1EF7C1" w14:textId="77777777" w:rsidR="00EB1EA8" w:rsidRPr="00725E92" w:rsidRDefault="00EB1EA8">
            <w:pPr>
              <w:rPr>
                <w:lang w:val="ru-RU"/>
              </w:rPr>
            </w:pPr>
          </w:p>
        </w:tc>
        <w:tc>
          <w:tcPr>
            <w:tcW w:w="284" w:type="dxa"/>
          </w:tcPr>
          <w:p w14:paraId="6D1EF7C2" w14:textId="77777777" w:rsidR="00EB1EA8" w:rsidRPr="00725E92" w:rsidRDefault="00EB1EA8">
            <w:pPr>
              <w:rPr>
                <w:lang w:val="ru-RU"/>
              </w:rPr>
            </w:pPr>
          </w:p>
        </w:tc>
        <w:tc>
          <w:tcPr>
            <w:tcW w:w="993" w:type="dxa"/>
          </w:tcPr>
          <w:p w14:paraId="6D1EF7C3" w14:textId="77777777" w:rsidR="00EB1EA8" w:rsidRPr="00725E92" w:rsidRDefault="00EB1EA8">
            <w:pPr>
              <w:rPr>
                <w:lang w:val="ru-RU"/>
              </w:rPr>
            </w:pPr>
          </w:p>
        </w:tc>
      </w:tr>
      <w:tr w:rsidR="00EB1EA8" w:rsidRPr="00FC7294" w14:paraId="6D1EF7C6"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D1EF7C5"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b/>
                <w:color w:val="000000"/>
                <w:sz w:val="19"/>
                <w:szCs w:val="19"/>
                <w:lang w:val="ru-RU"/>
              </w:rPr>
              <w:t>2. ТРЕБОВАНИЯ К РЕЗУЛЬТАТАМ ОСВОЕНИЯ ДИСЦИПЛИНЫ</w:t>
            </w:r>
          </w:p>
        </w:tc>
      </w:tr>
      <w:tr w:rsidR="00EB1EA8" w:rsidRPr="00FC7294" w14:paraId="6D1EF7C8"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C7" w14:textId="77777777" w:rsidR="00EB1EA8" w:rsidRPr="00725E92" w:rsidRDefault="00725E92">
            <w:pPr>
              <w:spacing w:after="0" w:line="240" w:lineRule="auto"/>
              <w:rPr>
                <w:sz w:val="19"/>
                <w:szCs w:val="19"/>
                <w:lang w:val="ru-RU"/>
              </w:rPr>
            </w:pPr>
            <w:r w:rsidRPr="00725E92">
              <w:rPr>
                <w:rFonts w:ascii="Times New Roman" w:hAnsi="Times New Roman" w:cs="Times New Roman"/>
                <w:b/>
                <w:color w:val="000000"/>
                <w:sz w:val="19"/>
                <w:szCs w:val="19"/>
                <w:lang w:val="ru-RU"/>
              </w:rPr>
              <w:t>ОПК-3.</w:t>
            </w:r>
            <w:proofErr w:type="gramStart"/>
            <w:r w:rsidRPr="00725E92">
              <w:rPr>
                <w:rFonts w:ascii="Times New Roman" w:hAnsi="Times New Roman" w:cs="Times New Roman"/>
                <w:b/>
                <w:color w:val="000000"/>
                <w:sz w:val="19"/>
                <w:szCs w:val="19"/>
                <w:lang w:val="ru-RU"/>
              </w:rPr>
              <w:t>1:Определяет</w:t>
            </w:r>
            <w:proofErr w:type="gramEnd"/>
            <w:r w:rsidRPr="00725E92">
              <w:rPr>
                <w:rFonts w:ascii="Times New Roman" w:hAnsi="Times New Roman" w:cs="Times New Roman"/>
                <w:b/>
                <w:color w:val="000000"/>
                <w:sz w:val="19"/>
                <w:szCs w:val="19"/>
                <w:lang w:val="ru-RU"/>
              </w:rPr>
              <w:t xml:space="preserve">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B1EA8" w:rsidRPr="00FC7294" w14:paraId="6D1EF7CA"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C9" w14:textId="77777777" w:rsidR="00EB1EA8" w:rsidRPr="00725E92" w:rsidRDefault="00725E92">
            <w:pPr>
              <w:spacing w:after="0" w:line="240" w:lineRule="auto"/>
              <w:rPr>
                <w:sz w:val="19"/>
                <w:szCs w:val="19"/>
                <w:lang w:val="ru-RU"/>
              </w:rPr>
            </w:pPr>
            <w:r w:rsidRPr="00725E92">
              <w:rPr>
                <w:rFonts w:ascii="Times New Roman" w:hAnsi="Times New Roman" w:cs="Times New Roman"/>
                <w:b/>
                <w:color w:val="000000"/>
                <w:sz w:val="19"/>
                <w:szCs w:val="19"/>
                <w:lang w:val="ru-RU"/>
              </w:rPr>
              <w:t>ОПК-3.</w:t>
            </w:r>
            <w:proofErr w:type="gramStart"/>
            <w:r w:rsidRPr="00725E92">
              <w:rPr>
                <w:rFonts w:ascii="Times New Roman" w:hAnsi="Times New Roman" w:cs="Times New Roman"/>
                <w:b/>
                <w:color w:val="000000"/>
                <w:sz w:val="19"/>
                <w:szCs w:val="19"/>
                <w:lang w:val="ru-RU"/>
              </w:rPr>
              <w:t>2:Использует</w:t>
            </w:r>
            <w:proofErr w:type="gramEnd"/>
            <w:r w:rsidRPr="00725E92">
              <w:rPr>
                <w:rFonts w:ascii="Times New Roman" w:hAnsi="Times New Roman" w:cs="Times New Roman"/>
                <w:b/>
                <w:color w:val="000000"/>
                <w:sz w:val="19"/>
                <w:szCs w:val="19"/>
                <w:lang w:val="ru-RU"/>
              </w:rPr>
              <w:t xml:space="preserve"> педагогически обоснованный ин-</w:t>
            </w:r>
            <w:proofErr w:type="spellStart"/>
            <w:r w:rsidRPr="00725E92">
              <w:rPr>
                <w:rFonts w:ascii="Times New Roman" w:hAnsi="Times New Roman" w:cs="Times New Roman"/>
                <w:b/>
                <w:color w:val="000000"/>
                <w:sz w:val="19"/>
                <w:szCs w:val="19"/>
                <w:lang w:val="ru-RU"/>
              </w:rPr>
              <w:t>струментарий</w:t>
            </w:r>
            <w:proofErr w:type="spellEnd"/>
            <w:r w:rsidRPr="00725E92">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EB1EA8" w:rsidRPr="00FC7294" w14:paraId="6D1EF7CC"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CB" w14:textId="77777777" w:rsidR="00EB1EA8" w:rsidRPr="00725E92" w:rsidRDefault="00725E92">
            <w:pPr>
              <w:spacing w:after="0" w:line="240" w:lineRule="auto"/>
              <w:rPr>
                <w:sz w:val="19"/>
                <w:szCs w:val="19"/>
                <w:lang w:val="ru-RU"/>
              </w:rPr>
            </w:pPr>
            <w:r w:rsidRPr="00725E92">
              <w:rPr>
                <w:rFonts w:ascii="Times New Roman" w:hAnsi="Times New Roman" w:cs="Times New Roman"/>
                <w:b/>
                <w:color w:val="000000"/>
                <w:sz w:val="19"/>
                <w:szCs w:val="19"/>
                <w:lang w:val="ru-RU"/>
              </w:rPr>
              <w:t>ОПК-3.</w:t>
            </w:r>
            <w:proofErr w:type="gramStart"/>
            <w:r w:rsidRPr="00725E92">
              <w:rPr>
                <w:rFonts w:ascii="Times New Roman" w:hAnsi="Times New Roman" w:cs="Times New Roman"/>
                <w:b/>
                <w:color w:val="000000"/>
                <w:sz w:val="19"/>
                <w:szCs w:val="19"/>
                <w:lang w:val="ru-RU"/>
              </w:rPr>
              <w:t>3:Формирует</w:t>
            </w:r>
            <w:proofErr w:type="gramEnd"/>
            <w:r w:rsidRPr="00725E92">
              <w:rPr>
                <w:rFonts w:ascii="Times New Roman" w:hAnsi="Times New Roman" w:cs="Times New Roman"/>
                <w:b/>
                <w:color w:val="000000"/>
                <w:sz w:val="19"/>
                <w:szCs w:val="19"/>
                <w:lang w:val="ru-RU"/>
              </w:rPr>
              <w:t xml:space="preserve">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rsidR="00EB1EA8" w:rsidRPr="00FC7294" w14:paraId="6D1EF7CE"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CD" w14:textId="77777777" w:rsidR="00EB1EA8" w:rsidRPr="00725E92" w:rsidRDefault="00725E92">
            <w:pPr>
              <w:spacing w:after="0" w:line="240" w:lineRule="auto"/>
              <w:rPr>
                <w:sz w:val="19"/>
                <w:szCs w:val="19"/>
                <w:lang w:val="ru-RU"/>
              </w:rPr>
            </w:pPr>
            <w:r w:rsidRPr="00725E92">
              <w:rPr>
                <w:rFonts w:ascii="Times New Roman" w:hAnsi="Times New Roman" w:cs="Times New Roman"/>
                <w:b/>
                <w:color w:val="000000"/>
                <w:sz w:val="19"/>
                <w:szCs w:val="19"/>
                <w:lang w:val="ru-RU"/>
              </w:rPr>
              <w:t>ОПК-4.</w:t>
            </w:r>
            <w:proofErr w:type="gramStart"/>
            <w:r w:rsidRPr="00725E92">
              <w:rPr>
                <w:rFonts w:ascii="Times New Roman" w:hAnsi="Times New Roman" w:cs="Times New Roman"/>
                <w:b/>
                <w:color w:val="000000"/>
                <w:sz w:val="19"/>
                <w:szCs w:val="19"/>
                <w:lang w:val="ru-RU"/>
              </w:rPr>
              <w:t>1:Знает</w:t>
            </w:r>
            <w:proofErr w:type="gramEnd"/>
            <w:r w:rsidRPr="00725E92">
              <w:rPr>
                <w:rFonts w:ascii="Times New Roman" w:hAnsi="Times New Roman" w:cs="Times New Roman"/>
                <w:b/>
                <w:color w:val="000000"/>
                <w:sz w:val="19"/>
                <w:szCs w:val="19"/>
                <w:lang w:val="ru-RU"/>
              </w:rPr>
              <w:t xml:space="preserve"> и понимает особенности базовых национальных ценностей, на основе которых осуществляется духовно-нравственное воспитание обучающихся</w:t>
            </w:r>
          </w:p>
        </w:tc>
      </w:tr>
      <w:tr w:rsidR="00EB1EA8" w:rsidRPr="00FC7294" w14:paraId="6D1EF7D0"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CF" w14:textId="77777777" w:rsidR="00EB1EA8" w:rsidRPr="00725E92" w:rsidRDefault="00725E92">
            <w:pPr>
              <w:spacing w:after="0" w:line="240" w:lineRule="auto"/>
              <w:rPr>
                <w:sz w:val="19"/>
                <w:szCs w:val="19"/>
                <w:lang w:val="ru-RU"/>
              </w:rPr>
            </w:pPr>
            <w:r w:rsidRPr="00725E92">
              <w:rPr>
                <w:rFonts w:ascii="Times New Roman" w:hAnsi="Times New Roman" w:cs="Times New Roman"/>
                <w:b/>
                <w:color w:val="000000"/>
                <w:sz w:val="19"/>
                <w:szCs w:val="19"/>
                <w:lang w:val="ru-RU"/>
              </w:rPr>
              <w:t>ОПК-4.</w:t>
            </w:r>
            <w:proofErr w:type="gramStart"/>
            <w:r w:rsidRPr="00725E92">
              <w:rPr>
                <w:rFonts w:ascii="Times New Roman" w:hAnsi="Times New Roman" w:cs="Times New Roman"/>
                <w:b/>
                <w:color w:val="000000"/>
                <w:sz w:val="19"/>
                <w:szCs w:val="19"/>
                <w:lang w:val="ru-RU"/>
              </w:rPr>
              <w:t>2:Демонстрирует</w:t>
            </w:r>
            <w:proofErr w:type="gramEnd"/>
            <w:r w:rsidRPr="00725E92">
              <w:rPr>
                <w:rFonts w:ascii="Times New Roman" w:hAnsi="Times New Roman" w:cs="Times New Roman"/>
                <w:b/>
                <w:color w:val="000000"/>
                <w:sz w:val="19"/>
                <w:szCs w:val="19"/>
                <w:lang w:val="ru-RU"/>
              </w:rPr>
              <w:t xml:space="preserve">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rsidR="00EB1EA8" w:rsidRPr="00FC7294" w14:paraId="6D1EF7D2"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D1" w14:textId="77777777" w:rsidR="00EB1EA8" w:rsidRPr="00725E92" w:rsidRDefault="00725E92">
            <w:pPr>
              <w:spacing w:after="0" w:line="240" w:lineRule="auto"/>
              <w:rPr>
                <w:sz w:val="19"/>
                <w:szCs w:val="19"/>
                <w:lang w:val="ru-RU"/>
              </w:rPr>
            </w:pPr>
            <w:r w:rsidRPr="00725E92">
              <w:rPr>
                <w:rFonts w:ascii="Times New Roman" w:hAnsi="Times New Roman" w:cs="Times New Roman"/>
                <w:b/>
                <w:color w:val="000000"/>
                <w:sz w:val="19"/>
                <w:szCs w:val="19"/>
                <w:lang w:val="ru-RU"/>
              </w:rPr>
              <w:t>ОПК-6.</w:t>
            </w:r>
            <w:proofErr w:type="gramStart"/>
            <w:r w:rsidRPr="00725E92">
              <w:rPr>
                <w:rFonts w:ascii="Times New Roman" w:hAnsi="Times New Roman" w:cs="Times New Roman"/>
                <w:b/>
                <w:color w:val="000000"/>
                <w:sz w:val="19"/>
                <w:szCs w:val="19"/>
                <w:lang w:val="ru-RU"/>
              </w:rPr>
              <w:t>1:Осуществляет</w:t>
            </w:r>
            <w:proofErr w:type="gramEnd"/>
            <w:r w:rsidRPr="00725E92">
              <w:rPr>
                <w:rFonts w:ascii="Times New Roman" w:hAnsi="Times New Roman" w:cs="Times New Roman"/>
                <w:b/>
                <w:color w:val="000000"/>
                <w:sz w:val="19"/>
                <w:szCs w:val="19"/>
                <w:lang w:val="ru-RU"/>
              </w:rPr>
              <w:t xml:space="preserve"> отбор и применяет психолого- педагогические технологии (в том числе инклюзивные) с учетом различного контингента обучающихся</w:t>
            </w:r>
          </w:p>
        </w:tc>
      </w:tr>
      <w:tr w:rsidR="00EB1EA8" w:rsidRPr="00FC7294" w14:paraId="6D1EF7D4"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D3" w14:textId="77777777" w:rsidR="00EB1EA8" w:rsidRPr="00725E92" w:rsidRDefault="00725E92">
            <w:pPr>
              <w:spacing w:after="0" w:line="240" w:lineRule="auto"/>
              <w:rPr>
                <w:sz w:val="19"/>
                <w:szCs w:val="19"/>
                <w:lang w:val="ru-RU"/>
              </w:rPr>
            </w:pPr>
            <w:r w:rsidRPr="00725E92">
              <w:rPr>
                <w:rFonts w:ascii="Times New Roman" w:hAnsi="Times New Roman" w:cs="Times New Roman"/>
                <w:b/>
                <w:color w:val="000000"/>
                <w:sz w:val="19"/>
                <w:szCs w:val="19"/>
                <w:lang w:val="ru-RU"/>
              </w:rPr>
              <w:t>ОПК-6.</w:t>
            </w:r>
            <w:proofErr w:type="gramStart"/>
            <w:r w:rsidRPr="00725E92">
              <w:rPr>
                <w:rFonts w:ascii="Times New Roman" w:hAnsi="Times New Roman" w:cs="Times New Roman"/>
                <w:b/>
                <w:color w:val="000000"/>
                <w:sz w:val="19"/>
                <w:szCs w:val="19"/>
                <w:lang w:val="ru-RU"/>
              </w:rPr>
              <w:t>2:Применяет</w:t>
            </w:r>
            <w:proofErr w:type="gramEnd"/>
            <w:r w:rsidRPr="00725E92">
              <w:rPr>
                <w:rFonts w:ascii="Times New Roman" w:hAnsi="Times New Roman" w:cs="Times New Roman"/>
                <w:b/>
                <w:color w:val="000000"/>
                <w:sz w:val="19"/>
                <w:szCs w:val="19"/>
                <w:lang w:val="ru-RU"/>
              </w:rPr>
              <w:t xml:space="preserve"> технологии и методы, позволяющие проводить коррекционно-развивающую работу с обучающимися</w:t>
            </w:r>
          </w:p>
        </w:tc>
      </w:tr>
      <w:tr w:rsidR="00EB1EA8" w:rsidRPr="00FC7294" w14:paraId="6D1EF7D6"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D5" w14:textId="77777777" w:rsidR="00EB1EA8" w:rsidRPr="00725E92" w:rsidRDefault="00725E92">
            <w:pPr>
              <w:spacing w:after="0" w:line="240" w:lineRule="auto"/>
              <w:rPr>
                <w:sz w:val="19"/>
                <w:szCs w:val="19"/>
                <w:lang w:val="ru-RU"/>
              </w:rPr>
            </w:pPr>
            <w:r w:rsidRPr="00725E92">
              <w:rPr>
                <w:rFonts w:ascii="Times New Roman" w:hAnsi="Times New Roman" w:cs="Times New Roman"/>
                <w:b/>
                <w:color w:val="000000"/>
                <w:sz w:val="19"/>
                <w:szCs w:val="19"/>
                <w:lang w:val="ru-RU"/>
              </w:rPr>
              <w:t>ОПК-6.</w:t>
            </w:r>
            <w:proofErr w:type="gramStart"/>
            <w:r w:rsidRPr="00725E92">
              <w:rPr>
                <w:rFonts w:ascii="Times New Roman" w:hAnsi="Times New Roman" w:cs="Times New Roman"/>
                <w:b/>
                <w:color w:val="000000"/>
                <w:sz w:val="19"/>
                <w:szCs w:val="19"/>
                <w:lang w:val="ru-RU"/>
              </w:rPr>
              <w:t>3:Проектирует</w:t>
            </w:r>
            <w:proofErr w:type="gramEnd"/>
            <w:r w:rsidRPr="00725E92">
              <w:rPr>
                <w:rFonts w:ascii="Times New Roman" w:hAnsi="Times New Roman" w:cs="Times New Roman"/>
                <w:b/>
                <w:color w:val="000000"/>
                <w:sz w:val="19"/>
                <w:szCs w:val="19"/>
                <w:lang w:val="ru-RU"/>
              </w:rPr>
              <w:t xml:space="preserve"> индивидуальные образовательные маршруты в соответствии с образовательными потребностями детей и особенностями их развития</w:t>
            </w:r>
          </w:p>
        </w:tc>
      </w:tr>
      <w:tr w:rsidR="00EB1EA8" w:rsidRPr="00FC7294" w14:paraId="6D1EF7D8"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D7" w14:textId="77777777" w:rsidR="00EB1EA8" w:rsidRPr="00725E92" w:rsidRDefault="00725E92">
            <w:pPr>
              <w:spacing w:after="0" w:line="240" w:lineRule="auto"/>
              <w:rPr>
                <w:sz w:val="19"/>
                <w:szCs w:val="19"/>
                <w:lang w:val="ru-RU"/>
              </w:rPr>
            </w:pPr>
            <w:r w:rsidRPr="00725E92">
              <w:rPr>
                <w:rFonts w:ascii="Times New Roman" w:hAnsi="Times New Roman" w:cs="Times New Roman"/>
                <w:b/>
                <w:color w:val="000000"/>
                <w:sz w:val="19"/>
                <w:szCs w:val="19"/>
                <w:lang w:val="ru-RU"/>
              </w:rPr>
              <w:t>ОПК-4.</w:t>
            </w:r>
            <w:proofErr w:type="gramStart"/>
            <w:r w:rsidRPr="00725E92">
              <w:rPr>
                <w:rFonts w:ascii="Times New Roman" w:hAnsi="Times New Roman" w:cs="Times New Roman"/>
                <w:b/>
                <w:color w:val="000000"/>
                <w:sz w:val="19"/>
                <w:szCs w:val="19"/>
                <w:lang w:val="ru-RU"/>
              </w:rPr>
              <w:t>3:Создает</w:t>
            </w:r>
            <w:proofErr w:type="gramEnd"/>
            <w:r w:rsidRPr="00725E92">
              <w:rPr>
                <w:rFonts w:ascii="Times New Roman" w:hAnsi="Times New Roman" w:cs="Times New Roman"/>
                <w:b/>
                <w:color w:val="000000"/>
                <w:sz w:val="19"/>
                <w:szCs w:val="19"/>
                <w:lang w:val="ru-RU"/>
              </w:rPr>
              <w:t xml:space="preserve"> условия для развития обучающихся, мотивирует их к активному освоению развивающих возможностей образовательной среды</w:t>
            </w:r>
          </w:p>
        </w:tc>
      </w:tr>
      <w:tr w:rsidR="00EB1EA8" w:rsidRPr="00FC7294" w14:paraId="6D1EF7E2" w14:textId="77777777">
        <w:trPr>
          <w:trHeight w:hRule="exact" w:val="277"/>
        </w:trPr>
        <w:tc>
          <w:tcPr>
            <w:tcW w:w="766" w:type="dxa"/>
          </w:tcPr>
          <w:p w14:paraId="6D1EF7D9" w14:textId="77777777" w:rsidR="00EB1EA8" w:rsidRPr="00725E92" w:rsidRDefault="00EB1EA8">
            <w:pPr>
              <w:rPr>
                <w:lang w:val="ru-RU"/>
              </w:rPr>
            </w:pPr>
          </w:p>
        </w:tc>
        <w:tc>
          <w:tcPr>
            <w:tcW w:w="228" w:type="dxa"/>
          </w:tcPr>
          <w:p w14:paraId="6D1EF7DA" w14:textId="77777777" w:rsidR="00EB1EA8" w:rsidRPr="00725E92" w:rsidRDefault="00EB1EA8">
            <w:pPr>
              <w:rPr>
                <w:lang w:val="ru-RU"/>
              </w:rPr>
            </w:pPr>
          </w:p>
        </w:tc>
        <w:tc>
          <w:tcPr>
            <w:tcW w:w="3687" w:type="dxa"/>
          </w:tcPr>
          <w:p w14:paraId="6D1EF7DB" w14:textId="77777777" w:rsidR="00EB1EA8" w:rsidRPr="00725E92" w:rsidRDefault="00EB1EA8">
            <w:pPr>
              <w:rPr>
                <w:lang w:val="ru-RU"/>
              </w:rPr>
            </w:pPr>
          </w:p>
        </w:tc>
        <w:tc>
          <w:tcPr>
            <w:tcW w:w="1985" w:type="dxa"/>
          </w:tcPr>
          <w:p w14:paraId="6D1EF7DC" w14:textId="77777777" w:rsidR="00EB1EA8" w:rsidRPr="00725E92" w:rsidRDefault="00EB1EA8">
            <w:pPr>
              <w:rPr>
                <w:lang w:val="ru-RU"/>
              </w:rPr>
            </w:pPr>
          </w:p>
        </w:tc>
        <w:tc>
          <w:tcPr>
            <w:tcW w:w="993" w:type="dxa"/>
          </w:tcPr>
          <w:p w14:paraId="6D1EF7DD" w14:textId="77777777" w:rsidR="00EB1EA8" w:rsidRPr="00725E92" w:rsidRDefault="00EB1EA8">
            <w:pPr>
              <w:rPr>
                <w:lang w:val="ru-RU"/>
              </w:rPr>
            </w:pPr>
          </w:p>
        </w:tc>
        <w:tc>
          <w:tcPr>
            <w:tcW w:w="710" w:type="dxa"/>
          </w:tcPr>
          <w:p w14:paraId="6D1EF7DE" w14:textId="77777777" w:rsidR="00EB1EA8" w:rsidRPr="00725E92" w:rsidRDefault="00EB1EA8">
            <w:pPr>
              <w:rPr>
                <w:lang w:val="ru-RU"/>
              </w:rPr>
            </w:pPr>
          </w:p>
        </w:tc>
        <w:tc>
          <w:tcPr>
            <w:tcW w:w="1135" w:type="dxa"/>
          </w:tcPr>
          <w:p w14:paraId="6D1EF7DF" w14:textId="77777777" w:rsidR="00EB1EA8" w:rsidRPr="00725E92" w:rsidRDefault="00EB1EA8">
            <w:pPr>
              <w:rPr>
                <w:lang w:val="ru-RU"/>
              </w:rPr>
            </w:pPr>
          </w:p>
        </w:tc>
        <w:tc>
          <w:tcPr>
            <w:tcW w:w="284" w:type="dxa"/>
          </w:tcPr>
          <w:p w14:paraId="6D1EF7E0" w14:textId="77777777" w:rsidR="00EB1EA8" w:rsidRPr="00725E92" w:rsidRDefault="00EB1EA8">
            <w:pPr>
              <w:rPr>
                <w:lang w:val="ru-RU"/>
              </w:rPr>
            </w:pPr>
          </w:p>
        </w:tc>
        <w:tc>
          <w:tcPr>
            <w:tcW w:w="993" w:type="dxa"/>
          </w:tcPr>
          <w:p w14:paraId="6D1EF7E1" w14:textId="77777777" w:rsidR="00EB1EA8" w:rsidRPr="00725E92" w:rsidRDefault="00EB1EA8">
            <w:pPr>
              <w:rPr>
                <w:lang w:val="ru-RU"/>
              </w:rPr>
            </w:pPr>
          </w:p>
        </w:tc>
      </w:tr>
      <w:tr w:rsidR="00EB1EA8" w:rsidRPr="00FC7294" w14:paraId="6D1EF7E4"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6D1EF7E3"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b/>
                <w:color w:val="000000"/>
                <w:sz w:val="19"/>
                <w:szCs w:val="19"/>
                <w:lang w:val="ru-RU"/>
              </w:rPr>
              <w:t>В результате освоения дисциплины обучающийся должен:</w:t>
            </w:r>
          </w:p>
        </w:tc>
      </w:tr>
      <w:tr w:rsidR="00EB1EA8" w14:paraId="6D1EF7E6"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E5" w14:textId="77777777" w:rsidR="00EB1EA8" w:rsidRDefault="00725E9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B1EA8" w:rsidRPr="00FC7294" w14:paraId="6D1EF7E9"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E7"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6D1EF7E8"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Знает и понимает принципы духовно-нравственного воспитания обучающихся на основе базовых национальных ценностей</w:t>
            </w:r>
          </w:p>
        </w:tc>
      </w:tr>
      <w:tr w:rsidR="00EB1EA8" w14:paraId="6D1EF7EB"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EA" w14:textId="77777777" w:rsidR="00EB1EA8" w:rsidRDefault="00725E9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B1EA8" w:rsidRPr="00FC7294" w14:paraId="6D1EF7EE"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EC"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6D1EF7ED"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B1EA8" w14:paraId="6D1EF7F0"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EF7EF" w14:textId="77777777" w:rsidR="00EB1EA8" w:rsidRDefault="00725E9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B1EA8" w:rsidRPr="00FC7294" w14:paraId="6D1EF7F3"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7F1"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Осуществляет духовно-нравственное воспитание обучающихся на основе базовых национальных ценностей</w:t>
            </w:r>
          </w:p>
          <w:p w14:paraId="6D1EF7F2"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B1EA8" w:rsidRPr="00FC7294" w14:paraId="6D1EF7FD" w14:textId="77777777">
        <w:trPr>
          <w:trHeight w:hRule="exact" w:val="277"/>
        </w:trPr>
        <w:tc>
          <w:tcPr>
            <w:tcW w:w="766" w:type="dxa"/>
          </w:tcPr>
          <w:p w14:paraId="6D1EF7F4" w14:textId="77777777" w:rsidR="00EB1EA8" w:rsidRPr="00725E92" w:rsidRDefault="00EB1EA8">
            <w:pPr>
              <w:rPr>
                <w:lang w:val="ru-RU"/>
              </w:rPr>
            </w:pPr>
          </w:p>
        </w:tc>
        <w:tc>
          <w:tcPr>
            <w:tcW w:w="228" w:type="dxa"/>
          </w:tcPr>
          <w:p w14:paraId="6D1EF7F5" w14:textId="77777777" w:rsidR="00EB1EA8" w:rsidRPr="00725E92" w:rsidRDefault="00EB1EA8">
            <w:pPr>
              <w:rPr>
                <w:lang w:val="ru-RU"/>
              </w:rPr>
            </w:pPr>
          </w:p>
        </w:tc>
        <w:tc>
          <w:tcPr>
            <w:tcW w:w="3687" w:type="dxa"/>
          </w:tcPr>
          <w:p w14:paraId="6D1EF7F6" w14:textId="77777777" w:rsidR="00EB1EA8" w:rsidRPr="00725E92" w:rsidRDefault="00EB1EA8">
            <w:pPr>
              <w:rPr>
                <w:lang w:val="ru-RU"/>
              </w:rPr>
            </w:pPr>
          </w:p>
        </w:tc>
        <w:tc>
          <w:tcPr>
            <w:tcW w:w="1985" w:type="dxa"/>
          </w:tcPr>
          <w:p w14:paraId="6D1EF7F7" w14:textId="77777777" w:rsidR="00EB1EA8" w:rsidRPr="00725E92" w:rsidRDefault="00EB1EA8">
            <w:pPr>
              <w:rPr>
                <w:lang w:val="ru-RU"/>
              </w:rPr>
            </w:pPr>
          </w:p>
        </w:tc>
        <w:tc>
          <w:tcPr>
            <w:tcW w:w="993" w:type="dxa"/>
          </w:tcPr>
          <w:p w14:paraId="6D1EF7F8" w14:textId="77777777" w:rsidR="00EB1EA8" w:rsidRPr="00725E92" w:rsidRDefault="00EB1EA8">
            <w:pPr>
              <w:rPr>
                <w:lang w:val="ru-RU"/>
              </w:rPr>
            </w:pPr>
          </w:p>
        </w:tc>
        <w:tc>
          <w:tcPr>
            <w:tcW w:w="710" w:type="dxa"/>
          </w:tcPr>
          <w:p w14:paraId="6D1EF7F9" w14:textId="77777777" w:rsidR="00EB1EA8" w:rsidRPr="00725E92" w:rsidRDefault="00EB1EA8">
            <w:pPr>
              <w:rPr>
                <w:lang w:val="ru-RU"/>
              </w:rPr>
            </w:pPr>
          </w:p>
        </w:tc>
        <w:tc>
          <w:tcPr>
            <w:tcW w:w="1135" w:type="dxa"/>
          </w:tcPr>
          <w:p w14:paraId="6D1EF7FA" w14:textId="77777777" w:rsidR="00EB1EA8" w:rsidRPr="00725E92" w:rsidRDefault="00EB1EA8">
            <w:pPr>
              <w:rPr>
                <w:lang w:val="ru-RU"/>
              </w:rPr>
            </w:pPr>
          </w:p>
        </w:tc>
        <w:tc>
          <w:tcPr>
            <w:tcW w:w="284" w:type="dxa"/>
          </w:tcPr>
          <w:p w14:paraId="6D1EF7FB" w14:textId="77777777" w:rsidR="00EB1EA8" w:rsidRPr="00725E92" w:rsidRDefault="00EB1EA8">
            <w:pPr>
              <w:rPr>
                <w:lang w:val="ru-RU"/>
              </w:rPr>
            </w:pPr>
          </w:p>
        </w:tc>
        <w:tc>
          <w:tcPr>
            <w:tcW w:w="993" w:type="dxa"/>
          </w:tcPr>
          <w:p w14:paraId="6D1EF7FC" w14:textId="77777777" w:rsidR="00EB1EA8" w:rsidRPr="00725E92" w:rsidRDefault="00EB1EA8">
            <w:pPr>
              <w:rPr>
                <w:lang w:val="ru-RU"/>
              </w:rPr>
            </w:pPr>
          </w:p>
        </w:tc>
      </w:tr>
      <w:tr w:rsidR="00EB1EA8" w14:paraId="6D1EF7FF"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D1EF7FE" w14:textId="77777777" w:rsidR="00EB1EA8" w:rsidRDefault="00725E92">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B1EA8" w14:paraId="6D1EF807"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0" w14:textId="77777777" w:rsidR="00EB1EA8" w:rsidRDefault="00725E92">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1"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2" w14:textId="77777777" w:rsidR="00EB1EA8" w:rsidRDefault="00725E92">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3" w14:textId="77777777" w:rsidR="00EB1EA8" w:rsidRDefault="00725E92">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4" w14:textId="77777777" w:rsidR="00EB1EA8" w:rsidRDefault="00725E92">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6D1EF805" w14:textId="77777777" w:rsidR="00EB1EA8" w:rsidRDefault="00725E92">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6" w14:textId="77777777" w:rsidR="00EB1EA8" w:rsidRDefault="00725E92">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B1EA8" w:rsidRPr="00FC7294" w14:paraId="6D1EF80E"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8" w14:textId="77777777" w:rsidR="00EB1EA8" w:rsidRDefault="00EB1EA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9" w14:textId="77777777" w:rsidR="00EB1EA8" w:rsidRPr="00725E92" w:rsidRDefault="00725E92">
            <w:pPr>
              <w:spacing w:after="0" w:line="240" w:lineRule="auto"/>
              <w:rPr>
                <w:sz w:val="19"/>
                <w:szCs w:val="19"/>
                <w:lang w:val="ru-RU"/>
              </w:rPr>
            </w:pPr>
            <w:r w:rsidRPr="00725E92">
              <w:rPr>
                <w:rFonts w:ascii="Times New Roman" w:hAnsi="Times New Roman" w:cs="Times New Roman"/>
                <w:b/>
                <w:color w:val="000000"/>
                <w:sz w:val="19"/>
                <w:szCs w:val="19"/>
                <w:lang w:val="ru-RU"/>
              </w:rPr>
              <w:t>Раздел 1. Теоретико-методологические проблемы волонтерства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A" w14:textId="77777777" w:rsidR="00EB1EA8" w:rsidRPr="00725E92" w:rsidRDefault="00EB1EA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B" w14:textId="77777777" w:rsidR="00EB1EA8" w:rsidRPr="00725E92" w:rsidRDefault="00EB1EA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C" w14:textId="77777777" w:rsidR="00EB1EA8" w:rsidRPr="00725E92" w:rsidRDefault="00EB1EA8">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D" w14:textId="77777777" w:rsidR="00EB1EA8" w:rsidRPr="00725E92" w:rsidRDefault="00EB1EA8">
            <w:pPr>
              <w:rPr>
                <w:lang w:val="ru-RU"/>
              </w:rPr>
            </w:pPr>
          </w:p>
        </w:tc>
      </w:tr>
      <w:tr w:rsidR="00EB1EA8" w14:paraId="6D1EF816"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0F"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10"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Понятия «</w:t>
            </w:r>
            <w:proofErr w:type="spellStart"/>
            <w:r w:rsidRPr="00725E92">
              <w:rPr>
                <w:rFonts w:ascii="Times New Roman" w:hAnsi="Times New Roman" w:cs="Times New Roman"/>
                <w:color w:val="000000"/>
                <w:sz w:val="19"/>
                <w:szCs w:val="19"/>
                <w:lang w:val="ru-RU"/>
              </w:rPr>
              <w:t>волонтёрство</w:t>
            </w:r>
            <w:proofErr w:type="spellEnd"/>
            <w:r w:rsidRPr="00725E92">
              <w:rPr>
                <w:rFonts w:ascii="Times New Roman" w:hAnsi="Times New Roman" w:cs="Times New Roman"/>
                <w:color w:val="000000"/>
                <w:sz w:val="19"/>
                <w:szCs w:val="19"/>
                <w:lang w:val="ru-RU"/>
              </w:rPr>
              <w:t>» и «волонтёрская деятельность». Социальный аспект волонтерской деятельности. Социально-</w:t>
            </w:r>
          </w:p>
          <w:p w14:paraId="6D1EF811"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экономический аспект волонтерской деятельности. Морально- этический аспект волонтерской деятельности. </w:t>
            </w:r>
            <w:proofErr w:type="spellStart"/>
            <w:r>
              <w:rPr>
                <w:rFonts w:ascii="Times New Roman" w:hAnsi="Times New Roman" w:cs="Times New Roman"/>
                <w:color w:val="000000"/>
                <w:sz w:val="19"/>
                <w:szCs w:val="19"/>
              </w:rPr>
              <w:t>Организационный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аспект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волонтерской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12"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13"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14"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15"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Л1.6 Л1.7Л2.1 Л2.3</w:t>
            </w:r>
          </w:p>
        </w:tc>
      </w:tr>
    </w:tbl>
    <w:p w14:paraId="6D1EF817" w14:textId="77777777" w:rsidR="00EB1EA8" w:rsidRDefault="00725E92">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8"/>
        <w:gridCol w:w="283"/>
        <w:gridCol w:w="1006"/>
      </w:tblGrid>
      <w:tr w:rsidR="00EB1EA8" w14:paraId="6D1EF81F" w14:textId="77777777">
        <w:trPr>
          <w:trHeight w:hRule="exact" w:val="416"/>
        </w:trPr>
        <w:tc>
          <w:tcPr>
            <w:tcW w:w="4692" w:type="dxa"/>
            <w:gridSpan w:val="2"/>
            <w:shd w:val="clear" w:color="C0C0C0" w:fill="FFFFFF"/>
            <w:tcMar>
              <w:left w:w="34" w:type="dxa"/>
              <w:right w:w="34" w:type="dxa"/>
            </w:tcMar>
          </w:tcPr>
          <w:p w14:paraId="6D1EF818" w14:textId="10534A9E" w:rsidR="00EB1EA8" w:rsidRDefault="00EB1EA8">
            <w:pPr>
              <w:spacing w:after="0" w:line="240" w:lineRule="auto"/>
              <w:rPr>
                <w:sz w:val="16"/>
                <w:szCs w:val="16"/>
              </w:rPr>
            </w:pPr>
          </w:p>
        </w:tc>
        <w:tc>
          <w:tcPr>
            <w:tcW w:w="1985" w:type="dxa"/>
          </w:tcPr>
          <w:p w14:paraId="6D1EF819" w14:textId="77777777" w:rsidR="00EB1EA8" w:rsidRDefault="00EB1EA8"/>
        </w:tc>
        <w:tc>
          <w:tcPr>
            <w:tcW w:w="993" w:type="dxa"/>
          </w:tcPr>
          <w:p w14:paraId="6D1EF81A" w14:textId="77777777" w:rsidR="00EB1EA8" w:rsidRDefault="00EB1EA8"/>
        </w:tc>
        <w:tc>
          <w:tcPr>
            <w:tcW w:w="710" w:type="dxa"/>
          </w:tcPr>
          <w:p w14:paraId="6D1EF81B" w14:textId="77777777" w:rsidR="00EB1EA8" w:rsidRDefault="00EB1EA8"/>
        </w:tc>
        <w:tc>
          <w:tcPr>
            <w:tcW w:w="1135" w:type="dxa"/>
          </w:tcPr>
          <w:p w14:paraId="6D1EF81C" w14:textId="77777777" w:rsidR="00EB1EA8" w:rsidRDefault="00EB1EA8"/>
        </w:tc>
        <w:tc>
          <w:tcPr>
            <w:tcW w:w="284" w:type="dxa"/>
          </w:tcPr>
          <w:p w14:paraId="6D1EF81D" w14:textId="77777777" w:rsidR="00EB1EA8" w:rsidRDefault="00EB1EA8"/>
        </w:tc>
        <w:tc>
          <w:tcPr>
            <w:tcW w:w="1007" w:type="dxa"/>
            <w:shd w:val="clear" w:color="C0C0C0" w:fill="FFFFFF"/>
            <w:tcMar>
              <w:left w:w="34" w:type="dxa"/>
              <w:right w:w="34" w:type="dxa"/>
            </w:tcMar>
          </w:tcPr>
          <w:p w14:paraId="6D1EF81E" w14:textId="77777777" w:rsidR="00EB1EA8" w:rsidRDefault="00725E9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EB1EA8" w14:paraId="6D1EF826"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0"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1"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w:t>
            </w:r>
            <w:proofErr w:type="spellStart"/>
            <w:r>
              <w:rPr>
                <w:rFonts w:ascii="Times New Roman" w:hAnsi="Times New Roman" w:cs="Times New Roman"/>
                <w:color w:val="000000"/>
                <w:sz w:val="19"/>
                <w:szCs w:val="19"/>
              </w:rPr>
              <w:t>Становление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волонтерского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2"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3"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4"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ОПК-3.2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5"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Л1.3 Л1.4Л2.4 Л2.5</w:t>
            </w:r>
          </w:p>
        </w:tc>
      </w:tr>
      <w:tr w:rsidR="00EB1EA8" w14:paraId="6D1EF82D"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7"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8"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9"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A"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B"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ОПК-3.1 ОПК-3.2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C"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Л1.3 Л1.6Л2.2 Л2.6</w:t>
            </w:r>
          </w:p>
        </w:tc>
      </w:tr>
      <w:tr w:rsidR="00EB1EA8" w14:paraId="6D1EF834"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E"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2F"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w:t>
            </w:r>
            <w:proofErr w:type="spellStart"/>
            <w:r>
              <w:rPr>
                <w:rFonts w:ascii="Times New Roman" w:hAnsi="Times New Roman" w:cs="Times New Roman"/>
                <w:color w:val="000000"/>
                <w:sz w:val="19"/>
                <w:szCs w:val="19"/>
              </w:rPr>
              <w:t>Становление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волонтерского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30"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31"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32"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ОПК-3.1 ОПК-4.1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33"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Л1.6Л2.1 Л2.6</w:t>
            </w:r>
          </w:p>
        </w:tc>
      </w:tr>
      <w:tr w:rsidR="00EB1EA8" w14:paraId="6D1EF83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35"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36"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Социально-философские основания волонтёрской деятельности. </w:t>
            </w:r>
            <w:proofErr w:type="spellStart"/>
            <w:r w:rsidRPr="00725E92">
              <w:rPr>
                <w:rFonts w:ascii="Times New Roman" w:hAnsi="Times New Roman" w:cs="Times New Roman"/>
                <w:color w:val="000000"/>
                <w:sz w:val="19"/>
                <w:szCs w:val="19"/>
                <w:lang w:val="ru-RU"/>
              </w:rPr>
              <w:t>Волонёрская</w:t>
            </w:r>
            <w:proofErr w:type="spellEnd"/>
            <w:r w:rsidRPr="00725E92">
              <w:rPr>
                <w:rFonts w:ascii="Times New Roman" w:hAnsi="Times New Roman" w:cs="Times New Roman"/>
                <w:color w:val="000000"/>
                <w:sz w:val="19"/>
                <w:szCs w:val="19"/>
                <w:lang w:val="ru-RU"/>
              </w:rPr>
              <w:t xml:space="preserve"> деятельность как форма социальной активности. Источники и формы финансирования волонтёрской деятельности. Проблема вознаграждения труда добровольцев. </w:t>
            </w:r>
            <w:proofErr w:type="spellStart"/>
            <w:r>
              <w:rPr>
                <w:rFonts w:ascii="Times New Roman" w:hAnsi="Times New Roman" w:cs="Times New Roman"/>
                <w:color w:val="000000"/>
                <w:sz w:val="19"/>
                <w:szCs w:val="19"/>
              </w:rPr>
              <w:t>Профессионально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важные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личностные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качества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умения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навыки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волонтёра</w:t>
            </w:r>
            <w:proofErr w:type="spellEnd"/>
            <w:r>
              <w:rPr>
                <w:rFonts w:ascii="Times New Roman" w:hAnsi="Times New Roman" w:cs="Times New Roman"/>
                <w:color w:val="000000"/>
                <w:sz w:val="19"/>
                <w:szCs w:val="19"/>
              </w:rPr>
              <w:t>.</w:t>
            </w:r>
          </w:p>
          <w:p w14:paraId="6D1EF837" w14:textId="77777777" w:rsidR="00EB1EA8" w:rsidRDefault="00725E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38"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39"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3A"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ОПК-3.2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3B"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Л1.4Л2.1 Л2.7</w:t>
            </w:r>
          </w:p>
        </w:tc>
      </w:tr>
      <w:tr w:rsidR="00EB1EA8" w14:paraId="6D1EF844"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3D"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3E"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w:t>
            </w:r>
            <w:proofErr w:type="spellStart"/>
            <w:r>
              <w:rPr>
                <w:rFonts w:ascii="Times New Roman" w:hAnsi="Times New Roman" w:cs="Times New Roman"/>
                <w:color w:val="000000"/>
                <w:sz w:val="19"/>
                <w:szCs w:val="19"/>
              </w:rPr>
              <w:t>Нормативно-правовая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волонтёрской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w:t>
            </w:r>
          </w:p>
          <w:p w14:paraId="6D1EF83F" w14:textId="77777777" w:rsidR="00EB1EA8" w:rsidRDefault="00725E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0"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1"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2"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ОПК-4.1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3"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Л1.7Л2.1 Л2.5</w:t>
            </w:r>
          </w:p>
        </w:tc>
      </w:tr>
      <w:tr w:rsidR="00EB1EA8" w14:paraId="6D1EF84C"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5"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6"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14:paraId="6D1EF847" w14:textId="77777777" w:rsidR="00EB1EA8" w:rsidRDefault="00725E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8"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9"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A"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ОПК-3.1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B"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Л1.6Л2.1 Л2.2</w:t>
            </w:r>
          </w:p>
        </w:tc>
      </w:tr>
      <w:tr w:rsidR="00EB1EA8" w:rsidRPr="00FC7294" w14:paraId="6D1EF853"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D" w14:textId="77777777" w:rsidR="00EB1EA8" w:rsidRDefault="00EB1EA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E" w14:textId="77777777" w:rsidR="00EB1EA8" w:rsidRPr="00725E92" w:rsidRDefault="00725E92">
            <w:pPr>
              <w:spacing w:after="0" w:line="240" w:lineRule="auto"/>
              <w:rPr>
                <w:sz w:val="19"/>
                <w:szCs w:val="19"/>
                <w:lang w:val="ru-RU"/>
              </w:rPr>
            </w:pPr>
            <w:r w:rsidRPr="00725E92">
              <w:rPr>
                <w:rFonts w:ascii="Times New Roman" w:hAnsi="Times New Roman" w:cs="Times New Roman"/>
                <w:b/>
                <w:color w:val="000000"/>
                <w:sz w:val="19"/>
                <w:szCs w:val="19"/>
                <w:lang w:val="ru-RU"/>
              </w:rPr>
              <w:t>Раздел 2. Психологическая готовность к волонтёрской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4F" w14:textId="77777777" w:rsidR="00EB1EA8" w:rsidRPr="00725E92" w:rsidRDefault="00EB1EA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50" w14:textId="77777777" w:rsidR="00EB1EA8" w:rsidRPr="00725E92" w:rsidRDefault="00EB1EA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51" w14:textId="77777777" w:rsidR="00EB1EA8" w:rsidRPr="00725E92" w:rsidRDefault="00EB1EA8">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52" w14:textId="77777777" w:rsidR="00EB1EA8" w:rsidRPr="00725E92" w:rsidRDefault="00EB1EA8">
            <w:pPr>
              <w:rPr>
                <w:lang w:val="ru-RU"/>
              </w:rPr>
            </w:pPr>
          </w:p>
        </w:tc>
      </w:tr>
      <w:tr w:rsidR="00EB1EA8" w14:paraId="6D1EF85B"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54"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55"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Содержание понятия «психологическая готовность к волонтерской деятельности». Понятие психологической готовности в современной психологической науке. Виды психологической готовности: заблаговременная (общая или длительная); временная; ситуативная (состояние готовности).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компоненты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готовности</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волонтерской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w:t>
            </w:r>
          </w:p>
          <w:p w14:paraId="6D1EF856" w14:textId="77777777" w:rsidR="00EB1EA8" w:rsidRDefault="00725E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57"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58"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59"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ОПК-3.1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5A"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Л1.5Л2.6 Л2.7</w:t>
            </w:r>
          </w:p>
        </w:tc>
      </w:tr>
      <w:tr w:rsidR="00EB1EA8" w14:paraId="6D1EF863"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5C"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5D"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Личностные особенности волонтеров. Личностные особенности, необходимые для успешной волонтерской деятельности: высокий уровень социального интеллекта, способность к саморегуляции, высокие самооценочные характеристики, активная жизненная позиция, выраженная эмпатия, эмоциональная устойчивость, креативность,</w:t>
            </w:r>
          </w:p>
          <w:p w14:paraId="6D1EF85E" w14:textId="77777777" w:rsidR="00EB1EA8" w:rsidRDefault="00725E92">
            <w:pPr>
              <w:spacing w:after="0" w:line="240" w:lineRule="auto"/>
              <w:rPr>
                <w:sz w:val="19"/>
                <w:szCs w:val="19"/>
              </w:rPr>
            </w:pPr>
            <w:proofErr w:type="spellStart"/>
            <w:r>
              <w:rPr>
                <w:rFonts w:ascii="Times New Roman" w:hAnsi="Times New Roman" w:cs="Times New Roman"/>
                <w:color w:val="000000"/>
                <w:sz w:val="19"/>
                <w:szCs w:val="19"/>
              </w:rPr>
              <w:t>стрессоустойчивость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адаптационный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потенциал</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5F"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60"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61"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ОПК-3.2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62"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Л1.3Л2.5 Л2.7</w:t>
            </w:r>
          </w:p>
        </w:tc>
      </w:tr>
      <w:tr w:rsidR="00EB1EA8" w14:paraId="6D1EF86A"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64"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65"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w:t>
            </w:r>
            <w:proofErr w:type="spellStart"/>
            <w:r>
              <w:rPr>
                <w:rFonts w:ascii="Times New Roman" w:hAnsi="Times New Roman" w:cs="Times New Roman"/>
                <w:color w:val="000000"/>
                <w:sz w:val="19"/>
                <w:szCs w:val="19"/>
              </w:rPr>
              <w:t>Эмоционально-волевые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субъектов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волонтерской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66"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67"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68"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ОПК-3.2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69"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Л1.2 Л1.3Л2.6 Л2.7</w:t>
            </w:r>
          </w:p>
        </w:tc>
      </w:tr>
    </w:tbl>
    <w:p w14:paraId="6D1EF86B" w14:textId="77777777" w:rsidR="00EB1EA8" w:rsidRDefault="00725E92">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8"/>
        <w:gridCol w:w="283"/>
        <w:gridCol w:w="1006"/>
      </w:tblGrid>
      <w:tr w:rsidR="00EB1EA8" w14:paraId="6D1EF873" w14:textId="77777777">
        <w:trPr>
          <w:trHeight w:hRule="exact" w:val="416"/>
        </w:trPr>
        <w:tc>
          <w:tcPr>
            <w:tcW w:w="4692" w:type="dxa"/>
            <w:gridSpan w:val="2"/>
            <w:shd w:val="clear" w:color="C0C0C0" w:fill="FFFFFF"/>
            <w:tcMar>
              <w:left w:w="34" w:type="dxa"/>
              <w:right w:w="34" w:type="dxa"/>
            </w:tcMar>
          </w:tcPr>
          <w:p w14:paraId="6D1EF86C" w14:textId="6662590D" w:rsidR="00EB1EA8" w:rsidRDefault="00EB1EA8">
            <w:pPr>
              <w:spacing w:after="0" w:line="240" w:lineRule="auto"/>
              <w:rPr>
                <w:sz w:val="16"/>
                <w:szCs w:val="16"/>
              </w:rPr>
            </w:pPr>
          </w:p>
        </w:tc>
        <w:tc>
          <w:tcPr>
            <w:tcW w:w="1985" w:type="dxa"/>
          </w:tcPr>
          <w:p w14:paraId="6D1EF86D" w14:textId="77777777" w:rsidR="00EB1EA8" w:rsidRDefault="00EB1EA8"/>
        </w:tc>
        <w:tc>
          <w:tcPr>
            <w:tcW w:w="993" w:type="dxa"/>
          </w:tcPr>
          <w:p w14:paraId="6D1EF86E" w14:textId="77777777" w:rsidR="00EB1EA8" w:rsidRDefault="00EB1EA8"/>
        </w:tc>
        <w:tc>
          <w:tcPr>
            <w:tcW w:w="710" w:type="dxa"/>
          </w:tcPr>
          <w:p w14:paraId="6D1EF86F" w14:textId="77777777" w:rsidR="00EB1EA8" w:rsidRDefault="00EB1EA8"/>
        </w:tc>
        <w:tc>
          <w:tcPr>
            <w:tcW w:w="1135" w:type="dxa"/>
          </w:tcPr>
          <w:p w14:paraId="6D1EF870" w14:textId="77777777" w:rsidR="00EB1EA8" w:rsidRDefault="00EB1EA8"/>
        </w:tc>
        <w:tc>
          <w:tcPr>
            <w:tcW w:w="284" w:type="dxa"/>
          </w:tcPr>
          <w:p w14:paraId="6D1EF871" w14:textId="77777777" w:rsidR="00EB1EA8" w:rsidRDefault="00EB1EA8"/>
        </w:tc>
        <w:tc>
          <w:tcPr>
            <w:tcW w:w="1007" w:type="dxa"/>
            <w:shd w:val="clear" w:color="C0C0C0" w:fill="FFFFFF"/>
            <w:tcMar>
              <w:left w:w="34" w:type="dxa"/>
              <w:right w:w="34" w:type="dxa"/>
            </w:tcMar>
          </w:tcPr>
          <w:p w14:paraId="6D1EF872" w14:textId="77777777" w:rsidR="00EB1EA8" w:rsidRDefault="00725E9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EB1EA8" w14:paraId="6D1EF87B"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74"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75"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Особенности ценностно-мотивационной сферы волонтера (совокупность мотивационных образований: мотивов, потребностей и целей, ценностных ориентаций, уровня притязаний). Основные мотивы волонтерской деятельности. Анализ мотивационной направленности личности волонтера: поиск конструктивных мотивов и выявление мотивационных конфликтов.</w:t>
            </w:r>
          </w:p>
          <w:p w14:paraId="6D1EF876" w14:textId="77777777" w:rsidR="00EB1EA8" w:rsidRDefault="00725E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77"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78"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79"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ОПК-3.1 ОПК-4.1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7A"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Л1.4Л2.1 Л2.6</w:t>
            </w:r>
          </w:p>
        </w:tc>
      </w:tr>
      <w:tr w:rsidR="00EB1EA8" w14:paraId="6D1EF882"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7C"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7D"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w:t>
            </w:r>
            <w:proofErr w:type="spellStart"/>
            <w:r w:rsidRPr="00725E92">
              <w:rPr>
                <w:rFonts w:ascii="Times New Roman" w:hAnsi="Times New Roman" w:cs="Times New Roman"/>
                <w:color w:val="000000"/>
                <w:sz w:val="19"/>
                <w:szCs w:val="19"/>
                <w:lang w:val="ru-RU"/>
              </w:rPr>
              <w:t>Пр</w:t>
            </w:r>
            <w:proofErr w:type="spellEnd"/>
            <w:r w:rsidRPr="00725E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7E"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7F"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0"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ОПК-4.1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1"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Л1.2 Л1.3Л2.6 Л2.7</w:t>
            </w:r>
          </w:p>
        </w:tc>
      </w:tr>
      <w:tr w:rsidR="00EB1EA8" w14:paraId="6D1EF88A"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3"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4"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активных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групповых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методов</w:t>
            </w:r>
            <w:proofErr w:type="spellEnd"/>
            <w:r>
              <w:rPr>
                <w:rFonts w:ascii="Times New Roman" w:hAnsi="Times New Roman" w:cs="Times New Roman"/>
                <w:color w:val="000000"/>
                <w:sz w:val="19"/>
                <w:szCs w:val="19"/>
              </w:rPr>
              <w:t>.</w:t>
            </w:r>
          </w:p>
          <w:p w14:paraId="6D1EF885" w14:textId="77777777" w:rsidR="00EB1EA8" w:rsidRDefault="00725E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6"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7"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8"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9"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Л1.7Л2.1 Л2.7</w:t>
            </w:r>
          </w:p>
        </w:tc>
      </w:tr>
      <w:tr w:rsidR="00EB1EA8" w14:paraId="6D1EF891"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B"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C"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w:t>
            </w:r>
            <w:proofErr w:type="spellStart"/>
            <w:r>
              <w:rPr>
                <w:rFonts w:ascii="Times New Roman" w:hAnsi="Times New Roman" w:cs="Times New Roman"/>
                <w:color w:val="000000"/>
                <w:sz w:val="19"/>
                <w:szCs w:val="19"/>
              </w:rPr>
              <w:t>Волонтерская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способ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преодоления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личностных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кризисов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D"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E"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8F"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ОПК-3.2 ОПК-4.1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90"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Л1.6Л2.6 Л2.7</w:t>
            </w:r>
          </w:p>
        </w:tc>
      </w:tr>
      <w:tr w:rsidR="00EB1EA8" w:rsidRPr="00FC7294" w14:paraId="6D1EF898"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92" w14:textId="77777777" w:rsidR="00EB1EA8" w:rsidRDefault="00EB1EA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93" w14:textId="77777777" w:rsidR="00EB1EA8" w:rsidRPr="00725E92" w:rsidRDefault="00725E92">
            <w:pPr>
              <w:spacing w:after="0" w:line="240" w:lineRule="auto"/>
              <w:rPr>
                <w:sz w:val="19"/>
                <w:szCs w:val="19"/>
                <w:lang w:val="ru-RU"/>
              </w:rPr>
            </w:pPr>
            <w:r w:rsidRPr="00725E92">
              <w:rPr>
                <w:rFonts w:ascii="Times New Roman" w:hAnsi="Times New Roman" w:cs="Times New Roman"/>
                <w:b/>
                <w:color w:val="000000"/>
                <w:sz w:val="19"/>
                <w:szCs w:val="19"/>
                <w:lang w:val="ru-RU"/>
              </w:rPr>
              <w:t>Раздел 3. Организация волонтёрской службы в учреждениях разных типов и видов.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94" w14:textId="77777777" w:rsidR="00EB1EA8" w:rsidRPr="00725E92" w:rsidRDefault="00EB1EA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95" w14:textId="77777777" w:rsidR="00EB1EA8" w:rsidRPr="00725E92" w:rsidRDefault="00EB1EA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96" w14:textId="77777777" w:rsidR="00EB1EA8" w:rsidRPr="00725E92" w:rsidRDefault="00EB1EA8">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97" w14:textId="77777777" w:rsidR="00EB1EA8" w:rsidRPr="00725E92" w:rsidRDefault="00EB1EA8">
            <w:pPr>
              <w:rPr>
                <w:lang w:val="ru-RU"/>
              </w:rPr>
            </w:pPr>
          </w:p>
        </w:tc>
      </w:tr>
      <w:tr w:rsidR="00EB1EA8" w14:paraId="6D1EF8A1"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99"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9A"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школьниками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старшего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возраста</w:t>
            </w:r>
            <w:proofErr w:type="spellEnd"/>
            <w:r>
              <w:rPr>
                <w:rFonts w:ascii="Times New Roman" w:hAnsi="Times New Roman" w:cs="Times New Roman"/>
                <w:color w:val="000000"/>
                <w:sz w:val="19"/>
                <w:szCs w:val="19"/>
              </w:rPr>
              <w:t>.</w:t>
            </w:r>
          </w:p>
          <w:p w14:paraId="6D1EF89B" w14:textId="77777777" w:rsidR="00EB1EA8" w:rsidRDefault="00EB1EA8">
            <w:pPr>
              <w:spacing w:after="0" w:line="240" w:lineRule="auto"/>
              <w:rPr>
                <w:sz w:val="19"/>
                <w:szCs w:val="19"/>
              </w:rPr>
            </w:pPr>
          </w:p>
          <w:p w14:paraId="6D1EF89C" w14:textId="77777777" w:rsidR="00EB1EA8" w:rsidRDefault="00725E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9D"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9E"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9F"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ОПК-4.1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0"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Л1.7Л2.3 Л2.4</w:t>
            </w:r>
          </w:p>
        </w:tc>
      </w:tr>
      <w:tr w:rsidR="00EB1EA8" w14:paraId="6D1EF8A9"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2"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3"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Конструктивное взаимодействие учреждений с волонтерской организацией. Человек как объект и субъект взаимодействия. Понятие взаимодействия субъектов. Характеристика пространства личностного взаимодействия. Механизмы взаимодействия (взаимопонимание, координация, согласование). Место взаимодействия в структуре общения. </w:t>
            </w:r>
            <w:proofErr w:type="spellStart"/>
            <w:r>
              <w:rPr>
                <w:rFonts w:ascii="Times New Roman" w:hAnsi="Times New Roman" w:cs="Times New Roman"/>
                <w:color w:val="000000"/>
                <w:sz w:val="19"/>
                <w:szCs w:val="19"/>
              </w:rPr>
              <w:t>Стили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r>
              <w:rPr>
                <w:rFonts w:ascii="Times New Roman" w:hAnsi="Times New Roman" w:cs="Times New Roman"/>
                <w:color w:val="000000"/>
                <w:sz w:val="19"/>
                <w:szCs w:val="19"/>
              </w:rPr>
              <w:t>.</w:t>
            </w:r>
          </w:p>
          <w:p w14:paraId="6D1EF8A4" w14:textId="77777777" w:rsidR="00EB1EA8" w:rsidRDefault="00725E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5"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6"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7"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8"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Л1.6Л2.3 Л2.7</w:t>
            </w:r>
          </w:p>
        </w:tc>
      </w:tr>
      <w:tr w:rsidR="00EB1EA8" w14:paraId="6D1EF8B0"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A"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B"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w:t>
            </w:r>
            <w:proofErr w:type="spellStart"/>
            <w:r w:rsidRPr="00725E92">
              <w:rPr>
                <w:rFonts w:ascii="Times New Roman" w:hAnsi="Times New Roman" w:cs="Times New Roman"/>
                <w:color w:val="000000"/>
                <w:sz w:val="19"/>
                <w:szCs w:val="19"/>
                <w:lang w:val="ru-RU"/>
              </w:rPr>
              <w:t>Пр</w:t>
            </w:r>
            <w:proofErr w:type="spellEnd"/>
            <w:r w:rsidRPr="00725E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C"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D"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E"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ОПК-3.2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AF"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Л1.2 Л1.4Л2.1 Л2.4</w:t>
            </w:r>
          </w:p>
        </w:tc>
      </w:tr>
      <w:tr w:rsidR="00EB1EA8" w14:paraId="6D1EF8B8"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B1"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B2"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14:paraId="6D1EF8B3" w14:textId="77777777" w:rsidR="00EB1EA8" w:rsidRDefault="00725E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B4"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B5"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B6"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ОПК-4.1 ОПК-4.2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B7"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Л1.3Л2.1 Л2.6</w:t>
            </w:r>
          </w:p>
        </w:tc>
      </w:tr>
      <w:tr w:rsidR="00EB1EA8" w14:paraId="6D1EF8BF"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B9"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BA"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Конструктивное взаимодействие учреждений с волонтерской организацией. Человек как объект и субъект взаимодействия. Понятие взаимодействия субъектов. Уровни общения: социально-ролевой, деловой, интимно-личностный. Переговорные тактики решения вопросов между учреждением и волонтерской организацией. /</w:t>
            </w:r>
            <w:proofErr w:type="spellStart"/>
            <w:r w:rsidRPr="00725E92">
              <w:rPr>
                <w:rFonts w:ascii="Times New Roman" w:hAnsi="Times New Roman" w:cs="Times New Roman"/>
                <w:color w:val="000000"/>
                <w:sz w:val="19"/>
                <w:szCs w:val="19"/>
                <w:lang w:val="ru-RU"/>
              </w:rPr>
              <w:t>Пр</w:t>
            </w:r>
            <w:proofErr w:type="spellEnd"/>
            <w:r w:rsidRPr="00725E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BB"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BC"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BD"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ОПК-3.2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BE"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Л1.6Л2.1 Л2.5</w:t>
            </w:r>
          </w:p>
        </w:tc>
      </w:tr>
    </w:tbl>
    <w:p w14:paraId="6D1EF8C0" w14:textId="77777777" w:rsidR="00EB1EA8" w:rsidRDefault="00725E92">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4"/>
        <w:gridCol w:w="1569"/>
        <w:gridCol w:w="2117"/>
        <w:gridCol w:w="1846"/>
        <w:gridCol w:w="143"/>
        <w:gridCol w:w="1003"/>
        <w:gridCol w:w="720"/>
        <w:gridCol w:w="426"/>
        <w:gridCol w:w="723"/>
        <w:gridCol w:w="284"/>
        <w:gridCol w:w="1006"/>
      </w:tblGrid>
      <w:tr w:rsidR="00EB1EA8" w14:paraId="6D1EF8CA" w14:textId="77777777">
        <w:trPr>
          <w:trHeight w:hRule="exact" w:val="416"/>
        </w:trPr>
        <w:tc>
          <w:tcPr>
            <w:tcW w:w="4692" w:type="dxa"/>
            <w:gridSpan w:val="4"/>
            <w:shd w:val="clear" w:color="C0C0C0" w:fill="FFFFFF"/>
            <w:tcMar>
              <w:left w:w="34" w:type="dxa"/>
              <w:right w:w="34" w:type="dxa"/>
            </w:tcMar>
          </w:tcPr>
          <w:p w14:paraId="6D1EF8C1" w14:textId="65FF36C4" w:rsidR="00EB1EA8" w:rsidRDefault="00EB1EA8">
            <w:pPr>
              <w:spacing w:after="0" w:line="240" w:lineRule="auto"/>
              <w:rPr>
                <w:sz w:val="16"/>
                <w:szCs w:val="16"/>
              </w:rPr>
            </w:pPr>
          </w:p>
        </w:tc>
        <w:tc>
          <w:tcPr>
            <w:tcW w:w="1844" w:type="dxa"/>
          </w:tcPr>
          <w:p w14:paraId="6D1EF8C2" w14:textId="77777777" w:rsidR="00EB1EA8" w:rsidRDefault="00EB1EA8"/>
        </w:tc>
        <w:tc>
          <w:tcPr>
            <w:tcW w:w="143" w:type="dxa"/>
          </w:tcPr>
          <w:p w14:paraId="6D1EF8C3" w14:textId="77777777" w:rsidR="00EB1EA8" w:rsidRDefault="00EB1EA8"/>
        </w:tc>
        <w:tc>
          <w:tcPr>
            <w:tcW w:w="993" w:type="dxa"/>
          </w:tcPr>
          <w:p w14:paraId="6D1EF8C4" w14:textId="77777777" w:rsidR="00EB1EA8" w:rsidRDefault="00EB1EA8"/>
        </w:tc>
        <w:tc>
          <w:tcPr>
            <w:tcW w:w="710" w:type="dxa"/>
          </w:tcPr>
          <w:p w14:paraId="6D1EF8C5" w14:textId="77777777" w:rsidR="00EB1EA8" w:rsidRDefault="00EB1EA8"/>
        </w:tc>
        <w:tc>
          <w:tcPr>
            <w:tcW w:w="426" w:type="dxa"/>
          </w:tcPr>
          <w:p w14:paraId="6D1EF8C6" w14:textId="77777777" w:rsidR="00EB1EA8" w:rsidRDefault="00EB1EA8"/>
        </w:tc>
        <w:tc>
          <w:tcPr>
            <w:tcW w:w="710" w:type="dxa"/>
          </w:tcPr>
          <w:p w14:paraId="6D1EF8C7" w14:textId="77777777" w:rsidR="00EB1EA8" w:rsidRDefault="00EB1EA8"/>
        </w:tc>
        <w:tc>
          <w:tcPr>
            <w:tcW w:w="284" w:type="dxa"/>
          </w:tcPr>
          <w:p w14:paraId="6D1EF8C8" w14:textId="77777777" w:rsidR="00EB1EA8" w:rsidRDefault="00EB1EA8"/>
        </w:tc>
        <w:tc>
          <w:tcPr>
            <w:tcW w:w="1007" w:type="dxa"/>
            <w:shd w:val="clear" w:color="C0C0C0" w:fill="FFFFFF"/>
            <w:tcMar>
              <w:left w:w="34" w:type="dxa"/>
              <w:right w:w="34" w:type="dxa"/>
            </w:tcMar>
          </w:tcPr>
          <w:p w14:paraId="6D1EF8C9" w14:textId="77777777" w:rsidR="00EB1EA8" w:rsidRDefault="00725E9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EB1EA8" w14:paraId="6D1EF8D2"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CB"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CC"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w:t>
            </w:r>
            <w:proofErr w:type="spellStart"/>
            <w:r>
              <w:rPr>
                <w:rFonts w:ascii="Times New Roman" w:hAnsi="Times New Roman" w:cs="Times New Roman"/>
                <w:color w:val="000000"/>
                <w:sz w:val="19"/>
                <w:szCs w:val="19"/>
              </w:rPr>
              <w:t>Модель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волонтерской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службы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профилактике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алкоголизма</w:t>
            </w:r>
            <w:proofErr w:type="spellEnd"/>
            <w:r>
              <w:rPr>
                <w:rFonts w:ascii="Times New Roman" w:hAnsi="Times New Roman" w:cs="Times New Roman"/>
                <w:color w:val="000000"/>
                <w:sz w:val="19"/>
                <w:szCs w:val="19"/>
              </w:rPr>
              <w:t>.</w:t>
            </w:r>
          </w:p>
          <w:p w14:paraId="6D1EF8CD" w14:textId="77777777" w:rsidR="00EB1EA8" w:rsidRDefault="00725E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CE"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CF"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0"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ОПК-4.1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1"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Л1.1 Л1.7Л2.3 Л2.4</w:t>
            </w:r>
          </w:p>
        </w:tc>
      </w:tr>
      <w:tr w:rsidR="00EB1EA8" w14:paraId="6D1EF8D9"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3"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4"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школьниками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старшего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возраста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5"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6"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7"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ОПК-3.1 ОПК-4.1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8"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Л1.2 Л1.6Л2.1 Л2.7</w:t>
            </w:r>
          </w:p>
        </w:tc>
      </w:tr>
      <w:tr w:rsidR="00EB1EA8" w:rsidRPr="00FC7294" w14:paraId="6D1EF8E0"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A"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B" w14:textId="77777777" w:rsidR="00EB1EA8" w:rsidRDefault="00725E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C"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D" w14:textId="77777777" w:rsidR="00EB1EA8" w:rsidRDefault="00725E92">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E"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color w:val="000000"/>
                <w:sz w:val="19"/>
                <w:szCs w:val="19"/>
                <w:lang w:val="ru-RU"/>
              </w:rPr>
              <w:t>ОПК-3.1 ОПК-3.2 ОПК-4.1 ОПК-4.2 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DF"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color w:val="000000"/>
                <w:sz w:val="19"/>
                <w:szCs w:val="19"/>
                <w:lang w:val="ru-RU"/>
              </w:rPr>
              <w:t>Л1.1 Л1.2 Л1.3 Л1.4 Л1.5 Л1.6 Л1.7Л2.1 Л2.2 Л2.3 Л2.4 Л2.5 Л2.6 Л2.7</w:t>
            </w:r>
          </w:p>
        </w:tc>
      </w:tr>
      <w:tr w:rsidR="00EB1EA8" w:rsidRPr="00FC7294" w14:paraId="6D1EF8ED" w14:textId="77777777">
        <w:trPr>
          <w:trHeight w:hRule="exact" w:val="277"/>
        </w:trPr>
        <w:tc>
          <w:tcPr>
            <w:tcW w:w="710" w:type="dxa"/>
          </w:tcPr>
          <w:p w14:paraId="6D1EF8E1" w14:textId="77777777" w:rsidR="00EB1EA8" w:rsidRPr="00725E92" w:rsidRDefault="00EB1EA8">
            <w:pPr>
              <w:rPr>
                <w:lang w:val="ru-RU"/>
              </w:rPr>
            </w:pPr>
          </w:p>
        </w:tc>
        <w:tc>
          <w:tcPr>
            <w:tcW w:w="285" w:type="dxa"/>
          </w:tcPr>
          <w:p w14:paraId="6D1EF8E2" w14:textId="77777777" w:rsidR="00EB1EA8" w:rsidRPr="00725E92" w:rsidRDefault="00EB1EA8">
            <w:pPr>
              <w:rPr>
                <w:lang w:val="ru-RU"/>
              </w:rPr>
            </w:pPr>
          </w:p>
        </w:tc>
        <w:tc>
          <w:tcPr>
            <w:tcW w:w="1560" w:type="dxa"/>
          </w:tcPr>
          <w:p w14:paraId="6D1EF8E3" w14:textId="77777777" w:rsidR="00EB1EA8" w:rsidRPr="00725E92" w:rsidRDefault="00EB1EA8">
            <w:pPr>
              <w:rPr>
                <w:lang w:val="ru-RU"/>
              </w:rPr>
            </w:pPr>
          </w:p>
        </w:tc>
        <w:tc>
          <w:tcPr>
            <w:tcW w:w="2127" w:type="dxa"/>
          </w:tcPr>
          <w:p w14:paraId="6D1EF8E4" w14:textId="77777777" w:rsidR="00EB1EA8" w:rsidRPr="00725E92" w:rsidRDefault="00EB1EA8">
            <w:pPr>
              <w:rPr>
                <w:lang w:val="ru-RU"/>
              </w:rPr>
            </w:pPr>
          </w:p>
        </w:tc>
        <w:tc>
          <w:tcPr>
            <w:tcW w:w="1844" w:type="dxa"/>
          </w:tcPr>
          <w:p w14:paraId="6D1EF8E5" w14:textId="77777777" w:rsidR="00EB1EA8" w:rsidRPr="00725E92" w:rsidRDefault="00EB1EA8">
            <w:pPr>
              <w:rPr>
                <w:lang w:val="ru-RU"/>
              </w:rPr>
            </w:pPr>
          </w:p>
        </w:tc>
        <w:tc>
          <w:tcPr>
            <w:tcW w:w="143" w:type="dxa"/>
          </w:tcPr>
          <w:p w14:paraId="6D1EF8E6" w14:textId="77777777" w:rsidR="00EB1EA8" w:rsidRPr="00725E92" w:rsidRDefault="00EB1EA8">
            <w:pPr>
              <w:rPr>
                <w:lang w:val="ru-RU"/>
              </w:rPr>
            </w:pPr>
          </w:p>
        </w:tc>
        <w:tc>
          <w:tcPr>
            <w:tcW w:w="993" w:type="dxa"/>
          </w:tcPr>
          <w:p w14:paraId="6D1EF8E7" w14:textId="77777777" w:rsidR="00EB1EA8" w:rsidRPr="00725E92" w:rsidRDefault="00EB1EA8">
            <w:pPr>
              <w:rPr>
                <w:lang w:val="ru-RU"/>
              </w:rPr>
            </w:pPr>
          </w:p>
        </w:tc>
        <w:tc>
          <w:tcPr>
            <w:tcW w:w="710" w:type="dxa"/>
          </w:tcPr>
          <w:p w14:paraId="6D1EF8E8" w14:textId="77777777" w:rsidR="00EB1EA8" w:rsidRPr="00725E92" w:rsidRDefault="00EB1EA8">
            <w:pPr>
              <w:rPr>
                <w:lang w:val="ru-RU"/>
              </w:rPr>
            </w:pPr>
          </w:p>
        </w:tc>
        <w:tc>
          <w:tcPr>
            <w:tcW w:w="426" w:type="dxa"/>
          </w:tcPr>
          <w:p w14:paraId="6D1EF8E9" w14:textId="77777777" w:rsidR="00EB1EA8" w:rsidRPr="00725E92" w:rsidRDefault="00EB1EA8">
            <w:pPr>
              <w:rPr>
                <w:lang w:val="ru-RU"/>
              </w:rPr>
            </w:pPr>
          </w:p>
        </w:tc>
        <w:tc>
          <w:tcPr>
            <w:tcW w:w="710" w:type="dxa"/>
          </w:tcPr>
          <w:p w14:paraId="6D1EF8EA" w14:textId="77777777" w:rsidR="00EB1EA8" w:rsidRPr="00725E92" w:rsidRDefault="00EB1EA8">
            <w:pPr>
              <w:rPr>
                <w:lang w:val="ru-RU"/>
              </w:rPr>
            </w:pPr>
          </w:p>
        </w:tc>
        <w:tc>
          <w:tcPr>
            <w:tcW w:w="284" w:type="dxa"/>
          </w:tcPr>
          <w:p w14:paraId="6D1EF8EB" w14:textId="77777777" w:rsidR="00EB1EA8" w:rsidRPr="00725E92" w:rsidRDefault="00EB1EA8">
            <w:pPr>
              <w:rPr>
                <w:lang w:val="ru-RU"/>
              </w:rPr>
            </w:pPr>
          </w:p>
        </w:tc>
        <w:tc>
          <w:tcPr>
            <w:tcW w:w="993" w:type="dxa"/>
          </w:tcPr>
          <w:p w14:paraId="6D1EF8EC" w14:textId="77777777" w:rsidR="00EB1EA8" w:rsidRPr="00725E92" w:rsidRDefault="00EB1EA8">
            <w:pPr>
              <w:rPr>
                <w:lang w:val="ru-RU"/>
              </w:rPr>
            </w:pPr>
          </w:p>
        </w:tc>
      </w:tr>
      <w:tr w:rsidR="00EB1EA8" w14:paraId="6D1EF8EF"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D1EF8EE" w14:textId="77777777" w:rsidR="00EB1EA8" w:rsidRDefault="00725E92">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B1EA8" w:rsidRPr="00FC7294" w14:paraId="6D1EF8F1"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8F0"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EB1EA8" w:rsidRPr="00FC7294" w14:paraId="6D1EF8FE" w14:textId="77777777">
        <w:trPr>
          <w:trHeight w:hRule="exact" w:val="277"/>
        </w:trPr>
        <w:tc>
          <w:tcPr>
            <w:tcW w:w="710" w:type="dxa"/>
          </w:tcPr>
          <w:p w14:paraId="6D1EF8F2" w14:textId="77777777" w:rsidR="00EB1EA8" w:rsidRPr="00725E92" w:rsidRDefault="00EB1EA8">
            <w:pPr>
              <w:rPr>
                <w:lang w:val="ru-RU"/>
              </w:rPr>
            </w:pPr>
          </w:p>
        </w:tc>
        <w:tc>
          <w:tcPr>
            <w:tcW w:w="285" w:type="dxa"/>
          </w:tcPr>
          <w:p w14:paraId="6D1EF8F3" w14:textId="77777777" w:rsidR="00EB1EA8" w:rsidRPr="00725E92" w:rsidRDefault="00EB1EA8">
            <w:pPr>
              <w:rPr>
                <w:lang w:val="ru-RU"/>
              </w:rPr>
            </w:pPr>
          </w:p>
        </w:tc>
        <w:tc>
          <w:tcPr>
            <w:tcW w:w="1560" w:type="dxa"/>
          </w:tcPr>
          <w:p w14:paraId="6D1EF8F4" w14:textId="77777777" w:rsidR="00EB1EA8" w:rsidRPr="00725E92" w:rsidRDefault="00EB1EA8">
            <w:pPr>
              <w:rPr>
                <w:lang w:val="ru-RU"/>
              </w:rPr>
            </w:pPr>
          </w:p>
        </w:tc>
        <w:tc>
          <w:tcPr>
            <w:tcW w:w="2127" w:type="dxa"/>
          </w:tcPr>
          <w:p w14:paraId="6D1EF8F5" w14:textId="77777777" w:rsidR="00EB1EA8" w:rsidRPr="00725E92" w:rsidRDefault="00EB1EA8">
            <w:pPr>
              <w:rPr>
                <w:lang w:val="ru-RU"/>
              </w:rPr>
            </w:pPr>
          </w:p>
        </w:tc>
        <w:tc>
          <w:tcPr>
            <w:tcW w:w="1844" w:type="dxa"/>
          </w:tcPr>
          <w:p w14:paraId="6D1EF8F6" w14:textId="77777777" w:rsidR="00EB1EA8" w:rsidRPr="00725E92" w:rsidRDefault="00EB1EA8">
            <w:pPr>
              <w:rPr>
                <w:lang w:val="ru-RU"/>
              </w:rPr>
            </w:pPr>
          </w:p>
        </w:tc>
        <w:tc>
          <w:tcPr>
            <w:tcW w:w="143" w:type="dxa"/>
          </w:tcPr>
          <w:p w14:paraId="6D1EF8F7" w14:textId="77777777" w:rsidR="00EB1EA8" w:rsidRPr="00725E92" w:rsidRDefault="00EB1EA8">
            <w:pPr>
              <w:rPr>
                <w:lang w:val="ru-RU"/>
              </w:rPr>
            </w:pPr>
          </w:p>
        </w:tc>
        <w:tc>
          <w:tcPr>
            <w:tcW w:w="993" w:type="dxa"/>
          </w:tcPr>
          <w:p w14:paraId="6D1EF8F8" w14:textId="77777777" w:rsidR="00EB1EA8" w:rsidRPr="00725E92" w:rsidRDefault="00EB1EA8">
            <w:pPr>
              <w:rPr>
                <w:lang w:val="ru-RU"/>
              </w:rPr>
            </w:pPr>
          </w:p>
        </w:tc>
        <w:tc>
          <w:tcPr>
            <w:tcW w:w="710" w:type="dxa"/>
          </w:tcPr>
          <w:p w14:paraId="6D1EF8F9" w14:textId="77777777" w:rsidR="00EB1EA8" w:rsidRPr="00725E92" w:rsidRDefault="00EB1EA8">
            <w:pPr>
              <w:rPr>
                <w:lang w:val="ru-RU"/>
              </w:rPr>
            </w:pPr>
          </w:p>
        </w:tc>
        <w:tc>
          <w:tcPr>
            <w:tcW w:w="426" w:type="dxa"/>
          </w:tcPr>
          <w:p w14:paraId="6D1EF8FA" w14:textId="77777777" w:rsidR="00EB1EA8" w:rsidRPr="00725E92" w:rsidRDefault="00EB1EA8">
            <w:pPr>
              <w:rPr>
                <w:lang w:val="ru-RU"/>
              </w:rPr>
            </w:pPr>
          </w:p>
        </w:tc>
        <w:tc>
          <w:tcPr>
            <w:tcW w:w="710" w:type="dxa"/>
          </w:tcPr>
          <w:p w14:paraId="6D1EF8FB" w14:textId="77777777" w:rsidR="00EB1EA8" w:rsidRPr="00725E92" w:rsidRDefault="00EB1EA8">
            <w:pPr>
              <w:rPr>
                <w:lang w:val="ru-RU"/>
              </w:rPr>
            </w:pPr>
          </w:p>
        </w:tc>
        <w:tc>
          <w:tcPr>
            <w:tcW w:w="284" w:type="dxa"/>
          </w:tcPr>
          <w:p w14:paraId="6D1EF8FC" w14:textId="77777777" w:rsidR="00EB1EA8" w:rsidRPr="00725E92" w:rsidRDefault="00EB1EA8">
            <w:pPr>
              <w:rPr>
                <w:lang w:val="ru-RU"/>
              </w:rPr>
            </w:pPr>
          </w:p>
        </w:tc>
        <w:tc>
          <w:tcPr>
            <w:tcW w:w="993" w:type="dxa"/>
          </w:tcPr>
          <w:p w14:paraId="6D1EF8FD" w14:textId="77777777" w:rsidR="00EB1EA8" w:rsidRPr="00725E92" w:rsidRDefault="00EB1EA8">
            <w:pPr>
              <w:rPr>
                <w:lang w:val="ru-RU"/>
              </w:rPr>
            </w:pPr>
          </w:p>
        </w:tc>
      </w:tr>
      <w:tr w:rsidR="00EB1EA8" w:rsidRPr="00FC7294" w14:paraId="6D1EF900"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D1EF8FF"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B1EA8" w14:paraId="6D1EF902"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01" w14:textId="77777777" w:rsidR="00EB1EA8" w:rsidRDefault="00725E92">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B1EA8" w14:paraId="6D1EF908"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03" w14:textId="77777777" w:rsidR="00EB1EA8" w:rsidRDefault="00EB1EA8"/>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04"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05"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06"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07"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B1EA8" w:rsidRPr="00FC7294" w14:paraId="6D1EF90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09"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0A" w14:textId="77777777" w:rsidR="00EB1EA8" w:rsidRDefault="00725E92">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0B"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0C" w14:textId="77777777" w:rsidR="00EB1EA8" w:rsidRDefault="00725E92">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0D"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25E9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25E9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25E92">
              <w:rPr>
                <w:rFonts w:ascii="Times New Roman" w:hAnsi="Times New Roman" w:cs="Times New Roman"/>
                <w:color w:val="000000"/>
                <w:sz w:val="18"/>
                <w:szCs w:val="18"/>
                <w:lang w:val="ru-RU"/>
              </w:rPr>
              <w:t>=362869 неограниченный доступ для зарегистрированных пользователей</w:t>
            </w:r>
          </w:p>
        </w:tc>
      </w:tr>
      <w:tr w:rsidR="00EB1EA8" w:rsidRPr="00FC7294" w14:paraId="6D1EF91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0F"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0" w14:textId="77777777" w:rsidR="00EB1EA8" w:rsidRDefault="00EB1EA8"/>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1"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2"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Ставрополь: Северо- Кавказский Федеральный университет (СКФУ),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3"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25E9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25E9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25E92">
              <w:rPr>
                <w:rFonts w:ascii="Times New Roman" w:hAnsi="Times New Roman" w:cs="Times New Roman"/>
                <w:color w:val="000000"/>
                <w:sz w:val="18"/>
                <w:szCs w:val="18"/>
                <w:lang w:val="ru-RU"/>
              </w:rPr>
              <w:t>=457754 неограниченный доступ для зарегистрированных пользователей</w:t>
            </w:r>
          </w:p>
        </w:tc>
      </w:tr>
      <w:tr w:rsidR="00EB1EA8" w:rsidRPr="00FC7294" w14:paraId="6D1EF91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5"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6" w14:textId="77777777" w:rsidR="00EB1EA8" w:rsidRDefault="00725E92">
            <w:pPr>
              <w:spacing w:after="0" w:line="240" w:lineRule="auto"/>
              <w:rPr>
                <w:sz w:val="18"/>
                <w:szCs w:val="18"/>
              </w:rPr>
            </w:pPr>
            <w:proofErr w:type="spellStart"/>
            <w:r>
              <w:rPr>
                <w:rFonts w:ascii="Times New Roman" w:hAnsi="Times New Roman" w:cs="Times New Roman"/>
                <w:color w:val="000000"/>
                <w:sz w:val="18"/>
                <w:szCs w:val="18"/>
              </w:rPr>
              <w:t>Горлова</w:t>
            </w:r>
            <w:proofErr w:type="spellEnd"/>
            <w:r>
              <w:rPr>
                <w:rFonts w:ascii="Times New Roman" w:hAnsi="Times New Roman" w:cs="Times New Roman"/>
                <w:color w:val="000000"/>
                <w:sz w:val="18"/>
                <w:szCs w:val="18"/>
              </w:rPr>
              <w:t xml:space="preserve">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7"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8" w14:textId="77777777" w:rsidR="00EB1EA8" w:rsidRDefault="00725E9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Наследия</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9"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25E9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25E9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25E92">
              <w:rPr>
                <w:rFonts w:ascii="Times New Roman" w:hAnsi="Times New Roman" w:cs="Times New Roman"/>
                <w:color w:val="000000"/>
                <w:sz w:val="18"/>
                <w:szCs w:val="18"/>
                <w:lang w:val="ru-RU"/>
              </w:rPr>
              <w:t>=571000 неограниченный доступ для зарегистрированных пользователей</w:t>
            </w:r>
          </w:p>
        </w:tc>
      </w:tr>
      <w:tr w:rsidR="00EB1EA8" w:rsidRPr="00FC7294" w14:paraId="6D1EF920"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B"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C"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 xml:space="preserve">Наумов, А. А., </w:t>
            </w:r>
            <w:proofErr w:type="spellStart"/>
            <w:r w:rsidRPr="00725E92">
              <w:rPr>
                <w:rFonts w:ascii="Times New Roman" w:hAnsi="Times New Roman" w:cs="Times New Roman"/>
                <w:color w:val="000000"/>
                <w:sz w:val="18"/>
                <w:szCs w:val="18"/>
                <w:lang w:val="ru-RU"/>
              </w:rPr>
              <w:t>Ворошнина</w:t>
            </w:r>
            <w:proofErr w:type="spellEnd"/>
            <w:r w:rsidRPr="00725E92">
              <w:rPr>
                <w:rFonts w:ascii="Times New Roman" w:hAnsi="Times New Roman" w:cs="Times New Roman"/>
                <w:color w:val="000000"/>
                <w:sz w:val="18"/>
                <w:szCs w:val="18"/>
                <w:lang w:val="ru-RU"/>
              </w:rPr>
              <w:t>,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D"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E"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Пермь: Пермский государственный гуманитарно- педагогический университет,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1F"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/32218.</w:t>
            </w:r>
            <w:r>
              <w:rPr>
                <w:rFonts w:ascii="Times New Roman" w:hAnsi="Times New Roman" w:cs="Times New Roman"/>
                <w:color w:val="000000"/>
                <w:sz w:val="18"/>
                <w:szCs w:val="18"/>
              </w:rPr>
              <w:t>html</w:t>
            </w:r>
            <w:r w:rsidRPr="00725E9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B1EA8" w:rsidRPr="00FC7294" w14:paraId="6D1EF926"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21"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22" w14:textId="77777777" w:rsidR="00EB1EA8" w:rsidRDefault="00725E92">
            <w:pPr>
              <w:spacing w:after="0" w:line="240" w:lineRule="auto"/>
              <w:rPr>
                <w:sz w:val="18"/>
                <w:szCs w:val="18"/>
              </w:rPr>
            </w:pPr>
            <w:proofErr w:type="spellStart"/>
            <w:r>
              <w:rPr>
                <w:rFonts w:ascii="Times New Roman" w:hAnsi="Times New Roman" w:cs="Times New Roman"/>
                <w:color w:val="000000"/>
                <w:sz w:val="18"/>
                <w:szCs w:val="18"/>
              </w:rPr>
              <w:t>Митрофаненко</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23"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24"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Ставрополь: Северо- Кавказский федеральный университет,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25"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/63025.</w:t>
            </w:r>
            <w:r>
              <w:rPr>
                <w:rFonts w:ascii="Times New Roman" w:hAnsi="Times New Roman" w:cs="Times New Roman"/>
                <w:color w:val="000000"/>
                <w:sz w:val="18"/>
                <w:szCs w:val="18"/>
              </w:rPr>
              <w:t>html</w:t>
            </w:r>
            <w:r w:rsidRPr="00725E9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B1EA8" w:rsidRPr="00FC7294" w14:paraId="6D1EF92C"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27"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28" w14:textId="77777777" w:rsidR="00EB1EA8" w:rsidRPr="00725E92" w:rsidRDefault="00725E92">
            <w:pPr>
              <w:spacing w:after="0" w:line="240" w:lineRule="auto"/>
              <w:rPr>
                <w:sz w:val="18"/>
                <w:szCs w:val="18"/>
                <w:lang w:val="ru-RU"/>
              </w:rPr>
            </w:pPr>
            <w:proofErr w:type="spellStart"/>
            <w:r w:rsidRPr="00725E92">
              <w:rPr>
                <w:rFonts w:ascii="Times New Roman" w:hAnsi="Times New Roman" w:cs="Times New Roman"/>
                <w:color w:val="000000"/>
                <w:sz w:val="18"/>
                <w:szCs w:val="18"/>
                <w:lang w:val="ru-RU"/>
              </w:rPr>
              <w:t>Певная</w:t>
            </w:r>
            <w:proofErr w:type="spellEnd"/>
            <w:r w:rsidRPr="00725E92">
              <w:rPr>
                <w:rFonts w:ascii="Times New Roman" w:hAnsi="Times New Roman" w:cs="Times New Roman"/>
                <w:color w:val="000000"/>
                <w:sz w:val="18"/>
                <w:szCs w:val="18"/>
                <w:lang w:val="ru-RU"/>
              </w:rPr>
              <w:t>,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29"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2A"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Екатеринбург: Уральский федеральный университет, ЭБС АСВ,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2B"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/68401.</w:t>
            </w:r>
            <w:r>
              <w:rPr>
                <w:rFonts w:ascii="Times New Roman" w:hAnsi="Times New Roman" w:cs="Times New Roman"/>
                <w:color w:val="000000"/>
                <w:sz w:val="18"/>
                <w:szCs w:val="18"/>
              </w:rPr>
              <w:t>html</w:t>
            </w:r>
            <w:r w:rsidRPr="00725E9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6D1EF92D" w14:textId="77777777" w:rsidR="00EB1EA8" w:rsidRPr="00725E92" w:rsidRDefault="00725E92">
      <w:pPr>
        <w:rPr>
          <w:sz w:val="0"/>
          <w:szCs w:val="0"/>
          <w:lang w:val="ru-RU"/>
        </w:rPr>
      </w:pPr>
      <w:r w:rsidRPr="00725E92">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EB1EA8" w14:paraId="6D1EF933" w14:textId="77777777">
        <w:trPr>
          <w:trHeight w:hRule="exact" w:val="416"/>
        </w:trPr>
        <w:tc>
          <w:tcPr>
            <w:tcW w:w="4692" w:type="dxa"/>
            <w:gridSpan w:val="3"/>
            <w:shd w:val="clear" w:color="C0C0C0" w:fill="FFFFFF"/>
            <w:tcMar>
              <w:left w:w="34" w:type="dxa"/>
              <w:right w:w="34" w:type="dxa"/>
            </w:tcMar>
          </w:tcPr>
          <w:p w14:paraId="6D1EF92E" w14:textId="0AE4DE64" w:rsidR="00EB1EA8" w:rsidRDefault="00EB1EA8">
            <w:pPr>
              <w:spacing w:after="0" w:line="240" w:lineRule="auto"/>
              <w:rPr>
                <w:sz w:val="16"/>
                <w:szCs w:val="16"/>
              </w:rPr>
            </w:pPr>
          </w:p>
        </w:tc>
        <w:tc>
          <w:tcPr>
            <w:tcW w:w="1844" w:type="dxa"/>
          </w:tcPr>
          <w:p w14:paraId="6D1EF92F" w14:textId="77777777" w:rsidR="00EB1EA8" w:rsidRDefault="00EB1EA8"/>
        </w:tc>
        <w:tc>
          <w:tcPr>
            <w:tcW w:w="2269" w:type="dxa"/>
          </w:tcPr>
          <w:p w14:paraId="6D1EF930" w14:textId="77777777" w:rsidR="00EB1EA8" w:rsidRDefault="00EB1EA8"/>
        </w:tc>
        <w:tc>
          <w:tcPr>
            <w:tcW w:w="993" w:type="dxa"/>
          </w:tcPr>
          <w:p w14:paraId="6D1EF931" w14:textId="77777777" w:rsidR="00EB1EA8" w:rsidRDefault="00EB1EA8"/>
        </w:tc>
        <w:tc>
          <w:tcPr>
            <w:tcW w:w="1007" w:type="dxa"/>
            <w:shd w:val="clear" w:color="C0C0C0" w:fill="FFFFFF"/>
            <w:tcMar>
              <w:left w:w="34" w:type="dxa"/>
              <w:right w:w="34" w:type="dxa"/>
            </w:tcMar>
          </w:tcPr>
          <w:p w14:paraId="6D1EF932" w14:textId="77777777" w:rsidR="00EB1EA8" w:rsidRDefault="00725E9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EB1EA8" w14:paraId="6D1EF939"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34" w14:textId="77777777" w:rsidR="00EB1EA8" w:rsidRDefault="00EB1EA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35"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36"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37"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38"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B1EA8" w:rsidRPr="00FC7294" w14:paraId="6D1EF93F" w14:textId="77777777">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3A"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3B" w14:textId="77777777" w:rsidR="00EB1EA8" w:rsidRDefault="00725E92">
            <w:pPr>
              <w:spacing w:after="0" w:line="240" w:lineRule="auto"/>
              <w:rPr>
                <w:sz w:val="18"/>
                <w:szCs w:val="18"/>
              </w:rPr>
            </w:pPr>
            <w:proofErr w:type="spellStart"/>
            <w:r>
              <w:rPr>
                <w:rFonts w:ascii="Times New Roman" w:hAnsi="Times New Roman" w:cs="Times New Roman"/>
                <w:color w:val="000000"/>
                <w:sz w:val="18"/>
                <w:szCs w:val="18"/>
              </w:rPr>
              <w:t>Тимец</w:t>
            </w:r>
            <w:proofErr w:type="spellEnd"/>
            <w:r>
              <w:rPr>
                <w:rFonts w:ascii="Times New Roman" w:hAnsi="Times New Roman" w:cs="Times New Roman"/>
                <w:color w:val="000000"/>
                <w:sz w:val="18"/>
                <w:szCs w:val="18"/>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3C"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3D"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Москва, Саратов: Всероссийский государственный университет юстиции (РПА Минюста России), Ай Пи Эр Медиа,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3E"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/68907.</w:t>
            </w:r>
            <w:r>
              <w:rPr>
                <w:rFonts w:ascii="Times New Roman" w:hAnsi="Times New Roman" w:cs="Times New Roman"/>
                <w:color w:val="000000"/>
                <w:sz w:val="18"/>
                <w:szCs w:val="18"/>
              </w:rPr>
              <w:t>html</w:t>
            </w:r>
            <w:r w:rsidRPr="00725E9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B1EA8" w14:paraId="6D1EF94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0" w14:textId="77777777" w:rsidR="00EB1EA8" w:rsidRDefault="00725E92">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B1EA8" w14:paraId="6D1EF947"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2" w14:textId="77777777" w:rsidR="00EB1EA8" w:rsidRDefault="00EB1EA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3"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4"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5"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6" w14:textId="77777777" w:rsidR="00EB1EA8" w:rsidRDefault="00725E9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B1EA8" w:rsidRPr="00FC7294" w14:paraId="6D1EF94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8"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9"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A"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B"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Кемерово: Кемеровский государственный институт культуры (</w:t>
            </w:r>
            <w:proofErr w:type="spellStart"/>
            <w:r w:rsidRPr="00725E92">
              <w:rPr>
                <w:rFonts w:ascii="Times New Roman" w:hAnsi="Times New Roman" w:cs="Times New Roman"/>
                <w:color w:val="000000"/>
                <w:sz w:val="19"/>
                <w:szCs w:val="19"/>
                <w:lang w:val="ru-RU"/>
              </w:rPr>
              <w:t>КемГИК</w:t>
            </w:r>
            <w:proofErr w:type="spellEnd"/>
            <w:r w:rsidRPr="00725E92">
              <w:rPr>
                <w:rFonts w:ascii="Times New Roman" w:hAnsi="Times New Roman" w:cs="Times New Roman"/>
                <w:color w:val="000000"/>
                <w:sz w:val="19"/>
                <w:szCs w:val="19"/>
                <w:lang w:val="ru-RU"/>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C"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25E9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25E9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25E92">
              <w:rPr>
                <w:rFonts w:ascii="Times New Roman" w:hAnsi="Times New Roman" w:cs="Times New Roman"/>
                <w:color w:val="000000"/>
                <w:sz w:val="18"/>
                <w:szCs w:val="18"/>
                <w:lang w:val="ru-RU"/>
              </w:rPr>
              <w:t>=472728 неограниченный доступ для зарегистрированных пользователей</w:t>
            </w:r>
          </w:p>
        </w:tc>
      </w:tr>
      <w:tr w:rsidR="00EB1EA8" w:rsidRPr="00FC7294" w14:paraId="6D1EF95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E"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4F"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0"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1"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2"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25E9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25E9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25E92">
              <w:rPr>
                <w:rFonts w:ascii="Times New Roman" w:hAnsi="Times New Roman" w:cs="Times New Roman"/>
                <w:color w:val="000000"/>
                <w:sz w:val="18"/>
                <w:szCs w:val="18"/>
                <w:lang w:val="ru-RU"/>
              </w:rPr>
              <w:t>=500447 неограниченный доступ для зарегистрированных пользователей</w:t>
            </w:r>
          </w:p>
        </w:tc>
      </w:tr>
      <w:tr w:rsidR="00EB1EA8" w:rsidRPr="00FC7294" w14:paraId="6D1EF95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4"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5" w14:textId="77777777" w:rsidR="00EB1EA8" w:rsidRDefault="00725E92">
            <w:pPr>
              <w:spacing w:after="0" w:line="240" w:lineRule="auto"/>
              <w:rPr>
                <w:sz w:val="18"/>
                <w:szCs w:val="18"/>
              </w:rPr>
            </w:pPr>
            <w:proofErr w:type="spellStart"/>
            <w:r>
              <w:rPr>
                <w:rFonts w:ascii="Times New Roman" w:hAnsi="Times New Roman" w:cs="Times New Roman"/>
                <w:color w:val="000000"/>
                <w:sz w:val="18"/>
                <w:szCs w:val="18"/>
              </w:rPr>
              <w:t>Шарикова</w:t>
            </w:r>
            <w:proofErr w:type="spellEnd"/>
            <w:r>
              <w:rPr>
                <w:rFonts w:ascii="Times New Roman" w:hAnsi="Times New Roman" w:cs="Times New Roman"/>
                <w:color w:val="000000"/>
                <w:sz w:val="18"/>
                <w:szCs w:val="18"/>
              </w:rPr>
              <w:t xml:space="preserve">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6"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7" w14:textId="77777777" w:rsidR="00EB1EA8" w:rsidRDefault="00725E92">
            <w:pPr>
              <w:spacing w:after="0" w:line="240" w:lineRule="auto"/>
              <w:rPr>
                <w:sz w:val="19"/>
                <w:szCs w:val="19"/>
              </w:rPr>
            </w:pPr>
            <w:proofErr w:type="spellStart"/>
            <w:r>
              <w:rPr>
                <w:rFonts w:ascii="Times New Roman" w:hAnsi="Times New Roman" w:cs="Times New Roman"/>
                <w:color w:val="000000"/>
                <w:sz w:val="19"/>
                <w:szCs w:val="19"/>
              </w:rPr>
              <w:t>Пенза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8"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25E9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25E9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25E92">
              <w:rPr>
                <w:rFonts w:ascii="Times New Roman" w:hAnsi="Times New Roman" w:cs="Times New Roman"/>
                <w:color w:val="000000"/>
                <w:sz w:val="18"/>
                <w:szCs w:val="18"/>
                <w:lang w:val="ru-RU"/>
              </w:rPr>
              <w:t>=577938 неограниченный доступ для зарегистрированных пользователей</w:t>
            </w:r>
          </w:p>
        </w:tc>
      </w:tr>
      <w:tr w:rsidR="00EB1EA8" w:rsidRPr="00FC7294" w14:paraId="6D1EF95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A"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B" w14:textId="77777777" w:rsidR="00EB1EA8" w:rsidRDefault="00725E92">
            <w:pPr>
              <w:spacing w:after="0" w:line="240" w:lineRule="auto"/>
              <w:rPr>
                <w:sz w:val="18"/>
                <w:szCs w:val="18"/>
              </w:rPr>
            </w:pPr>
            <w:proofErr w:type="spellStart"/>
            <w:r>
              <w:rPr>
                <w:rFonts w:ascii="Times New Roman" w:hAnsi="Times New Roman" w:cs="Times New Roman"/>
                <w:color w:val="000000"/>
                <w:sz w:val="18"/>
                <w:szCs w:val="18"/>
              </w:rPr>
              <w:t>Исаева</w:t>
            </w:r>
            <w:proofErr w:type="spellEnd"/>
            <w:r>
              <w:rPr>
                <w:rFonts w:ascii="Times New Roman" w:hAnsi="Times New Roman" w:cs="Times New Roman"/>
                <w:color w:val="000000"/>
                <w:sz w:val="18"/>
                <w:szCs w:val="18"/>
              </w:rPr>
              <w:t xml:space="preserve">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C"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D" w14:textId="77777777" w:rsidR="00EB1EA8" w:rsidRDefault="00725E92">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5E"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25E9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25E9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25E92">
              <w:rPr>
                <w:rFonts w:ascii="Times New Roman" w:hAnsi="Times New Roman" w:cs="Times New Roman"/>
                <w:color w:val="000000"/>
                <w:sz w:val="18"/>
                <w:szCs w:val="18"/>
                <w:lang w:val="ru-RU"/>
              </w:rPr>
              <w:t>=596610 неограниченный доступ для зарегистрированных пользователей</w:t>
            </w:r>
          </w:p>
        </w:tc>
      </w:tr>
      <w:tr w:rsidR="00EB1EA8" w:rsidRPr="00FC7294" w14:paraId="6D1EF965"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0"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1"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2"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3"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Кемерово: Кемеровский государственный институт культуры,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4"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/66366.</w:t>
            </w:r>
            <w:r>
              <w:rPr>
                <w:rFonts w:ascii="Times New Roman" w:hAnsi="Times New Roman" w:cs="Times New Roman"/>
                <w:color w:val="000000"/>
                <w:sz w:val="18"/>
                <w:szCs w:val="18"/>
              </w:rPr>
              <w:t>html</w:t>
            </w:r>
            <w:r w:rsidRPr="00725E9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B1EA8" w:rsidRPr="00FC7294" w14:paraId="6D1EF96B"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6"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7"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8"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9"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Барнаул: Алтайский государственный педагогический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A"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/102730.</w:t>
            </w:r>
            <w:r>
              <w:rPr>
                <w:rFonts w:ascii="Times New Roman" w:hAnsi="Times New Roman" w:cs="Times New Roman"/>
                <w:color w:val="000000"/>
                <w:sz w:val="18"/>
                <w:szCs w:val="18"/>
              </w:rPr>
              <w:t>html</w:t>
            </w:r>
            <w:r w:rsidRPr="00725E9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B1EA8" w:rsidRPr="00FC7294" w14:paraId="6D1EF971"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C" w14:textId="77777777" w:rsidR="00EB1EA8" w:rsidRDefault="00725E92">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D"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E" w14:textId="77777777" w:rsidR="00EB1EA8" w:rsidRPr="00725E92" w:rsidRDefault="00725E92">
            <w:pPr>
              <w:spacing w:after="0" w:line="240" w:lineRule="auto"/>
              <w:rPr>
                <w:sz w:val="18"/>
                <w:szCs w:val="18"/>
                <w:lang w:val="ru-RU"/>
              </w:rPr>
            </w:pPr>
            <w:r w:rsidRPr="00725E92">
              <w:rPr>
                <w:rFonts w:ascii="Times New Roman" w:hAnsi="Times New Roman" w:cs="Times New Roman"/>
                <w:color w:val="000000"/>
                <w:sz w:val="18"/>
                <w:szCs w:val="18"/>
                <w:lang w:val="ru-RU"/>
              </w:rPr>
              <w:t>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6F"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Барнаул: Алтайский государственный педагогический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70" w14:textId="77777777" w:rsidR="00EB1EA8" w:rsidRPr="00725E92" w:rsidRDefault="00725E92">
            <w:pPr>
              <w:spacing w:after="0" w:line="240" w:lineRule="auto"/>
              <w:jc w:val="center"/>
              <w:rPr>
                <w:sz w:val="18"/>
                <w:szCs w:val="18"/>
                <w:lang w:val="ru-RU"/>
              </w:rPr>
            </w:pPr>
            <w:r>
              <w:rPr>
                <w:rFonts w:ascii="Times New Roman" w:hAnsi="Times New Roman" w:cs="Times New Roman"/>
                <w:color w:val="000000"/>
                <w:sz w:val="18"/>
                <w:szCs w:val="18"/>
              </w:rPr>
              <w:t>http</w:t>
            </w:r>
            <w:r w:rsidRPr="00725E9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25E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25E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25E92">
              <w:rPr>
                <w:rFonts w:ascii="Times New Roman" w:hAnsi="Times New Roman" w:cs="Times New Roman"/>
                <w:color w:val="000000"/>
                <w:sz w:val="18"/>
                <w:szCs w:val="18"/>
                <w:lang w:val="ru-RU"/>
              </w:rPr>
              <w:t>/102765.</w:t>
            </w:r>
            <w:r>
              <w:rPr>
                <w:rFonts w:ascii="Times New Roman" w:hAnsi="Times New Roman" w:cs="Times New Roman"/>
                <w:color w:val="000000"/>
                <w:sz w:val="18"/>
                <w:szCs w:val="18"/>
              </w:rPr>
              <w:t>html</w:t>
            </w:r>
            <w:r w:rsidRPr="00725E9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B1EA8" w:rsidRPr="00FC7294" w14:paraId="6D1EF973"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72"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B1EA8" w:rsidRPr="00FC7294" w14:paraId="6D1EF975"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74" w14:textId="77777777" w:rsidR="00EB1EA8" w:rsidRPr="00725E92" w:rsidRDefault="00725E92">
            <w:pPr>
              <w:spacing w:after="0" w:line="240" w:lineRule="auto"/>
              <w:rPr>
                <w:sz w:val="19"/>
                <w:szCs w:val="19"/>
                <w:lang w:val="ru-RU"/>
              </w:rPr>
            </w:pPr>
            <w:r>
              <w:rPr>
                <w:rFonts w:ascii="Times New Roman" w:hAnsi="Times New Roman" w:cs="Times New Roman"/>
                <w:color w:val="000000"/>
                <w:sz w:val="19"/>
                <w:szCs w:val="19"/>
              </w:rPr>
              <w:t>https</w:t>
            </w:r>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725E92">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25E92">
              <w:rPr>
                <w:rFonts w:ascii="Times New Roman" w:hAnsi="Times New Roman" w:cs="Times New Roman"/>
                <w:color w:val="000000"/>
                <w:sz w:val="19"/>
                <w:szCs w:val="19"/>
                <w:lang w:val="ru-RU"/>
              </w:rPr>
              <w:t xml:space="preserve"> Министерство просвещения РФ</w:t>
            </w:r>
          </w:p>
        </w:tc>
      </w:tr>
      <w:tr w:rsidR="00EB1EA8" w:rsidRPr="00FC7294" w14:paraId="6D1EF977"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76" w14:textId="77777777" w:rsidR="00EB1EA8" w:rsidRPr="00725E92" w:rsidRDefault="00725E92">
            <w:pPr>
              <w:spacing w:after="0" w:line="240" w:lineRule="auto"/>
              <w:rPr>
                <w:sz w:val="19"/>
                <w:szCs w:val="19"/>
                <w:lang w:val="ru-RU"/>
              </w:rPr>
            </w:pPr>
            <w:r>
              <w:rPr>
                <w:rFonts w:ascii="Times New Roman" w:hAnsi="Times New Roman" w:cs="Times New Roman"/>
                <w:color w:val="000000"/>
                <w:sz w:val="19"/>
                <w:szCs w:val="19"/>
              </w:rPr>
              <w:t>https</w:t>
            </w:r>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minobrnauki</w:t>
            </w:r>
            <w:proofErr w:type="spellEnd"/>
            <w:r w:rsidRPr="00725E92">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25E92">
              <w:rPr>
                <w:rFonts w:ascii="Times New Roman" w:hAnsi="Times New Roman" w:cs="Times New Roman"/>
                <w:color w:val="000000"/>
                <w:sz w:val="19"/>
                <w:szCs w:val="19"/>
                <w:lang w:val="ru-RU"/>
              </w:rPr>
              <w:t>/ Министерство науки и высшего образования Российской Федерации</w:t>
            </w:r>
          </w:p>
        </w:tc>
      </w:tr>
      <w:tr w:rsidR="00EB1EA8" w:rsidRPr="00FC7294" w14:paraId="6D1EF979"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78" w14:textId="77777777" w:rsidR="00EB1EA8" w:rsidRPr="00725E92" w:rsidRDefault="00725E92">
            <w:pPr>
              <w:spacing w:after="0" w:line="240" w:lineRule="auto"/>
              <w:rPr>
                <w:sz w:val="19"/>
                <w:szCs w:val="19"/>
                <w:lang w:val="ru-RU"/>
              </w:rPr>
            </w:pPr>
            <w:r>
              <w:rPr>
                <w:rFonts w:ascii="Times New Roman" w:hAnsi="Times New Roman" w:cs="Times New Roman"/>
                <w:color w:val="000000"/>
                <w:sz w:val="19"/>
                <w:szCs w:val="19"/>
              </w:rPr>
              <w:t>http</w:t>
            </w:r>
            <w:r w:rsidRPr="00725E9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25E92">
              <w:rPr>
                <w:rFonts w:ascii="Times New Roman" w:hAnsi="Times New Roman" w:cs="Times New Roman"/>
                <w:color w:val="000000"/>
                <w:sz w:val="19"/>
                <w:szCs w:val="19"/>
                <w:lang w:val="ru-RU"/>
              </w:rPr>
              <w:t xml:space="preserve"> - Федеральный портал "Российское образование"</w:t>
            </w:r>
          </w:p>
        </w:tc>
      </w:tr>
      <w:tr w:rsidR="00EB1EA8" w:rsidRPr="00FC7294" w14:paraId="6D1EF97B"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7A" w14:textId="77777777" w:rsidR="00EB1EA8" w:rsidRPr="00725E92" w:rsidRDefault="00725E92">
            <w:pPr>
              <w:spacing w:after="0" w:line="240" w:lineRule="auto"/>
              <w:rPr>
                <w:sz w:val="19"/>
                <w:szCs w:val="19"/>
                <w:lang w:val="ru-RU"/>
              </w:rPr>
            </w:pPr>
            <w:r>
              <w:rPr>
                <w:rFonts w:ascii="Times New Roman" w:hAnsi="Times New Roman" w:cs="Times New Roman"/>
                <w:color w:val="000000"/>
                <w:sz w:val="19"/>
                <w:szCs w:val="19"/>
              </w:rPr>
              <w:t>https</w:t>
            </w:r>
            <w:r w:rsidRPr="00725E9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sfedu</w:t>
            </w:r>
            <w:proofErr w:type="spellEnd"/>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25E92">
              <w:rPr>
                <w:rFonts w:ascii="Times New Roman" w:hAnsi="Times New Roman" w:cs="Times New Roman"/>
                <w:color w:val="000000"/>
                <w:sz w:val="19"/>
                <w:szCs w:val="19"/>
                <w:lang w:val="ru-RU"/>
              </w:rPr>
              <w:t>/</w:t>
            </w:r>
            <w:r>
              <w:rPr>
                <w:rFonts w:ascii="Times New Roman" w:hAnsi="Times New Roman" w:cs="Times New Roman"/>
                <w:color w:val="000000"/>
                <w:sz w:val="19"/>
                <w:szCs w:val="19"/>
              </w:rPr>
              <w:t>docs</w:t>
            </w:r>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obrazov</w:t>
            </w:r>
            <w:proofErr w:type="spellEnd"/>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akk</w:t>
            </w:r>
            <w:proofErr w:type="spellEnd"/>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slovar</w:t>
            </w:r>
            <w:proofErr w:type="spellEnd"/>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sprav</w:t>
            </w:r>
            <w:proofErr w:type="spellEnd"/>
            <w:r w:rsidRPr="00725E92">
              <w:rPr>
                <w:rFonts w:ascii="Times New Roman" w:hAnsi="Times New Roman" w:cs="Times New Roman"/>
                <w:color w:val="000000"/>
                <w:sz w:val="19"/>
                <w:szCs w:val="19"/>
                <w:lang w:val="ru-RU"/>
              </w:rPr>
              <w:t>.</w:t>
            </w:r>
            <w:r>
              <w:rPr>
                <w:rFonts w:ascii="Times New Roman" w:hAnsi="Times New Roman" w:cs="Times New Roman"/>
                <w:color w:val="000000"/>
                <w:sz w:val="19"/>
                <w:szCs w:val="19"/>
              </w:rPr>
              <w:t>pdf</w:t>
            </w:r>
            <w:r w:rsidRPr="00725E92">
              <w:rPr>
                <w:rFonts w:ascii="Times New Roman" w:hAnsi="Times New Roman" w:cs="Times New Roman"/>
                <w:color w:val="000000"/>
                <w:sz w:val="19"/>
                <w:szCs w:val="19"/>
                <w:lang w:val="ru-RU"/>
              </w:rPr>
              <w:t xml:space="preserve"> Словарь-справочник современного российского профессионального образования</w:t>
            </w:r>
          </w:p>
        </w:tc>
      </w:tr>
      <w:tr w:rsidR="00EB1EA8" w:rsidRPr="00FC7294" w14:paraId="6D1EF97D"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7C" w14:textId="77777777" w:rsidR="00EB1EA8" w:rsidRPr="00725E92" w:rsidRDefault="00725E92">
            <w:pPr>
              <w:spacing w:after="0" w:line="240" w:lineRule="auto"/>
              <w:rPr>
                <w:sz w:val="19"/>
                <w:szCs w:val="19"/>
                <w:lang w:val="ru-RU"/>
              </w:rPr>
            </w:pPr>
            <w:r>
              <w:rPr>
                <w:rFonts w:ascii="Times New Roman" w:hAnsi="Times New Roman" w:cs="Times New Roman"/>
                <w:color w:val="000000"/>
                <w:sz w:val="19"/>
                <w:szCs w:val="19"/>
              </w:rPr>
              <w:t>http</w:t>
            </w:r>
            <w:r w:rsidRPr="00725E9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25E92">
              <w:rPr>
                <w:rFonts w:ascii="Times New Roman" w:hAnsi="Times New Roman" w:cs="Times New Roman"/>
                <w:color w:val="000000"/>
                <w:sz w:val="19"/>
                <w:szCs w:val="19"/>
                <w:lang w:val="ru-RU"/>
              </w:rPr>
              <w:t xml:space="preserve"> - Федеральный портал "Российское образование"</w:t>
            </w:r>
          </w:p>
        </w:tc>
      </w:tr>
      <w:tr w:rsidR="00EB1EA8" w:rsidRPr="00FC7294" w14:paraId="6D1EF97F"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7E" w14:textId="77777777" w:rsidR="00EB1EA8" w:rsidRPr="00725E92" w:rsidRDefault="00725E92">
            <w:pPr>
              <w:spacing w:after="0" w:line="240" w:lineRule="auto"/>
              <w:rPr>
                <w:sz w:val="19"/>
                <w:szCs w:val="19"/>
                <w:lang w:val="ru-RU"/>
              </w:rPr>
            </w:pPr>
            <w:r>
              <w:rPr>
                <w:rFonts w:ascii="Times New Roman" w:hAnsi="Times New Roman" w:cs="Times New Roman"/>
                <w:color w:val="000000"/>
                <w:sz w:val="19"/>
                <w:szCs w:val="19"/>
              </w:rPr>
              <w:t>http</w:t>
            </w:r>
            <w:r w:rsidRPr="00725E92">
              <w:rPr>
                <w:rFonts w:ascii="Times New Roman" w:hAnsi="Times New Roman" w:cs="Times New Roman"/>
                <w:color w:val="000000"/>
                <w:sz w:val="19"/>
                <w:szCs w:val="19"/>
                <w:lang w:val="ru-RU"/>
              </w:rPr>
              <w:t>://</w:t>
            </w:r>
            <w:r>
              <w:rPr>
                <w:rFonts w:ascii="Times New Roman" w:hAnsi="Times New Roman" w:cs="Times New Roman"/>
                <w:color w:val="000000"/>
                <w:sz w:val="19"/>
                <w:szCs w:val="19"/>
              </w:rPr>
              <w:t>window</w:t>
            </w:r>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25E92">
              <w:rPr>
                <w:rFonts w:ascii="Times New Roman" w:hAnsi="Times New Roman" w:cs="Times New Roman"/>
                <w:color w:val="000000"/>
                <w:sz w:val="19"/>
                <w:szCs w:val="19"/>
                <w:lang w:val="ru-RU"/>
              </w:rPr>
              <w:t xml:space="preserve"> - Информационная система "Единое окно доступа к образовательным ресурсам"</w:t>
            </w:r>
          </w:p>
        </w:tc>
      </w:tr>
      <w:tr w:rsidR="00EB1EA8" w:rsidRPr="00FC7294" w14:paraId="6D1EF981"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80" w14:textId="77777777" w:rsidR="00EB1EA8" w:rsidRPr="00725E92" w:rsidRDefault="00725E92">
            <w:pPr>
              <w:spacing w:after="0" w:line="240" w:lineRule="auto"/>
              <w:rPr>
                <w:sz w:val="19"/>
                <w:szCs w:val="19"/>
                <w:lang w:val="ru-RU"/>
              </w:rPr>
            </w:pPr>
            <w:r>
              <w:rPr>
                <w:rFonts w:ascii="Times New Roman" w:hAnsi="Times New Roman" w:cs="Times New Roman"/>
                <w:color w:val="000000"/>
                <w:sz w:val="19"/>
                <w:szCs w:val="19"/>
              </w:rPr>
              <w:t>http</w:t>
            </w:r>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fcior</w:t>
            </w:r>
            <w:proofErr w:type="spellEnd"/>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25E92">
              <w:rPr>
                <w:rFonts w:ascii="Times New Roman" w:hAnsi="Times New Roman" w:cs="Times New Roman"/>
                <w:color w:val="000000"/>
                <w:sz w:val="19"/>
                <w:szCs w:val="19"/>
                <w:lang w:val="ru-RU"/>
              </w:rPr>
              <w:t xml:space="preserve"> - Федеральный центр информационно-образовательных ресурсов</w:t>
            </w:r>
          </w:p>
        </w:tc>
      </w:tr>
      <w:tr w:rsidR="00EB1EA8" w:rsidRPr="00FC7294" w14:paraId="6D1EF983"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82" w14:textId="77777777" w:rsidR="00EB1EA8" w:rsidRPr="00725E92" w:rsidRDefault="00725E92">
            <w:pPr>
              <w:spacing w:after="0" w:line="240" w:lineRule="auto"/>
              <w:rPr>
                <w:sz w:val="19"/>
                <w:szCs w:val="19"/>
                <w:lang w:val="ru-RU"/>
              </w:rPr>
            </w:pPr>
            <w:proofErr w:type="gramStart"/>
            <w:r>
              <w:rPr>
                <w:rFonts w:ascii="Times New Roman" w:hAnsi="Times New Roman" w:cs="Times New Roman"/>
                <w:color w:val="000000"/>
                <w:sz w:val="19"/>
                <w:szCs w:val="19"/>
              </w:rPr>
              <w:t>https</w:t>
            </w:r>
            <w:r w:rsidRPr="00725E9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rsl</w:t>
            </w:r>
            <w:proofErr w:type="spellEnd"/>
            <w:r w:rsidRPr="00725E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25E92">
              <w:rPr>
                <w:rFonts w:ascii="Times New Roman" w:hAnsi="Times New Roman" w:cs="Times New Roman"/>
                <w:color w:val="000000"/>
                <w:sz w:val="19"/>
                <w:szCs w:val="19"/>
                <w:lang w:val="ru-RU"/>
              </w:rPr>
              <w:t xml:space="preserve">  Российская</w:t>
            </w:r>
            <w:proofErr w:type="gramEnd"/>
            <w:r w:rsidRPr="00725E92">
              <w:rPr>
                <w:rFonts w:ascii="Times New Roman" w:hAnsi="Times New Roman" w:cs="Times New Roman"/>
                <w:color w:val="000000"/>
                <w:sz w:val="19"/>
                <w:szCs w:val="19"/>
                <w:lang w:val="ru-RU"/>
              </w:rPr>
              <w:t xml:space="preserve"> Государственная библиотека</w:t>
            </w:r>
          </w:p>
        </w:tc>
      </w:tr>
      <w:tr w:rsidR="00EB1EA8" w14:paraId="6D1EF985"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84" w14:textId="77777777" w:rsidR="00EB1EA8" w:rsidRDefault="00725E92">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14:paraId="6D1EF986" w14:textId="77777777" w:rsidR="00EB1EA8" w:rsidRDefault="00725E92">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EB1EA8" w14:paraId="6D1EF98A" w14:textId="77777777">
        <w:trPr>
          <w:trHeight w:hRule="exact" w:val="416"/>
        </w:trPr>
        <w:tc>
          <w:tcPr>
            <w:tcW w:w="4692" w:type="dxa"/>
            <w:shd w:val="clear" w:color="C0C0C0" w:fill="FFFFFF"/>
            <w:tcMar>
              <w:left w:w="34" w:type="dxa"/>
              <w:right w:w="34" w:type="dxa"/>
            </w:tcMar>
          </w:tcPr>
          <w:p w14:paraId="6D1EF987" w14:textId="093445FF" w:rsidR="00EB1EA8" w:rsidRDefault="00EB1EA8">
            <w:pPr>
              <w:spacing w:after="0" w:line="240" w:lineRule="auto"/>
              <w:rPr>
                <w:sz w:val="16"/>
                <w:szCs w:val="16"/>
              </w:rPr>
            </w:pPr>
          </w:p>
        </w:tc>
        <w:tc>
          <w:tcPr>
            <w:tcW w:w="5104" w:type="dxa"/>
          </w:tcPr>
          <w:p w14:paraId="6D1EF988" w14:textId="77777777" w:rsidR="00EB1EA8" w:rsidRDefault="00EB1EA8"/>
        </w:tc>
        <w:tc>
          <w:tcPr>
            <w:tcW w:w="1007" w:type="dxa"/>
            <w:shd w:val="clear" w:color="C0C0C0" w:fill="FFFFFF"/>
            <w:tcMar>
              <w:left w:w="34" w:type="dxa"/>
              <w:right w:w="34" w:type="dxa"/>
            </w:tcMar>
          </w:tcPr>
          <w:p w14:paraId="6D1EF989" w14:textId="77777777" w:rsidR="00EB1EA8" w:rsidRDefault="00725E9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EB1EA8" w14:paraId="6D1EF98C"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8B" w14:textId="77777777" w:rsidR="00EB1EA8" w:rsidRDefault="00725E92">
            <w:pPr>
              <w:spacing w:after="0" w:line="240" w:lineRule="auto"/>
              <w:rPr>
                <w:sz w:val="19"/>
                <w:szCs w:val="19"/>
              </w:rPr>
            </w:pPr>
            <w:r>
              <w:rPr>
                <w:rFonts w:ascii="Times New Roman" w:hAnsi="Times New Roman" w:cs="Times New Roman"/>
                <w:color w:val="000000"/>
                <w:sz w:val="19"/>
                <w:szCs w:val="19"/>
              </w:rPr>
              <w:t>Microsoft Office</w:t>
            </w:r>
          </w:p>
        </w:tc>
      </w:tr>
      <w:tr w:rsidR="00EB1EA8" w:rsidRPr="00FC7294" w14:paraId="6D1EF98E"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8D"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B1EA8" w:rsidRPr="00FC7294" w14:paraId="6D1EF990"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8F" w14:textId="77777777" w:rsidR="00EB1EA8" w:rsidRPr="00725E92" w:rsidRDefault="00725E92">
            <w:pPr>
              <w:spacing w:after="0" w:line="240" w:lineRule="auto"/>
              <w:jc w:val="both"/>
              <w:rPr>
                <w:sz w:val="19"/>
                <w:szCs w:val="19"/>
                <w:lang w:val="ru-RU"/>
              </w:rPr>
            </w:pPr>
            <w:r w:rsidRPr="00725E92">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B1EA8" w:rsidRPr="00FC7294" w14:paraId="6D1EF994" w14:textId="77777777">
        <w:trPr>
          <w:trHeight w:hRule="exact" w:val="277"/>
        </w:trPr>
        <w:tc>
          <w:tcPr>
            <w:tcW w:w="4679" w:type="dxa"/>
          </w:tcPr>
          <w:p w14:paraId="6D1EF991" w14:textId="77777777" w:rsidR="00EB1EA8" w:rsidRPr="00725E92" w:rsidRDefault="00EB1EA8">
            <w:pPr>
              <w:rPr>
                <w:lang w:val="ru-RU"/>
              </w:rPr>
            </w:pPr>
          </w:p>
        </w:tc>
        <w:tc>
          <w:tcPr>
            <w:tcW w:w="5104" w:type="dxa"/>
          </w:tcPr>
          <w:p w14:paraId="6D1EF992" w14:textId="77777777" w:rsidR="00EB1EA8" w:rsidRPr="00725E92" w:rsidRDefault="00EB1EA8">
            <w:pPr>
              <w:rPr>
                <w:lang w:val="ru-RU"/>
              </w:rPr>
            </w:pPr>
          </w:p>
        </w:tc>
        <w:tc>
          <w:tcPr>
            <w:tcW w:w="993" w:type="dxa"/>
          </w:tcPr>
          <w:p w14:paraId="6D1EF993" w14:textId="77777777" w:rsidR="00EB1EA8" w:rsidRPr="00725E92" w:rsidRDefault="00EB1EA8">
            <w:pPr>
              <w:rPr>
                <w:lang w:val="ru-RU"/>
              </w:rPr>
            </w:pPr>
          </w:p>
        </w:tc>
      </w:tr>
      <w:tr w:rsidR="00EB1EA8" w:rsidRPr="00FC7294" w14:paraId="6D1EF996"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D1EF995"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b/>
                <w:color w:val="000000"/>
                <w:sz w:val="19"/>
                <w:szCs w:val="19"/>
                <w:lang w:val="ru-RU"/>
              </w:rPr>
              <w:t>6. МАТЕРИАЛЬНО-ТЕХНИЧЕСКОЕ ОБЕСПЕЧЕНИЕ ДИСЦИПЛИНЫ (МОДУЛЯ)</w:t>
            </w:r>
          </w:p>
        </w:tc>
      </w:tr>
      <w:tr w:rsidR="00EB1EA8" w14:paraId="6D1EF998" w14:textId="77777777">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97" w14:textId="77777777" w:rsidR="00EB1EA8" w:rsidRDefault="00725E92">
            <w:pPr>
              <w:spacing w:after="0" w:line="240" w:lineRule="auto"/>
              <w:rPr>
                <w:sz w:val="19"/>
                <w:szCs w:val="19"/>
              </w:rPr>
            </w:pPr>
            <w:r w:rsidRPr="00725E92">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EB1EA8" w14:paraId="6D1EF99C" w14:textId="77777777">
        <w:trPr>
          <w:trHeight w:hRule="exact" w:val="277"/>
        </w:trPr>
        <w:tc>
          <w:tcPr>
            <w:tcW w:w="4679" w:type="dxa"/>
          </w:tcPr>
          <w:p w14:paraId="6D1EF999" w14:textId="77777777" w:rsidR="00EB1EA8" w:rsidRDefault="00EB1EA8"/>
        </w:tc>
        <w:tc>
          <w:tcPr>
            <w:tcW w:w="5104" w:type="dxa"/>
          </w:tcPr>
          <w:p w14:paraId="6D1EF99A" w14:textId="77777777" w:rsidR="00EB1EA8" w:rsidRDefault="00EB1EA8"/>
        </w:tc>
        <w:tc>
          <w:tcPr>
            <w:tcW w:w="993" w:type="dxa"/>
          </w:tcPr>
          <w:p w14:paraId="6D1EF99B" w14:textId="77777777" w:rsidR="00EB1EA8" w:rsidRDefault="00EB1EA8"/>
        </w:tc>
      </w:tr>
      <w:tr w:rsidR="00EB1EA8" w:rsidRPr="00FC7294" w14:paraId="6D1EF99E"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D1EF99D" w14:textId="77777777" w:rsidR="00EB1EA8" w:rsidRPr="00725E92" w:rsidRDefault="00725E92">
            <w:pPr>
              <w:spacing w:after="0" w:line="240" w:lineRule="auto"/>
              <w:jc w:val="center"/>
              <w:rPr>
                <w:sz w:val="19"/>
                <w:szCs w:val="19"/>
                <w:lang w:val="ru-RU"/>
              </w:rPr>
            </w:pPr>
            <w:r w:rsidRPr="00725E92">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EB1EA8" w:rsidRPr="00FC7294" w14:paraId="6D1EF9A0"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F99F" w14:textId="77777777" w:rsidR="00EB1EA8" w:rsidRPr="00725E92" w:rsidRDefault="00725E92">
            <w:pPr>
              <w:spacing w:after="0" w:line="240" w:lineRule="auto"/>
              <w:rPr>
                <w:sz w:val="19"/>
                <w:szCs w:val="19"/>
                <w:lang w:val="ru-RU"/>
              </w:rPr>
            </w:pPr>
            <w:r w:rsidRPr="00725E92">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6D1EF9A1" w14:textId="77777777" w:rsidR="00EB1EA8" w:rsidRDefault="00EB1EA8">
      <w:pPr>
        <w:rPr>
          <w:lang w:val="ru-RU"/>
        </w:rPr>
      </w:pPr>
    </w:p>
    <w:p w14:paraId="2B19F94B" w14:textId="77777777" w:rsidR="00725E92" w:rsidRDefault="00725E92">
      <w:pPr>
        <w:rPr>
          <w:lang w:val="ru-RU"/>
        </w:rPr>
      </w:pPr>
    </w:p>
    <w:p w14:paraId="0515641D" w14:textId="77777777" w:rsidR="00725E92" w:rsidRPr="00FC7294" w:rsidRDefault="00725E92" w:rsidP="00725E92">
      <w:pPr>
        <w:widowControl w:val="0"/>
        <w:spacing w:after="0" w:line="240" w:lineRule="auto"/>
        <w:ind w:left="6372"/>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Приложение 2</w:t>
      </w:r>
    </w:p>
    <w:p w14:paraId="20AE6A6E"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p>
    <w:p w14:paraId="5E35B2C9" w14:textId="77777777" w:rsidR="00725E92" w:rsidRPr="00FC7294" w:rsidRDefault="00725E92" w:rsidP="00725E92">
      <w:pPr>
        <w:spacing w:after="0" w:line="240" w:lineRule="auto"/>
        <w:jc w:val="center"/>
        <w:rPr>
          <w:rFonts w:ascii="Times New Roman" w:eastAsia="Times New Roman" w:hAnsi="Times New Roman" w:cs="Times New Roman"/>
          <w:i/>
          <w:lang w:val="ru-RU" w:eastAsia="ru-RU"/>
        </w:rPr>
      </w:pPr>
      <w:r w:rsidRPr="00FC7294">
        <w:rPr>
          <w:rFonts w:ascii="Times New Roman" w:eastAsia="Times New Roman" w:hAnsi="Times New Roman" w:cs="Times New Roman"/>
          <w:b/>
          <w:lang w:val="ru-RU" w:eastAsia="ru-RU"/>
        </w:rPr>
        <w:t>МЕТОДИЧЕСКИЕ УКАЗАНИЯ ПО ОСВОЕНИЮ ДИСЦИПЛИНЫ</w:t>
      </w:r>
    </w:p>
    <w:p w14:paraId="4D18A508"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p>
    <w:p w14:paraId="457FFFD8" w14:textId="77777777" w:rsidR="00725E92" w:rsidRPr="00FC7294" w:rsidRDefault="00725E92" w:rsidP="00725E92">
      <w:pPr>
        <w:widowControl w:val="0"/>
        <w:spacing w:after="0"/>
        <w:ind w:firstLine="708"/>
        <w:jc w:val="both"/>
        <w:rPr>
          <w:rFonts w:ascii="Times New Roman" w:eastAsia="Times New Roman" w:hAnsi="Times New Roman" w:cs="Times New Roman"/>
          <w:lang w:val="ru-RU" w:eastAsia="ru-RU"/>
        </w:rPr>
      </w:pPr>
      <w:r w:rsidRPr="00FC7294">
        <w:rPr>
          <w:rFonts w:ascii="Times New Roman" w:eastAsia="Times New Roman" w:hAnsi="Times New Roman" w:cs="Times New Roman"/>
          <w:color w:val="222222"/>
          <w:shd w:val="clear" w:color="auto" w:fill="FFFFFF"/>
          <w:lang w:val="ru-RU" w:eastAsia="ru-RU"/>
        </w:rPr>
        <w:t>Для успешного освоения учебной программы используются сочетание лекционных, практических и выездных занятий, интерактивных технологий, самостоятельной работы с различными информационными ресурсами. </w:t>
      </w:r>
    </w:p>
    <w:p w14:paraId="5A86D670"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r w:rsidRPr="00FC7294">
        <w:rPr>
          <w:rFonts w:ascii="Times New Roman" w:eastAsia="Times New Roman" w:hAnsi="Times New Roman" w:cs="Times New Roman"/>
          <w:bCs/>
          <w:lang w:val="ru-RU" w:eastAsia="ru-RU"/>
        </w:rPr>
        <w:t>Методические указания адресованы студентам всех форм обучения.</w:t>
      </w:r>
    </w:p>
    <w:p w14:paraId="01DD5FC8" w14:textId="77777777" w:rsidR="00725E92" w:rsidRPr="00FC7294" w:rsidRDefault="00725E92" w:rsidP="00725E92">
      <w:pPr>
        <w:autoSpaceDE w:val="0"/>
        <w:autoSpaceDN w:val="0"/>
        <w:adjustRightInd w:val="0"/>
        <w:spacing w:after="0"/>
        <w:jc w:val="both"/>
        <w:rPr>
          <w:rFonts w:ascii="Times New Roman" w:eastAsia="Times New Roman" w:hAnsi="Times New Roman" w:cs="Times New Roman"/>
          <w:bCs/>
          <w:lang w:val="ru-RU" w:eastAsia="ru-RU"/>
        </w:rPr>
      </w:pPr>
      <w:r w:rsidRPr="00FC7294">
        <w:rPr>
          <w:rFonts w:ascii="Times New Roman" w:eastAsia="Times New Roman" w:hAnsi="Times New Roman" w:cs="Times New Roman"/>
          <w:bCs/>
          <w:lang w:val="ru-RU" w:eastAsia="ru-RU"/>
        </w:rPr>
        <w:t>В ходе лекционных занятий рассматриваются: теоретико-методологические проблемы волонтерства,</w:t>
      </w:r>
      <w:r w:rsidRPr="00FC7294">
        <w:rPr>
          <w:rFonts w:ascii="Times New Roman" w:eastAsia="TimesNewRomanPSMT" w:hAnsi="Times New Roman" w:cs="Times New Roman"/>
          <w:lang w:val="ru-RU" w:eastAsia="ru-RU"/>
        </w:rPr>
        <w:t xml:space="preserve"> место волонтерства в общественной жизни, история волонтерского движения, современное состояние и модели организации волонтёрской деятельности, проблемы социальных групп, нуждающихся в волонтерской поддержке,</w:t>
      </w:r>
      <w:r w:rsidRPr="00FC7294">
        <w:rPr>
          <w:rFonts w:ascii="Times New Roman" w:eastAsia="TimesNewRomanPSMT" w:hAnsi="Times New Roman" w:cs="Times New Roman"/>
          <w:b/>
          <w:lang w:val="ru-RU" w:eastAsia="ru-RU"/>
        </w:rPr>
        <w:t xml:space="preserve"> </w:t>
      </w:r>
      <w:r w:rsidRPr="00FC7294">
        <w:rPr>
          <w:rFonts w:ascii="Times New Roman" w:eastAsia="Times New Roman" w:hAnsi="Times New Roman" w:cs="Times New Roman"/>
          <w:bCs/>
          <w:lang w:val="ru-RU" w:eastAsia="ru-RU"/>
        </w:rPr>
        <w:t xml:space="preserve">даются рекомендации для самостоятельной работы и подготовке к практическим занятиям. </w:t>
      </w:r>
    </w:p>
    <w:p w14:paraId="24B02E03"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r w:rsidRPr="00FC7294">
        <w:rPr>
          <w:rFonts w:ascii="Times New Roman" w:eastAsia="Times New Roman" w:hAnsi="Times New Roman" w:cs="Times New Roman"/>
          <w:bCs/>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организации и проведения научных исследований; профессиональной коммуникации для решения задач в профессиональной деятельности; 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использования возможностей информационной образовательной среды.</w:t>
      </w:r>
    </w:p>
    <w:p w14:paraId="15E1DEF8"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r w:rsidRPr="00FC7294">
        <w:rPr>
          <w:rFonts w:ascii="Times New Roman" w:eastAsia="Times New Roman" w:hAnsi="Times New Roman" w:cs="Times New Roman"/>
          <w:bCs/>
          <w:lang w:val="ru-RU" w:eastAsia="ru-RU"/>
        </w:rPr>
        <w:t xml:space="preserve">При подготовке к практическим занятиям каждый студент должен: </w:t>
      </w:r>
    </w:p>
    <w:p w14:paraId="15338B37"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r w:rsidRPr="00FC7294">
        <w:rPr>
          <w:rFonts w:ascii="Times New Roman" w:eastAsia="Times New Roman" w:hAnsi="Times New Roman" w:cs="Times New Roman"/>
          <w:bCs/>
          <w:lang w:val="ru-RU" w:eastAsia="ru-RU"/>
        </w:rPr>
        <w:t xml:space="preserve">– изучить рекомендованную учебную литературу; </w:t>
      </w:r>
    </w:p>
    <w:p w14:paraId="75707C84"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r w:rsidRPr="00FC7294">
        <w:rPr>
          <w:rFonts w:ascii="Times New Roman" w:eastAsia="Times New Roman" w:hAnsi="Times New Roman" w:cs="Times New Roman"/>
          <w:bCs/>
          <w:lang w:val="ru-RU" w:eastAsia="ru-RU"/>
        </w:rPr>
        <w:t xml:space="preserve">– изучить конспекты лекций; </w:t>
      </w:r>
    </w:p>
    <w:p w14:paraId="7765D55A"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r w:rsidRPr="00FC7294">
        <w:rPr>
          <w:rFonts w:ascii="Times New Roman" w:eastAsia="Times New Roman" w:hAnsi="Times New Roman" w:cs="Times New Roman"/>
          <w:bCs/>
          <w:lang w:val="ru-RU" w:eastAsia="ru-RU"/>
        </w:rPr>
        <w:t xml:space="preserve">– подготовить ответы на все вопросы по изучаемой теме; </w:t>
      </w:r>
    </w:p>
    <w:p w14:paraId="18B6D236"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r w:rsidRPr="00FC7294">
        <w:rPr>
          <w:rFonts w:ascii="Times New Roman" w:eastAsia="Times New Roman" w:hAnsi="Times New Roman" w:cs="Times New Roman"/>
          <w:bCs/>
          <w:lang w:val="ru-RU" w:eastAsia="ru-RU"/>
        </w:rPr>
        <w:t xml:space="preserve">– выполнить задание, рекомендованные преподавателем при изучении каждой темы. </w:t>
      </w:r>
    </w:p>
    <w:p w14:paraId="38AB267A"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r w:rsidRPr="00FC7294">
        <w:rPr>
          <w:rFonts w:ascii="Times New Roman" w:eastAsia="Times New Roman" w:hAnsi="Times New Roman" w:cs="Times New Roman"/>
          <w:bCs/>
          <w:lang w:val="ru-RU" w:eastAsia="ru-RU"/>
        </w:rPr>
        <w:t xml:space="preserve">По согласованию с преподавателем студент может подготовить реферат по теме занятия, выполнить творческое задание. В процессе подготовки к практическим занятиям студенты могут воспользоваться консультациями преподавателя. </w:t>
      </w:r>
    </w:p>
    <w:p w14:paraId="18EFED64"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r w:rsidRPr="00FC7294">
        <w:rPr>
          <w:rFonts w:ascii="Times New Roman" w:eastAsia="Times New Roman" w:hAnsi="Times New Roman" w:cs="Times New Roman"/>
          <w:bCs/>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14:paraId="4772CB5A"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r w:rsidRPr="00FC7294">
        <w:rPr>
          <w:rFonts w:ascii="Times New Roman" w:eastAsia="Times New Roman" w:hAnsi="Times New Roman" w:cs="Times New Roman"/>
          <w:bCs/>
          <w:lang w:val="ru-RU" w:eastAsia="ru-RU"/>
        </w:rPr>
        <w:t xml:space="preserve">Студент должен готовиться к предстоящему лабораторному занятию по всем, обозначенным в рабочей программе дисциплины вопросам. </w:t>
      </w:r>
    </w:p>
    <w:p w14:paraId="19F0141D"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r w:rsidRPr="00FC7294">
        <w:rPr>
          <w:rFonts w:ascii="Times New Roman" w:eastAsia="Times New Roman" w:hAnsi="Times New Roman" w:cs="Times New Roman"/>
          <w:bCs/>
          <w:lang w:val="ru-RU" w:eastAsia="ru-RU"/>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w:t>
      </w:r>
      <w:r w:rsidRPr="00FC7294">
        <w:rPr>
          <w:rFonts w:ascii="Times New Roman" w:eastAsia="Times New Roman" w:hAnsi="Times New Roman" w:cs="Times New Roman"/>
          <w:bCs/>
          <w:lang w:val="ru-RU" w:eastAsia="ru-RU"/>
        </w:rPr>
        <w:lastRenderedPageBreak/>
        <w:t xml:space="preserve">литературу на абонементе университетской библиотеки или воспользоваться читальными залами. </w:t>
      </w:r>
    </w:p>
    <w:p w14:paraId="2A405CE6" w14:textId="77777777" w:rsidR="00725E92" w:rsidRPr="00FC7294" w:rsidRDefault="00725E92" w:rsidP="00725E92">
      <w:pPr>
        <w:spacing w:after="0" w:line="240" w:lineRule="auto"/>
        <w:ind w:firstLine="709"/>
        <w:textAlignment w:val="baseline"/>
        <w:rPr>
          <w:rFonts w:ascii="Times New Roman" w:eastAsia="Times New Roman" w:hAnsi="Times New Roman" w:cs="Times New Roman"/>
          <w:b/>
          <w:lang w:val="ru-RU" w:eastAsia="ru-RU"/>
        </w:rPr>
      </w:pPr>
    </w:p>
    <w:p w14:paraId="0238BE86" w14:textId="77777777" w:rsidR="00725E92" w:rsidRPr="00FC7294" w:rsidRDefault="00725E92" w:rsidP="00725E92">
      <w:pPr>
        <w:spacing w:after="0" w:line="240" w:lineRule="auto"/>
        <w:ind w:firstLine="709"/>
        <w:jc w:val="center"/>
        <w:textAlignment w:val="baseline"/>
        <w:rPr>
          <w:rFonts w:ascii="Times New Roman" w:eastAsia="Times New Roman" w:hAnsi="Times New Roman" w:cs="Times New Roman"/>
          <w:b/>
          <w:lang w:val="ru-RU" w:eastAsia="ru-RU"/>
        </w:rPr>
      </w:pPr>
      <w:r w:rsidRPr="00FC7294">
        <w:rPr>
          <w:rFonts w:ascii="Times New Roman" w:eastAsia="Times New Roman" w:hAnsi="Times New Roman" w:cs="Times New Roman"/>
          <w:b/>
          <w:lang w:val="ru-RU" w:eastAsia="ru-RU"/>
        </w:rPr>
        <w:t>Методические рекомендации по написанию, требования к оформлению курсовой работы</w:t>
      </w:r>
    </w:p>
    <w:p w14:paraId="55F1BB6C" w14:textId="77777777" w:rsidR="00725E92" w:rsidRPr="00FC7294" w:rsidRDefault="00725E92" w:rsidP="00725E92">
      <w:pPr>
        <w:autoSpaceDE w:val="0"/>
        <w:autoSpaceDN w:val="0"/>
        <w:adjustRightInd w:val="0"/>
        <w:spacing w:after="0" w:line="240" w:lineRule="auto"/>
        <w:ind w:firstLine="709"/>
        <w:rPr>
          <w:rFonts w:ascii="Times New Roman" w:eastAsia="Calibri" w:hAnsi="Times New Roman" w:cs="Times New Roman"/>
          <w:lang w:val="ru-RU"/>
        </w:rPr>
      </w:pPr>
      <w:r w:rsidRPr="00FC7294">
        <w:rPr>
          <w:rFonts w:ascii="Times New Roman" w:eastAsia="Calibri" w:hAnsi="Times New Roman" w:cs="Times New Roman"/>
          <w:lang w:val="ru-RU"/>
        </w:rPr>
        <w:t>Курсовая работа должна включать в себя:</w:t>
      </w:r>
    </w:p>
    <w:p w14:paraId="35B0068A" w14:textId="77777777" w:rsidR="00725E92" w:rsidRPr="00FC7294" w:rsidRDefault="00725E92" w:rsidP="00725E92">
      <w:pPr>
        <w:autoSpaceDE w:val="0"/>
        <w:autoSpaceDN w:val="0"/>
        <w:adjustRightInd w:val="0"/>
        <w:spacing w:after="0" w:line="240" w:lineRule="auto"/>
        <w:ind w:firstLine="709"/>
        <w:rPr>
          <w:rFonts w:ascii="Times New Roman" w:eastAsia="Calibri" w:hAnsi="Times New Roman" w:cs="Times New Roman"/>
          <w:lang w:val="ru-RU"/>
        </w:rPr>
      </w:pPr>
      <w:r w:rsidRPr="00FC7294">
        <w:rPr>
          <w:rFonts w:ascii="Times New Roman" w:eastAsia="Calibri" w:hAnsi="Times New Roman" w:cs="Times New Roman"/>
          <w:lang w:val="ru-RU"/>
        </w:rPr>
        <w:t>- титульный лист;</w:t>
      </w:r>
    </w:p>
    <w:p w14:paraId="3CF7A09E" w14:textId="77777777" w:rsidR="00725E92" w:rsidRPr="00FC7294" w:rsidRDefault="00725E92" w:rsidP="00725E92">
      <w:pPr>
        <w:autoSpaceDE w:val="0"/>
        <w:autoSpaceDN w:val="0"/>
        <w:adjustRightInd w:val="0"/>
        <w:spacing w:after="0" w:line="240" w:lineRule="auto"/>
        <w:ind w:firstLine="709"/>
        <w:rPr>
          <w:rFonts w:ascii="Times New Roman" w:eastAsia="Calibri" w:hAnsi="Times New Roman" w:cs="Times New Roman"/>
          <w:lang w:val="ru-RU"/>
        </w:rPr>
      </w:pPr>
      <w:r w:rsidRPr="00FC7294">
        <w:rPr>
          <w:rFonts w:ascii="Times New Roman" w:eastAsia="Calibri" w:hAnsi="Times New Roman" w:cs="Times New Roman"/>
          <w:lang w:val="ru-RU"/>
        </w:rPr>
        <w:t>- содержание;</w:t>
      </w:r>
    </w:p>
    <w:p w14:paraId="02D9A7FE" w14:textId="77777777" w:rsidR="00725E92" w:rsidRPr="00FC7294" w:rsidRDefault="00725E92" w:rsidP="00725E92">
      <w:pPr>
        <w:autoSpaceDE w:val="0"/>
        <w:autoSpaceDN w:val="0"/>
        <w:adjustRightInd w:val="0"/>
        <w:spacing w:after="0" w:line="240" w:lineRule="auto"/>
        <w:ind w:firstLine="709"/>
        <w:rPr>
          <w:rFonts w:ascii="Times New Roman" w:eastAsia="Calibri" w:hAnsi="Times New Roman" w:cs="Times New Roman"/>
          <w:lang w:val="ru-RU"/>
        </w:rPr>
      </w:pPr>
      <w:r w:rsidRPr="00FC7294">
        <w:rPr>
          <w:rFonts w:ascii="Times New Roman" w:eastAsia="Calibri" w:hAnsi="Times New Roman" w:cs="Times New Roman"/>
          <w:lang w:val="ru-RU"/>
        </w:rPr>
        <w:t>- введение;</w:t>
      </w:r>
    </w:p>
    <w:p w14:paraId="730E5F89" w14:textId="77777777" w:rsidR="00725E92" w:rsidRPr="00FC7294" w:rsidRDefault="00725E92" w:rsidP="00725E92">
      <w:pPr>
        <w:autoSpaceDE w:val="0"/>
        <w:autoSpaceDN w:val="0"/>
        <w:adjustRightInd w:val="0"/>
        <w:spacing w:after="0" w:line="240" w:lineRule="auto"/>
        <w:ind w:firstLine="709"/>
        <w:rPr>
          <w:rFonts w:ascii="Times New Roman" w:eastAsia="Calibri" w:hAnsi="Times New Roman" w:cs="Times New Roman"/>
          <w:lang w:val="ru-RU"/>
        </w:rPr>
      </w:pPr>
      <w:r w:rsidRPr="00FC7294">
        <w:rPr>
          <w:rFonts w:ascii="Times New Roman" w:eastAsia="Calibri" w:hAnsi="Times New Roman" w:cs="Times New Roman"/>
          <w:lang w:val="ru-RU"/>
        </w:rPr>
        <w:t>- основную часть;</w:t>
      </w:r>
    </w:p>
    <w:p w14:paraId="097407AE"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заключение;</w:t>
      </w:r>
    </w:p>
    <w:p w14:paraId="435760D3"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xml:space="preserve">- список использованных источников. </w:t>
      </w:r>
    </w:p>
    <w:p w14:paraId="0A2A447D"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В конце работы может быть приложение.</w:t>
      </w:r>
    </w:p>
    <w:p w14:paraId="12922DFA"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xml:space="preserve">Титульный лист является первой страницей работы и оформляется по установленному в университете образцу. </w:t>
      </w:r>
    </w:p>
    <w:p w14:paraId="0CFA9D00"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Содержание курсовой работы (проекта) включает введение, наименование всех разделов (глав), пунктов, заключение, список источников и использованной литературы, наименование приложений с указанием номеров страниц, с которых начинаются соответствующие части курсовой работы. Перечень вопросов, подлежащих разработке в ходе выполнения исследования, должен соответствовать выбранной теме, поэтому определяется обучающимся по согласованию с научным руководителем.</w:t>
      </w:r>
    </w:p>
    <w:p w14:paraId="0565BFED"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xml:space="preserve">Во введении раскрывается актуальность темы, </w:t>
      </w:r>
      <w:proofErr w:type="spellStart"/>
      <w:r w:rsidRPr="00FC7294">
        <w:rPr>
          <w:rFonts w:ascii="Times New Roman" w:eastAsia="Calibri" w:hAnsi="Times New Roman" w:cs="Times New Roman"/>
          <w:lang w:val="ru-RU"/>
        </w:rPr>
        <w:t>еѐ</w:t>
      </w:r>
      <w:proofErr w:type="spellEnd"/>
      <w:r w:rsidRPr="00FC7294">
        <w:rPr>
          <w:rFonts w:ascii="Times New Roman" w:eastAsia="Calibri" w:hAnsi="Times New Roman" w:cs="Times New Roman"/>
          <w:lang w:val="ru-RU"/>
        </w:rPr>
        <w:t xml:space="preserve"> научная и практическая значимость, степень разработанности, формулируются цели и задачи исследования, а также характеризуются источники и материалы, использованные в процессе выполнения курсовой работы.</w:t>
      </w:r>
    </w:p>
    <w:p w14:paraId="2B80A00B"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В основной части раскрывается содержание курсовой работы, поэтому она должна содержать данные, отражающие существо, методику и основные результаты выполненного исследования.:</w:t>
      </w:r>
    </w:p>
    <w:p w14:paraId="0088A1A3"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выбор направления исследования, включающий обоснование принятого направления исследования, метода решения задач и их сравнительную оценку, разработку общей методики исследования;</w:t>
      </w:r>
    </w:p>
    <w:p w14:paraId="14ADA350"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теоретические и (или) экспериментальные исследования, включающие определение характера и содержания теоретических исследований, метода исследований;</w:t>
      </w:r>
    </w:p>
    <w:p w14:paraId="645EF746"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обобщения и оценку результатов исследования, включающие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w:t>
      </w:r>
    </w:p>
    <w:p w14:paraId="2A411B26"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Основную часть курсовой работы следует делить на разделы (главы), которые в свою очередь делятся на пункты и при необходимости на подпункты. Каждый подпункт должен содержать логически законченную информацию. Как правило, основная часть состоит из теоретической и практической части.</w:t>
      </w:r>
    </w:p>
    <w:p w14:paraId="1EBB5361"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Заключение должно содержать итоги работы: выводы, полученные в ходе исследования, разработку рекомендаций по конкретному использованию результатов курсовой работы. Заключение должно быть кратким, обстоятельным, а также соответствовать поставленным во введении задачам.</w:t>
      </w:r>
    </w:p>
    <w:p w14:paraId="137A6A29"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xml:space="preserve">В список использованных источников обязательно включаются работы, на которые сделаны сноски по тексту. Вся использованная литература перечисляется в алфавитном порядке в соответствии с </w:t>
      </w:r>
      <w:proofErr w:type="gramStart"/>
      <w:r w:rsidRPr="00FC7294">
        <w:rPr>
          <w:rFonts w:ascii="Times New Roman" w:eastAsia="Calibri" w:hAnsi="Times New Roman" w:cs="Times New Roman"/>
          <w:lang w:val="ru-RU"/>
        </w:rPr>
        <w:t>требованиями  ГОСТ</w:t>
      </w:r>
      <w:proofErr w:type="gramEnd"/>
      <w:r w:rsidRPr="00FC7294">
        <w:rPr>
          <w:rFonts w:ascii="Times New Roman" w:eastAsia="Calibri" w:hAnsi="Times New Roman" w:cs="Times New Roman"/>
          <w:lang w:val="ru-RU"/>
        </w:rPr>
        <w:t>.7.1-2003.</w:t>
      </w:r>
    </w:p>
    <w:p w14:paraId="5A476A07" w14:textId="77777777" w:rsidR="00725E92" w:rsidRPr="00FC7294" w:rsidRDefault="00725E92" w:rsidP="00725E92">
      <w:pPr>
        <w:autoSpaceDE w:val="0"/>
        <w:autoSpaceDN w:val="0"/>
        <w:adjustRightInd w:val="0"/>
        <w:spacing w:after="0" w:line="240" w:lineRule="auto"/>
        <w:ind w:firstLine="709"/>
        <w:rPr>
          <w:rFonts w:ascii="Times New Roman" w:eastAsia="Calibri" w:hAnsi="Times New Roman" w:cs="Times New Roman"/>
          <w:b/>
          <w:lang w:val="ru-RU"/>
        </w:rPr>
      </w:pPr>
      <w:r w:rsidRPr="00FC7294">
        <w:rPr>
          <w:rFonts w:ascii="Times New Roman" w:eastAsia="Calibri" w:hAnsi="Times New Roman" w:cs="Times New Roman"/>
          <w:b/>
          <w:lang w:val="ru-RU"/>
        </w:rPr>
        <w:t xml:space="preserve">Технические требования к оформлению курсовых работ </w:t>
      </w:r>
    </w:p>
    <w:p w14:paraId="00BB8529"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xml:space="preserve">Курсовая работа набирается на компьютере в текстовом редакторе Microsoft Word. Рекомендуется следующий вариант форматирования текста: шрифт – Times New </w:t>
      </w:r>
      <w:proofErr w:type="spellStart"/>
      <w:r w:rsidRPr="00FC7294">
        <w:rPr>
          <w:rFonts w:ascii="Times New Roman" w:eastAsia="Calibri" w:hAnsi="Times New Roman" w:cs="Times New Roman"/>
          <w:lang w:val="ru-RU"/>
        </w:rPr>
        <w:t>Roman</w:t>
      </w:r>
      <w:proofErr w:type="spellEnd"/>
      <w:r w:rsidRPr="00FC7294">
        <w:rPr>
          <w:rFonts w:ascii="Times New Roman" w:eastAsia="Calibri" w:hAnsi="Times New Roman" w:cs="Times New Roman"/>
          <w:lang w:val="ru-RU"/>
        </w:rPr>
        <w:t>, размер - 12, междустрочный интервал - полуторный, выравнивание текста на странице — по ширине. Работа печатается на одной стороне листа формата А4 со следующими полями: левое — 25мм, верхнее, нижнее, правое - 20мм.</w:t>
      </w:r>
    </w:p>
    <w:p w14:paraId="34F0179D"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Рекомендуемый объем курсовой работы составляет 15-20 страниц печатного текста. Нумерация страниц - снизу, по центру.</w:t>
      </w:r>
    </w:p>
    <w:p w14:paraId="79C6B1D5"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Таблицы и рисунки должны иметь наименование, нумерация сквозная.</w:t>
      </w:r>
    </w:p>
    <w:p w14:paraId="56A12EE0" w14:textId="77777777" w:rsidR="00725E92" w:rsidRPr="00FC7294" w:rsidRDefault="00725E92" w:rsidP="00725E92">
      <w:pPr>
        <w:autoSpaceDE w:val="0"/>
        <w:autoSpaceDN w:val="0"/>
        <w:adjustRightInd w:val="0"/>
        <w:spacing w:after="0" w:line="240" w:lineRule="auto"/>
        <w:ind w:firstLine="709"/>
        <w:jc w:val="both"/>
        <w:rPr>
          <w:rFonts w:ascii="Calibri" w:eastAsia="Times New Roman" w:hAnsi="Calibri" w:cs="Times New Roman"/>
          <w:b/>
          <w:lang w:val="ru-RU" w:eastAsia="ru-RU"/>
        </w:rPr>
      </w:pPr>
      <w:r w:rsidRPr="00FC7294">
        <w:rPr>
          <w:rFonts w:ascii="Times New Roman" w:eastAsia="Calibri" w:hAnsi="Times New Roman" w:cs="Times New Roman"/>
          <w:lang w:val="ru-RU"/>
        </w:rPr>
        <w:t>Ссылки на источники даются по тексту или в квадратных скобках, с указанием источника и страницы, например: [4,5], или же допускаются подстрочные ссылки по тексту работы.</w:t>
      </w:r>
    </w:p>
    <w:p w14:paraId="00903E97" w14:textId="77777777" w:rsidR="00725E92" w:rsidRPr="00FC7294" w:rsidRDefault="00725E92" w:rsidP="00725E92">
      <w:pPr>
        <w:widowControl w:val="0"/>
        <w:spacing w:after="0"/>
        <w:ind w:firstLine="708"/>
        <w:jc w:val="both"/>
        <w:rPr>
          <w:rFonts w:ascii="Times New Roman" w:eastAsia="Times New Roman" w:hAnsi="Times New Roman" w:cs="Times New Roman"/>
          <w:bCs/>
          <w:lang w:val="ru-RU" w:eastAsia="ru-RU"/>
        </w:rPr>
      </w:pPr>
    </w:p>
    <w:p w14:paraId="38BDD9F5" w14:textId="77777777" w:rsidR="00725E92" w:rsidRPr="00FC7294" w:rsidRDefault="00725E92" w:rsidP="00725E92">
      <w:pPr>
        <w:widowControl w:val="0"/>
        <w:spacing w:after="0"/>
        <w:ind w:firstLine="708"/>
        <w:jc w:val="center"/>
        <w:rPr>
          <w:rFonts w:ascii="Times New Roman" w:eastAsia="Times New Roman" w:hAnsi="Times New Roman" w:cs="Times New Roman"/>
          <w:b/>
          <w:lang w:val="ru-RU" w:eastAsia="ru-RU"/>
        </w:rPr>
      </w:pPr>
      <w:r w:rsidRPr="00FC7294">
        <w:rPr>
          <w:rFonts w:ascii="Times New Roman" w:eastAsia="Times New Roman" w:hAnsi="Times New Roman" w:cs="Times New Roman"/>
          <w:b/>
          <w:lang w:val="ru-RU" w:eastAsia="ru-RU"/>
        </w:rPr>
        <w:t>Методические рекомендации по подготовке к тестированию</w:t>
      </w:r>
    </w:p>
    <w:p w14:paraId="665F6132"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xml:space="preserve">При самостоятельной подготовке к тестированию студенту необходимо: </w:t>
      </w:r>
    </w:p>
    <w:p w14:paraId="7420B49F"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xml:space="preserve">а) готовясь к тестированию, проработайте информационный материал по дисциплине; </w:t>
      </w:r>
    </w:p>
    <w:p w14:paraId="25BE2276"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xml:space="preserve">б) четко выясните все условия тестирования заранее. Вы должны знать, сколько тестовых заданий будет предложено, сколько времени отводится на тестирование, какова система оценки результатов и т.д. </w:t>
      </w:r>
    </w:p>
    <w:p w14:paraId="0A3CD586"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xml:space="preserve">в) приступая к работе с тестами, внимательно и до конца прочтите вопрос и предлагаемые варианты ответов. Выберите правильные (их может быть несколько); </w:t>
      </w:r>
    </w:p>
    <w:p w14:paraId="5AD82230"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xml:space="preserve">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14:paraId="30A4613B"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t xml:space="preserve">д) если Вы встретили чрезвычайно трудный для Вас вопрос, не тратьте много времени на него. Переходите к другим заданиям. Вернитесь к трудному вопросу в конце. </w:t>
      </w:r>
    </w:p>
    <w:p w14:paraId="2D32ED73"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lang w:val="ru-RU"/>
        </w:rPr>
      </w:pPr>
      <w:r w:rsidRPr="00FC7294">
        <w:rPr>
          <w:rFonts w:ascii="Times New Roman" w:eastAsia="Calibri" w:hAnsi="Times New Roman" w:cs="Times New Roman"/>
          <w:lang w:val="ru-RU"/>
        </w:rPr>
        <w:lastRenderedPageBreak/>
        <w:t>е) обязательно оставьте время для проверки ответов, чтобы избежать механических ошибок. </w:t>
      </w:r>
    </w:p>
    <w:p w14:paraId="15CC2687" w14:textId="77777777" w:rsidR="00725E92" w:rsidRPr="00FC7294" w:rsidRDefault="00725E92" w:rsidP="00725E92">
      <w:pPr>
        <w:spacing w:after="0" w:line="240" w:lineRule="auto"/>
        <w:jc w:val="center"/>
        <w:textAlignment w:val="baseline"/>
        <w:rPr>
          <w:rFonts w:ascii="Times New Roman" w:eastAsia="Times New Roman" w:hAnsi="Times New Roman" w:cs="Times New Roman"/>
          <w:b/>
          <w:lang w:val="ru-RU" w:eastAsia="ru-RU"/>
        </w:rPr>
      </w:pPr>
    </w:p>
    <w:p w14:paraId="53EEC309" w14:textId="77777777" w:rsidR="00725E92" w:rsidRPr="00FC7294" w:rsidRDefault="00725E92" w:rsidP="00725E92">
      <w:pPr>
        <w:spacing w:after="0" w:line="240" w:lineRule="auto"/>
        <w:jc w:val="center"/>
        <w:textAlignment w:val="baseline"/>
        <w:rPr>
          <w:rFonts w:ascii="Times New Roman" w:eastAsia="Times New Roman" w:hAnsi="Times New Roman" w:cs="Times New Roman"/>
          <w:b/>
          <w:lang w:val="ru-RU" w:eastAsia="ru-RU"/>
        </w:rPr>
      </w:pPr>
      <w:r w:rsidRPr="00FC7294">
        <w:rPr>
          <w:rFonts w:ascii="Times New Roman" w:eastAsia="Times New Roman" w:hAnsi="Times New Roman" w:cs="Times New Roman"/>
          <w:b/>
          <w:lang w:val="ru-RU" w:eastAsia="ru-RU"/>
        </w:rPr>
        <w:t>Методические рекомендации по выполнению кейс-заданий</w:t>
      </w:r>
    </w:p>
    <w:p w14:paraId="09BD20BE" w14:textId="77777777" w:rsidR="00725E92" w:rsidRPr="00FC7294" w:rsidRDefault="00725E92" w:rsidP="00725E92">
      <w:pPr>
        <w:spacing w:after="0" w:line="240" w:lineRule="auto"/>
        <w:ind w:firstLine="705"/>
        <w:jc w:val="both"/>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 xml:space="preserve">Кейс-метод (англ. </w:t>
      </w:r>
      <w:proofErr w:type="spellStart"/>
      <w:r w:rsidRPr="00FC7294">
        <w:rPr>
          <w:rFonts w:ascii="Times New Roman" w:eastAsia="Times New Roman" w:hAnsi="Times New Roman" w:cs="Times New Roman"/>
          <w:lang w:val="ru-RU" w:eastAsia="ru-RU"/>
        </w:rPr>
        <w:t>case</w:t>
      </w:r>
      <w:proofErr w:type="spellEnd"/>
      <w:r w:rsidRPr="00FC7294">
        <w:rPr>
          <w:rFonts w:ascii="Times New Roman" w:eastAsia="Times New Roman" w:hAnsi="Times New Roman" w:cs="Times New Roman"/>
          <w:lang w:val="ru-RU" w:eastAsia="ru-RU"/>
        </w:rPr>
        <w:t xml:space="preserve"> – случай, ситуация) – усовершенствованный метод анализа конкретных ситуаций, метод активного проблемно-ситуационного анализа, основанный на обучении путем решения конкретных задач – ситуаций (решение кейсов). Непосредственная цель метода </w:t>
      </w:r>
      <w:proofErr w:type="spellStart"/>
      <w:r w:rsidRPr="00FC7294">
        <w:rPr>
          <w:rFonts w:ascii="Times New Roman" w:eastAsia="Times New Roman" w:hAnsi="Times New Roman" w:cs="Times New Roman"/>
          <w:lang w:val="ru-RU" w:eastAsia="ru-RU"/>
        </w:rPr>
        <w:t>case-study</w:t>
      </w:r>
      <w:proofErr w:type="spellEnd"/>
      <w:r w:rsidRPr="00FC7294">
        <w:rPr>
          <w:rFonts w:ascii="Times New Roman" w:eastAsia="Times New Roman" w:hAnsi="Times New Roman" w:cs="Times New Roman"/>
          <w:lang w:val="ru-RU" w:eastAsia="ru-RU"/>
        </w:rPr>
        <w:t xml:space="preserve"> – обучающиеся должны проанализировать ситуацию, разобраться в сути проблем, предложить возможные решения и выбрать лучшее из них. Кейсы делятся на практические (отражающие реальные жизненные ситуации), обучающие (искусственно созданные, содержащие значительные элемент условности при отражении в нем жизни) и исследовательские (ориентированные на проведение исследовательской деятельности посредствам применения метода моделирования)</w:t>
      </w:r>
    </w:p>
    <w:p w14:paraId="379DBECA" w14:textId="77777777" w:rsidR="00725E92" w:rsidRPr="00FC7294" w:rsidRDefault="00725E92" w:rsidP="00725E92">
      <w:pPr>
        <w:spacing w:after="0" w:line="240" w:lineRule="auto"/>
        <w:jc w:val="center"/>
        <w:textAlignment w:val="baseline"/>
        <w:rPr>
          <w:rFonts w:ascii="Times New Roman" w:eastAsia="Times New Roman" w:hAnsi="Times New Roman" w:cs="Times New Roman"/>
          <w:b/>
          <w:lang w:val="ru-RU" w:eastAsia="ru-RU"/>
        </w:rPr>
      </w:pPr>
    </w:p>
    <w:p w14:paraId="39AD13D7" w14:textId="77777777" w:rsidR="00725E92" w:rsidRPr="00FC7294" w:rsidRDefault="00725E92" w:rsidP="00725E92">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r w:rsidRPr="00FC7294">
        <w:rPr>
          <w:rFonts w:ascii="Times New Roman" w:eastAsia="Times New Roman" w:hAnsi="Times New Roman" w:cs="Times New Roman"/>
          <w:b/>
          <w:color w:val="000000"/>
          <w:lang w:val="ru-RU" w:eastAsia="ru-RU"/>
        </w:rPr>
        <w:t>Методические рекомендации по подготовке и проведению дискуссии</w:t>
      </w:r>
    </w:p>
    <w:p w14:paraId="3FDEEB62" w14:textId="77777777" w:rsidR="00725E92" w:rsidRPr="00FC7294" w:rsidRDefault="00725E92" w:rsidP="00725E92">
      <w:pPr>
        <w:spacing w:after="0" w:line="240" w:lineRule="auto"/>
        <w:rPr>
          <w:rFonts w:ascii="Times New Roman" w:eastAsia="Times New Roman" w:hAnsi="Times New Roman" w:cs="Times New Roman"/>
          <w:i/>
          <w:lang w:val="ru-RU" w:eastAsia="ru-RU"/>
        </w:rPr>
      </w:pPr>
      <w:r w:rsidRPr="00FC7294">
        <w:rPr>
          <w:rFonts w:ascii="Times New Roman" w:eastAsia="Times New Roman" w:hAnsi="Times New Roman" w:cs="Times New Roman"/>
          <w:i/>
          <w:lang w:val="ru-RU" w:eastAsia="ru-RU"/>
        </w:rPr>
        <w:t>Правила ведения дискуссии</w:t>
      </w:r>
    </w:p>
    <w:p w14:paraId="65F8E4FE" w14:textId="77777777" w:rsidR="00725E92" w:rsidRPr="00FC7294" w:rsidRDefault="00725E92" w:rsidP="00725E92">
      <w:pPr>
        <w:spacing w:after="0" w:line="240" w:lineRule="auto"/>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 xml:space="preserve">•Выступления должны проходить организованно, каждый участник может выступать только с разрешения председательствующего (ведущего); </w:t>
      </w:r>
    </w:p>
    <w:p w14:paraId="1875CEAD" w14:textId="77777777" w:rsidR="00725E92" w:rsidRPr="00FC7294" w:rsidRDefault="00725E92" w:rsidP="00725E92">
      <w:pPr>
        <w:spacing w:after="0" w:line="240" w:lineRule="auto"/>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повторные выступления могут быть только отсроченными; недопустима перепалка между участниками.</w:t>
      </w:r>
    </w:p>
    <w:p w14:paraId="7A86739F" w14:textId="77777777" w:rsidR="00725E92" w:rsidRPr="00FC7294" w:rsidRDefault="00725E92" w:rsidP="00725E92">
      <w:pPr>
        <w:spacing w:after="0" w:line="240" w:lineRule="auto"/>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•Каждое высказывание должно быть подкреплено фактами.</w:t>
      </w:r>
    </w:p>
    <w:p w14:paraId="130EA47C" w14:textId="77777777" w:rsidR="00725E92" w:rsidRPr="00FC7294" w:rsidRDefault="00725E92" w:rsidP="00725E92">
      <w:pPr>
        <w:spacing w:after="0" w:line="240" w:lineRule="auto"/>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•В обсуждении следует предоставить каждому участнику возможность высказаться.</w:t>
      </w:r>
    </w:p>
    <w:p w14:paraId="33C8D721" w14:textId="77777777" w:rsidR="00725E92" w:rsidRPr="00FC7294" w:rsidRDefault="00725E92" w:rsidP="00725E92">
      <w:pPr>
        <w:spacing w:after="0" w:line="240" w:lineRule="auto"/>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•Каждое высказывание, позиция должны быть внимательно рассмотрены.</w:t>
      </w:r>
    </w:p>
    <w:p w14:paraId="3AF1DBAA" w14:textId="77777777" w:rsidR="00725E92" w:rsidRPr="00FC7294" w:rsidRDefault="00725E92" w:rsidP="00725E92">
      <w:pPr>
        <w:spacing w:after="0" w:line="240" w:lineRule="auto"/>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•В ходе обсуждения недопустимо «переходить на личности», навешивать ярлыки, допускать уничижительные высказывания и т.п.</w:t>
      </w:r>
    </w:p>
    <w:p w14:paraId="6B84D7F4" w14:textId="77777777" w:rsidR="00725E92" w:rsidRPr="00FC7294" w:rsidRDefault="00725E92" w:rsidP="00725E92">
      <w:pPr>
        <w:spacing w:after="0" w:line="240" w:lineRule="auto"/>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При обсуждении спорных вопросов нередко приходится использовать проясняющие приемы. К их числу относится просьба прояснить высказывание, уточнить употребляемые понятия, указать источники фактических явлений и т.д. </w:t>
      </w:r>
    </w:p>
    <w:p w14:paraId="625DAB9E" w14:textId="77777777" w:rsidR="00725E92" w:rsidRPr="00FC7294" w:rsidRDefault="00725E92" w:rsidP="00725E92">
      <w:pPr>
        <w:spacing w:after="0" w:line="240" w:lineRule="auto"/>
        <w:jc w:val="center"/>
        <w:textAlignment w:val="baseline"/>
        <w:rPr>
          <w:rFonts w:ascii="Times New Roman" w:eastAsia="Times New Roman" w:hAnsi="Times New Roman" w:cs="Times New Roman"/>
          <w:b/>
          <w:lang w:val="ru-RU" w:eastAsia="ru-RU"/>
        </w:rPr>
      </w:pPr>
    </w:p>
    <w:p w14:paraId="3E8DAF87" w14:textId="77777777" w:rsidR="00725E92" w:rsidRPr="00FC7294" w:rsidRDefault="00725E92" w:rsidP="00725E92">
      <w:pPr>
        <w:spacing w:after="0" w:line="240" w:lineRule="auto"/>
        <w:jc w:val="center"/>
        <w:textAlignment w:val="baseline"/>
        <w:rPr>
          <w:rFonts w:ascii="Times New Roman" w:eastAsia="Times New Roman" w:hAnsi="Times New Roman" w:cs="Times New Roman"/>
          <w:b/>
          <w:lang w:val="ru-RU" w:eastAsia="ru-RU"/>
        </w:rPr>
      </w:pPr>
    </w:p>
    <w:p w14:paraId="5C93B3CB" w14:textId="77777777" w:rsidR="00725E92" w:rsidRPr="00FC7294" w:rsidRDefault="00725E92" w:rsidP="00725E92">
      <w:pPr>
        <w:spacing w:after="0" w:line="240" w:lineRule="auto"/>
        <w:jc w:val="center"/>
        <w:textAlignment w:val="baseline"/>
        <w:rPr>
          <w:rFonts w:ascii="Times New Roman" w:eastAsia="Times New Roman" w:hAnsi="Times New Roman" w:cs="Times New Roman"/>
          <w:b/>
          <w:lang w:val="ru-RU" w:eastAsia="ru-RU"/>
        </w:rPr>
      </w:pPr>
      <w:r w:rsidRPr="00FC7294">
        <w:rPr>
          <w:rFonts w:ascii="Times New Roman" w:eastAsia="Times New Roman" w:hAnsi="Times New Roman" w:cs="Times New Roman"/>
          <w:b/>
          <w:lang w:val="ru-RU" w:eastAsia="ru-RU"/>
        </w:rPr>
        <w:t xml:space="preserve">Методические рекомендации по написанию, требования к оформлению реферата </w:t>
      </w:r>
    </w:p>
    <w:p w14:paraId="29656636"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Реферат является одним из видов самостоятельной работы студентов, которая направлена на углублённое усвоение отдельных разделов дисциплины, формирование навыков исследовательской работы обучающихся: изучения литературы по выбранной теме, анализа различных источников и точек зрения, обобщения материала, выделения главного, формулирования выводов и т. п. </w:t>
      </w:r>
    </w:p>
    <w:p w14:paraId="320EFBF0"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Работая над рефератом, студент глубже постигает наиболее сложные проблемы курса, учится лаконично излагать свои мысли, правильно оформлять работу, докладывать результаты своего труда. </w:t>
      </w:r>
    </w:p>
    <w:p w14:paraId="03E3E342"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Реферат должен быть выдержан в научном стиле, ведущими чертами которого являются точность, логичность, доказательность, беспристрастное изложение материала. </w:t>
      </w:r>
    </w:p>
    <w:p w14:paraId="58920FE0"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Реферат должен строиться в соответствии с планом, иметь органическое внутреннее единство, стройную логику изложения, смысловую завершённость раскрытия заданной темы. </w:t>
      </w:r>
    </w:p>
    <w:p w14:paraId="7677E75A"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Реферат включает 6 разделов: содержание (план), введение, основную часть, заключение, список литературы, приложения (может и не быть). </w:t>
      </w:r>
    </w:p>
    <w:p w14:paraId="70F365DF"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В </w:t>
      </w:r>
      <w:r w:rsidRPr="00FC7294">
        <w:rPr>
          <w:rFonts w:ascii="Times New Roman" w:eastAsia="Calibri" w:hAnsi="Times New Roman" w:cs="Times New Roman"/>
          <w:i/>
          <w:iCs/>
          <w:color w:val="000000"/>
          <w:lang w:val="ru-RU"/>
        </w:rPr>
        <w:t xml:space="preserve">плане </w:t>
      </w:r>
      <w:r w:rsidRPr="00FC7294">
        <w:rPr>
          <w:rFonts w:ascii="Times New Roman" w:eastAsia="Calibri" w:hAnsi="Times New Roman" w:cs="Times New Roman"/>
          <w:color w:val="000000"/>
          <w:lang w:val="ru-RU"/>
        </w:rPr>
        <w:t xml:space="preserve">даётся краткая логическая организация текста реферата в виде параграфов (или разделов с параграфами). </w:t>
      </w:r>
    </w:p>
    <w:p w14:paraId="449817B8"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i/>
          <w:iCs/>
          <w:color w:val="000000"/>
          <w:lang w:val="ru-RU"/>
        </w:rPr>
        <w:t xml:space="preserve">Введение – </w:t>
      </w:r>
      <w:r w:rsidRPr="00FC7294">
        <w:rPr>
          <w:rFonts w:ascii="Times New Roman" w:eastAsia="Calibri" w:hAnsi="Times New Roman" w:cs="Times New Roman"/>
          <w:color w:val="000000"/>
          <w:lang w:val="ru-RU"/>
        </w:rPr>
        <w:t xml:space="preserve">обосновывается актуальность темы, формулируется цель и задачи, даётся краткий обзор и анализ различных литературных источников. </w:t>
      </w:r>
    </w:p>
    <w:p w14:paraId="19D2C37D" w14:textId="77777777" w:rsidR="00725E92" w:rsidRPr="00FC7294" w:rsidRDefault="00725E92" w:rsidP="00725E92">
      <w:pPr>
        <w:spacing w:after="0" w:line="240" w:lineRule="auto"/>
        <w:ind w:firstLine="709"/>
        <w:jc w:val="both"/>
        <w:textAlignment w:val="baseline"/>
        <w:rPr>
          <w:rFonts w:ascii="Times New Roman" w:eastAsia="Calibri" w:hAnsi="Times New Roman" w:cs="Times New Roman"/>
          <w:color w:val="000000"/>
          <w:lang w:val="ru-RU"/>
        </w:rPr>
      </w:pPr>
      <w:r w:rsidRPr="00FC7294">
        <w:rPr>
          <w:rFonts w:ascii="Times New Roman" w:eastAsia="Calibri" w:hAnsi="Times New Roman" w:cs="Times New Roman"/>
          <w:i/>
          <w:iCs/>
          <w:color w:val="000000"/>
          <w:lang w:val="ru-RU"/>
        </w:rPr>
        <w:t xml:space="preserve">В основной части </w:t>
      </w:r>
      <w:r w:rsidRPr="00FC7294">
        <w:rPr>
          <w:rFonts w:ascii="Times New Roman" w:eastAsia="Calibri" w:hAnsi="Times New Roman" w:cs="Times New Roman"/>
          <w:color w:val="000000"/>
          <w:lang w:val="ru-RU"/>
        </w:rPr>
        <w:t xml:space="preserve">раскрывается содержание темы, при этом важным является не только отбор и структурировании содержание материала, но и его критический анализ, выявление собственной позиции обучающегося, которая сформировалась в процессе работы над темой. Основная часть подразделяется на параграфы. </w:t>
      </w:r>
    </w:p>
    <w:p w14:paraId="45A25D7D"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Все цитаты и любые не общеизвестные сведения (мнения специалистов, цифры, факты и пр.), почерпнутые из этих источников, должны иметь свои ссылки или сноски. </w:t>
      </w:r>
    </w:p>
    <w:p w14:paraId="00E95E67"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i/>
          <w:iCs/>
          <w:color w:val="000000"/>
          <w:lang w:val="ru-RU"/>
        </w:rPr>
        <w:t xml:space="preserve">Заключение </w:t>
      </w:r>
      <w:r w:rsidRPr="00FC7294">
        <w:rPr>
          <w:rFonts w:ascii="Times New Roman" w:eastAsia="Calibri" w:hAnsi="Times New Roman" w:cs="Times New Roman"/>
          <w:color w:val="000000"/>
          <w:lang w:val="ru-RU"/>
        </w:rPr>
        <w:t xml:space="preserve">должно содержать чёткие выводы, степень решения поставленных задач. </w:t>
      </w:r>
    </w:p>
    <w:p w14:paraId="13D74EAB" w14:textId="77777777" w:rsidR="00725E92" w:rsidRPr="00FC7294" w:rsidRDefault="00725E92" w:rsidP="00725E92">
      <w:pPr>
        <w:spacing w:after="0" w:line="240" w:lineRule="auto"/>
        <w:ind w:firstLine="709"/>
        <w:jc w:val="both"/>
        <w:textAlignment w:val="baseline"/>
        <w:rPr>
          <w:rFonts w:ascii="Times New Roman" w:eastAsia="Calibri" w:hAnsi="Times New Roman" w:cs="Times New Roman"/>
          <w:color w:val="000000"/>
          <w:lang w:val="ru-RU"/>
        </w:rPr>
      </w:pPr>
      <w:r w:rsidRPr="00FC7294">
        <w:rPr>
          <w:rFonts w:ascii="Times New Roman" w:eastAsia="Calibri" w:hAnsi="Times New Roman" w:cs="Times New Roman"/>
          <w:i/>
          <w:iCs/>
          <w:color w:val="000000"/>
          <w:lang w:val="ru-RU"/>
        </w:rPr>
        <w:t xml:space="preserve">Список литературы </w:t>
      </w:r>
      <w:r w:rsidRPr="00FC7294">
        <w:rPr>
          <w:rFonts w:ascii="Times New Roman" w:eastAsia="Calibri" w:hAnsi="Times New Roman" w:cs="Times New Roman"/>
          <w:color w:val="000000"/>
          <w:lang w:val="ru-RU"/>
        </w:rPr>
        <w:t xml:space="preserve">(книги, монографии, статьи, справочные и иные материалы) должен содержать не менее 5 источников, оформленных в алфавитном порядке в соответствии с требованиями библиографического описания. </w:t>
      </w:r>
    </w:p>
    <w:p w14:paraId="45F1A0E8"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В реферате могут быть </w:t>
      </w:r>
      <w:r w:rsidRPr="00FC7294">
        <w:rPr>
          <w:rFonts w:ascii="Times New Roman" w:eastAsia="Calibri" w:hAnsi="Times New Roman" w:cs="Times New Roman"/>
          <w:i/>
          <w:iCs/>
          <w:color w:val="000000"/>
          <w:lang w:val="ru-RU"/>
        </w:rPr>
        <w:t>приложения</w:t>
      </w:r>
      <w:r w:rsidRPr="00FC7294">
        <w:rPr>
          <w:rFonts w:ascii="Times New Roman" w:eastAsia="Calibri" w:hAnsi="Times New Roman" w:cs="Times New Roman"/>
          <w:color w:val="000000"/>
          <w:lang w:val="ru-RU"/>
        </w:rPr>
        <w:t xml:space="preserve">: документы, иллюстрации, таблицы, схемы и др. </w:t>
      </w:r>
    </w:p>
    <w:p w14:paraId="61B6BEC1"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Примерный объём реферата - 10 машинописных листов. Введение и заключение составляют 20% от общего объёма реферата. </w:t>
      </w:r>
    </w:p>
    <w:p w14:paraId="3AC0EBCC"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Реферат должен быть написан грамотным языком и не содержать языковых погрешностей. </w:t>
      </w:r>
    </w:p>
    <w:p w14:paraId="1622CA5A"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Не допускается полное заимствование текста реферата из других источников.</w:t>
      </w:r>
    </w:p>
    <w:p w14:paraId="4FB99EFC"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Вышеназванные требования выступают теми критериями, по которым преподаватель оценивает реферат. </w:t>
      </w:r>
    </w:p>
    <w:p w14:paraId="1F14FD8B" w14:textId="77777777" w:rsidR="00725E92" w:rsidRPr="00FC7294" w:rsidRDefault="00725E92" w:rsidP="00725E92">
      <w:pPr>
        <w:spacing w:after="0" w:line="240" w:lineRule="auto"/>
        <w:ind w:firstLine="709"/>
        <w:jc w:val="both"/>
        <w:textAlignment w:val="baseline"/>
        <w:rPr>
          <w:rFonts w:ascii="Times New Roman" w:eastAsia="Times New Roman" w:hAnsi="Times New Roman" w:cs="Times New Roman"/>
          <w:bCs/>
          <w:color w:val="808080"/>
          <w:lang w:val="ru-RU" w:eastAsia="ru-RU"/>
        </w:rPr>
      </w:pPr>
      <w:r w:rsidRPr="00FC7294">
        <w:rPr>
          <w:rFonts w:ascii="Times New Roman" w:eastAsia="Calibri" w:hAnsi="Times New Roman" w:cs="Times New Roman"/>
          <w:color w:val="000000"/>
          <w:lang w:val="ru-RU"/>
        </w:rPr>
        <w:t xml:space="preserve">Студент сдаёт реферат на проверку преподавателю, либо защищает его на практическом занятии. </w:t>
      </w:r>
    </w:p>
    <w:p w14:paraId="034F88BA" w14:textId="77777777" w:rsidR="00725E92" w:rsidRPr="00FC7294" w:rsidRDefault="00725E92" w:rsidP="00725E92">
      <w:pPr>
        <w:widowControl w:val="0"/>
        <w:spacing w:after="0"/>
        <w:ind w:firstLine="708"/>
        <w:jc w:val="both"/>
        <w:rPr>
          <w:rFonts w:ascii="Times New Roman" w:eastAsia="Times New Roman" w:hAnsi="Times New Roman" w:cs="Times New Roman"/>
          <w:bCs/>
          <w:color w:val="808080"/>
          <w:lang w:val="ru-RU" w:eastAsia="ru-RU"/>
        </w:rPr>
      </w:pPr>
    </w:p>
    <w:p w14:paraId="1D3D0923" w14:textId="77777777" w:rsidR="00725E92" w:rsidRPr="00FC7294" w:rsidRDefault="00725E92" w:rsidP="00725E92">
      <w:pPr>
        <w:autoSpaceDE w:val="0"/>
        <w:autoSpaceDN w:val="0"/>
        <w:adjustRightInd w:val="0"/>
        <w:spacing w:after="0" w:line="240" w:lineRule="auto"/>
        <w:jc w:val="center"/>
        <w:rPr>
          <w:rFonts w:ascii="Times New Roman,Bold" w:eastAsia="Calibri" w:hAnsi="Times New Roman,Bold" w:cs="Times New Roman,Bold"/>
          <w:b/>
          <w:bCs/>
          <w:lang w:val="ru-RU"/>
        </w:rPr>
      </w:pPr>
      <w:r w:rsidRPr="00FC7294">
        <w:rPr>
          <w:rFonts w:ascii="Times New Roman,Bold" w:eastAsia="Calibri" w:hAnsi="Times New Roman,Bold" w:cs="Times New Roman,Bold"/>
          <w:b/>
          <w:bCs/>
          <w:lang w:val="ru-RU"/>
        </w:rPr>
        <w:t>Методические указания по подготовке эссе</w:t>
      </w:r>
    </w:p>
    <w:p w14:paraId="499434B8"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lastRenderedPageBreak/>
        <w:t>Эссе – вид самостоятельной исследовательской работы студентов, с целью углубления и закрепления теоретических знаний и освоения практических навыков. Цель эссе состоит в развитии самостоятельного творческого мышления и письменного изложения собственных мыслей.</w:t>
      </w:r>
    </w:p>
    <w:p w14:paraId="55B75FBE"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В процессе выполнения эссе студенту предстоит выполнить следующие виды работ: составить план эссе; отобрать источники, собрать и проанализировать информацию по проблеме; систематизировать и проанализировать собранную информацию по проблеме; представить проведенный анализ с собственными выводами и предложениями.</w:t>
      </w:r>
    </w:p>
    <w:p w14:paraId="76E0E140"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Структура эссе</w:t>
      </w:r>
    </w:p>
    <w:p w14:paraId="2C2E3D4D" w14:textId="77777777" w:rsidR="00725E92" w:rsidRPr="00FC7294" w:rsidRDefault="00725E92" w:rsidP="00725E92">
      <w:pPr>
        <w:autoSpaceDE w:val="0"/>
        <w:autoSpaceDN w:val="0"/>
        <w:adjustRightInd w:val="0"/>
        <w:spacing w:after="0" w:line="240" w:lineRule="auto"/>
        <w:rPr>
          <w:rFonts w:ascii="Times New Roman" w:eastAsia="Calibri" w:hAnsi="Times New Roman" w:cs="Times New Roman"/>
          <w:lang w:val="ru-RU"/>
        </w:rPr>
      </w:pPr>
      <w:r w:rsidRPr="00FC7294">
        <w:rPr>
          <w:rFonts w:ascii="Times New Roman" w:eastAsia="Calibri" w:hAnsi="Times New Roman" w:cs="Times New Roman"/>
          <w:lang w:val="ru-RU"/>
        </w:rPr>
        <w:t>1. Титульный лист.</w:t>
      </w:r>
    </w:p>
    <w:p w14:paraId="04F27FEE" w14:textId="77777777" w:rsidR="00725E92" w:rsidRPr="00FC7294" w:rsidRDefault="00725E92" w:rsidP="00725E92">
      <w:pPr>
        <w:autoSpaceDE w:val="0"/>
        <w:autoSpaceDN w:val="0"/>
        <w:adjustRightInd w:val="0"/>
        <w:spacing w:after="0" w:line="240" w:lineRule="auto"/>
        <w:rPr>
          <w:rFonts w:ascii="Times New Roman" w:eastAsia="Calibri" w:hAnsi="Times New Roman" w:cs="Times New Roman"/>
          <w:lang w:val="ru-RU"/>
        </w:rPr>
      </w:pPr>
      <w:r w:rsidRPr="00FC7294">
        <w:rPr>
          <w:rFonts w:ascii="Times New Roman" w:eastAsia="Calibri" w:hAnsi="Times New Roman" w:cs="Times New Roman"/>
          <w:lang w:val="ru-RU"/>
        </w:rPr>
        <w:t>2.Введение с обоснованием важности темы.</w:t>
      </w:r>
    </w:p>
    <w:p w14:paraId="66226F7A" w14:textId="77777777" w:rsidR="00725E92" w:rsidRPr="00FC7294" w:rsidRDefault="00725E92" w:rsidP="00725E92">
      <w:pPr>
        <w:autoSpaceDE w:val="0"/>
        <w:autoSpaceDN w:val="0"/>
        <w:adjustRightInd w:val="0"/>
        <w:spacing w:after="0" w:line="240" w:lineRule="auto"/>
        <w:rPr>
          <w:rFonts w:ascii="Times New Roman" w:eastAsia="Calibri" w:hAnsi="Times New Roman" w:cs="Times New Roman"/>
          <w:lang w:val="ru-RU"/>
        </w:rPr>
      </w:pPr>
      <w:r w:rsidRPr="00FC7294">
        <w:rPr>
          <w:rFonts w:ascii="Times New Roman" w:eastAsia="Calibri" w:hAnsi="Times New Roman" w:cs="Times New Roman"/>
          <w:lang w:val="ru-RU"/>
        </w:rPr>
        <w:t>3. Текстовое изложение материала (основная часть).</w:t>
      </w:r>
    </w:p>
    <w:p w14:paraId="521B86FE" w14:textId="77777777" w:rsidR="00725E92" w:rsidRPr="00FC7294" w:rsidRDefault="00725E92" w:rsidP="00725E92">
      <w:pPr>
        <w:autoSpaceDE w:val="0"/>
        <w:autoSpaceDN w:val="0"/>
        <w:adjustRightInd w:val="0"/>
        <w:spacing w:after="0" w:line="240" w:lineRule="auto"/>
        <w:rPr>
          <w:rFonts w:ascii="Times New Roman" w:eastAsia="Calibri" w:hAnsi="Times New Roman" w:cs="Times New Roman"/>
          <w:lang w:val="ru-RU"/>
        </w:rPr>
      </w:pPr>
      <w:r w:rsidRPr="00FC7294">
        <w:rPr>
          <w:rFonts w:ascii="Times New Roman" w:eastAsia="Calibri" w:hAnsi="Times New Roman" w:cs="Times New Roman"/>
          <w:lang w:val="ru-RU"/>
        </w:rPr>
        <w:t>4. Заключение с выводами по всей работе.</w:t>
      </w:r>
    </w:p>
    <w:p w14:paraId="051698CA" w14:textId="77777777" w:rsidR="00725E92" w:rsidRPr="00FC7294" w:rsidRDefault="00725E92" w:rsidP="00725E92">
      <w:pPr>
        <w:widowControl w:val="0"/>
        <w:spacing w:after="0"/>
        <w:jc w:val="both"/>
        <w:rPr>
          <w:rFonts w:ascii="Times New Roman" w:eastAsia="Times New Roman" w:hAnsi="Times New Roman" w:cs="Times New Roman"/>
          <w:bCs/>
          <w:color w:val="808080"/>
          <w:lang w:val="ru-RU" w:eastAsia="ru-RU"/>
        </w:rPr>
      </w:pPr>
      <w:r w:rsidRPr="00FC7294">
        <w:rPr>
          <w:rFonts w:ascii="Times New Roman" w:eastAsia="Calibri" w:hAnsi="Times New Roman" w:cs="Times New Roman"/>
          <w:lang w:val="ru-RU"/>
        </w:rPr>
        <w:t>5. Список использованной литературы.</w:t>
      </w:r>
    </w:p>
    <w:p w14:paraId="4EF0410B"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Эссе выполняется на компьютере (гарнитура Times New </w:t>
      </w:r>
      <w:proofErr w:type="spellStart"/>
      <w:r w:rsidRPr="00FC7294">
        <w:rPr>
          <w:rFonts w:ascii="Times New Roman" w:eastAsia="Calibri" w:hAnsi="Times New Roman" w:cs="Times New Roman"/>
          <w:color w:val="000000"/>
          <w:lang w:val="ru-RU"/>
        </w:rPr>
        <w:t>Roman</w:t>
      </w:r>
      <w:proofErr w:type="spellEnd"/>
      <w:r w:rsidRPr="00FC7294">
        <w:rPr>
          <w:rFonts w:ascii="Times New Roman" w:eastAsia="Calibri" w:hAnsi="Times New Roman" w:cs="Times New Roman"/>
          <w:color w:val="000000"/>
          <w:lang w:val="ru-RU"/>
        </w:rPr>
        <w:t>, шрифт 14) через 1,5 интервала с полями: верхнее, нижнее – 2; правое – 3; левое – 1,5. Отступ первой строки абзаца – 1,25. Обязательна нумерация страниц. Их целесообразно проставлять внизу страницы – по середине или в правом углу. Номер страницы не ставится на титульном листе, но в общее число страниц он включается. Объем эссе не должен превышать 5 страниц. Значительное превышение установленного объема является недостатком работы и указывает на то, что студент не сумел отобрать и переработать необходимый материал.</w:t>
      </w:r>
    </w:p>
    <w:p w14:paraId="71FC1DA8" w14:textId="77777777" w:rsidR="00725E92" w:rsidRPr="00FC7294" w:rsidRDefault="00725E92" w:rsidP="00725E92">
      <w:pPr>
        <w:autoSpaceDE w:val="0"/>
        <w:autoSpaceDN w:val="0"/>
        <w:adjustRightInd w:val="0"/>
        <w:spacing w:after="0" w:line="240" w:lineRule="auto"/>
        <w:ind w:firstLine="709"/>
        <w:jc w:val="both"/>
        <w:rPr>
          <w:rFonts w:ascii="Times New Roman" w:eastAsia="Calibri" w:hAnsi="Times New Roman" w:cs="Times New Roman"/>
          <w:color w:val="000000"/>
          <w:lang w:val="ru-RU"/>
        </w:rPr>
      </w:pPr>
    </w:p>
    <w:p w14:paraId="700AADFD" w14:textId="77777777" w:rsidR="00725E92" w:rsidRPr="00FC7294" w:rsidRDefault="00725E92" w:rsidP="00725E92">
      <w:pPr>
        <w:autoSpaceDE w:val="0"/>
        <w:autoSpaceDN w:val="0"/>
        <w:adjustRightInd w:val="0"/>
        <w:spacing w:after="0" w:line="240" w:lineRule="auto"/>
        <w:jc w:val="center"/>
        <w:rPr>
          <w:rFonts w:ascii="yandex-sans" w:eastAsia="Times New Roman" w:hAnsi="yandex-sans" w:cs="Times New Roman"/>
          <w:color w:val="000000"/>
          <w:lang w:val="ru-RU" w:eastAsia="ru-RU"/>
        </w:rPr>
      </w:pPr>
      <w:r w:rsidRPr="00FC7294">
        <w:rPr>
          <w:rFonts w:ascii="Times New Roman,Bold" w:eastAsia="Calibri" w:hAnsi="Times New Roman,Bold" w:cs="Times New Roman,Bold"/>
          <w:b/>
          <w:bCs/>
          <w:lang w:val="ru-RU"/>
        </w:rPr>
        <w:t xml:space="preserve">Методические указания по подготовке творческого задания </w:t>
      </w:r>
    </w:p>
    <w:p w14:paraId="64C1BBC4" w14:textId="77777777" w:rsidR="00725E92" w:rsidRPr="00FC7294" w:rsidRDefault="00725E92" w:rsidP="00725E92">
      <w:pPr>
        <w:shd w:val="clear" w:color="auto" w:fill="FFFFFF"/>
        <w:spacing w:after="0" w:line="240" w:lineRule="auto"/>
        <w:rPr>
          <w:rFonts w:ascii="yandex-sans" w:eastAsia="Times New Roman" w:hAnsi="yandex-sans" w:cs="Times New Roman"/>
          <w:color w:val="000000"/>
          <w:lang w:val="ru-RU" w:eastAsia="ru-RU"/>
        </w:rPr>
      </w:pPr>
    </w:p>
    <w:p w14:paraId="774D4DF4" w14:textId="77777777" w:rsidR="00725E92" w:rsidRPr="00FC7294" w:rsidRDefault="00725E92" w:rsidP="00725E92">
      <w:pPr>
        <w:spacing w:after="0" w:line="240" w:lineRule="auto"/>
        <w:ind w:firstLine="709"/>
        <w:jc w:val="both"/>
        <w:textAlignment w:val="baseline"/>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Творческое задание – частично регламентированное задание, имеющее нестандартное решение и позволяющее диагностировать умения интегрировать знания различных областей, творческий подход, умение аргументировать собственную точку зрения, взаимодействовать в коллективе.</w:t>
      </w:r>
    </w:p>
    <w:p w14:paraId="6BB47E3A" w14:textId="77777777" w:rsidR="00725E92" w:rsidRPr="00FC7294" w:rsidRDefault="00725E92" w:rsidP="00725E92">
      <w:pPr>
        <w:spacing w:after="0" w:line="240" w:lineRule="auto"/>
        <w:ind w:left="20" w:right="-259" w:firstLine="280"/>
        <w:jc w:val="both"/>
        <w:rPr>
          <w:rFonts w:ascii="Times New Roman" w:eastAsia="Times New Roman" w:hAnsi="Times New Roman" w:cs="Times New Roman"/>
          <w:lang w:val="ru-RU" w:eastAsia="ru-RU"/>
        </w:rPr>
      </w:pPr>
      <w:r w:rsidRPr="00FC7294">
        <w:rPr>
          <w:rFonts w:ascii="Times New Roman" w:eastAsia="Times New Roman" w:hAnsi="Times New Roman" w:cs="Times New Roman"/>
          <w:iCs/>
          <w:lang w:val="ru-RU" w:eastAsia="ru-RU"/>
        </w:rPr>
        <w:t>К творческому заданию предъявляются следующие требования:</w:t>
      </w:r>
    </w:p>
    <w:p w14:paraId="065B6931" w14:textId="77777777" w:rsidR="00725E92" w:rsidRPr="00FC7294" w:rsidRDefault="00725E92" w:rsidP="00725E92">
      <w:pPr>
        <w:numPr>
          <w:ilvl w:val="0"/>
          <w:numId w:val="1"/>
        </w:numPr>
        <w:spacing w:after="0" w:line="240" w:lineRule="auto"/>
        <w:jc w:val="both"/>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 xml:space="preserve">высокая степень самостоятельности; </w:t>
      </w:r>
    </w:p>
    <w:p w14:paraId="7BDF227D" w14:textId="77777777" w:rsidR="00725E92" w:rsidRPr="00FC7294" w:rsidRDefault="00725E92" w:rsidP="00725E92">
      <w:pPr>
        <w:numPr>
          <w:ilvl w:val="0"/>
          <w:numId w:val="1"/>
        </w:numPr>
        <w:spacing w:after="0" w:line="240" w:lineRule="auto"/>
        <w:jc w:val="both"/>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 xml:space="preserve">умение логически обрабатывать материал; </w:t>
      </w:r>
    </w:p>
    <w:p w14:paraId="3A3AFD43" w14:textId="77777777" w:rsidR="00725E92" w:rsidRPr="00FC7294" w:rsidRDefault="00725E92" w:rsidP="00725E92">
      <w:pPr>
        <w:numPr>
          <w:ilvl w:val="0"/>
          <w:numId w:val="1"/>
        </w:numPr>
        <w:spacing w:after="0" w:line="240" w:lineRule="auto"/>
        <w:jc w:val="both"/>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 xml:space="preserve">умение самостоятельно сравнивать, сопоставлять и обобщать материал; </w:t>
      </w:r>
    </w:p>
    <w:p w14:paraId="0412C3E4" w14:textId="77777777" w:rsidR="00725E92" w:rsidRPr="00FC7294" w:rsidRDefault="00725E92" w:rsidP="00725E92">
      <w:pPr>
        <w:numPr>
          <w:ilvl w:val="0"/>
          <w:numId w:val="1"/>
        </w:numPr>
        <w:spacing w:after="0" w:line="240" w:lineRule="auto"/>
        <w:jc w:val="both"/>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 xml:space="preserve">умение классифицировать материал по тем или иным признакам; </w:t>
      </w:r>
    </w:p>
    <w:p w14:paraId="5EF1BF6B" w14:textId="77777777" w:rsidR="00725E92" w:rsidRPr="00FC7294" w:rsidRDefault="00725E92" w:rsidP="00725E92">
      <w:pPr>
        <w:numPr>
          <w:ilvl w:val="0"/>
          <w:numId w:val="1"/>
        </w:numPr>
        <w:spacing w:after="0" w:line="240" w:lineRule="auto"/>
        <w:jc w:val="both"/>
        <w:rPr>
          <w:rFonts w:ascii="Times New Roman" w:eastAsia="Times New Roman" w:hAnsi="Times New Roman" w:cs="Times New Roman"/>
          <w:lang w:val="ru-RU" w:eastAsia="ru-RU"/>
        </w:rPr>
      </w:pPr>
      <w:r w:rsidRPr="00FC7294">
        <w:rPr>
          <w:rFonts w:ascii="Times New Roman" w:eastAsia="Times New Roman" w:hAnsi="Times New Roman" w:cs="Times New Roman"/>
          <w:lang w:val="ru-RU" w:eastAsia="ru-RU"/>
        </w:rPr>
        <w:t xml:space="preserve">умение высказывать свое отношение к описываемым явлениям и событиям; </w:t>
      </w:r>
    </w:p>
    <w:p w14:paraId="7B49518C" w14:textId="77777777" w:rsidR="00725E92" w:rsidRPr="00FC7294" w:rsidRDefault="00725E92" w:rsidP="00725E92">
      <w:pPr>
        <w:numPr>
          <w:ilvl w:val="0"/>
          <w:numId w:val="1"/>
        </w:numPr>
        <w:spacing w:after="0" w:line="240" w:lineRule="auto"/>
        <w:jc w:val="both"/>
        <w:rPr>
          <w:rFonts w:ascii="Calibri" w:eastAsia="Times New Roman" w:hAnsi="Calibri" w:cs="Times New Roman"/>
          <w:lang w:val="ru-RU" w:eastAsia="ru-RU"/>
        </w:rPr>
      </w:pPr>
      <w:r w:rsidRPr="00FC7294">
        <w:rPr>
          <w:rFonts w:ascii="Times New Roman" w:eastAsia="Times New Roman" w:hAnsi="Times New Roman" w:cs="Times New Roman"/>
          <w:lang w:val="ru-RU" w:eastAsia="ru-RU"/>
        </w:rPr>
        <w:t>умение давать собственную оценку какой-либо работы.</w:t>
      </w:r>
    </w:p>
    <w:p w14:paraId="46CA545B" w14:textId="77777777" w:rsidR="00725E92" w:rsidRPr="00FC7294" w:rsidRDefault="00725E92" w:rsidP="00725E92">
      <w:pPr>
        <w:spacing w:after="0" w:line="240" w:lineRule="auto"/>
        <w:ind w:firstLine="709"/>
        <w:jc w:val="both"/>
        <w:textAlignment w:val="baseline"/>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Может выполняться в индивидуальном порядке или группой обучающихся.</w:t>
      </w:r>
    </w:p>
    <w:p w14:paraId="5B13017F" w14:textId="77777777" w:rsidR="00725E92" w:rsidRPr="00FC7294" w:rsidRDefault="00725E92" w:rsidP="00725E92">
      <w:pPr>
        <w:spacing w:after="0" w:line="240" w:lineRule="auto"/>
        <w:ind w:firstLine="709"/>
        <w:jc w:val="both"/>
        <w:textAlignment w:val="baseline"/>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 xml:space="preserve">Требования к написанию и оформлению творческого домашнего задания: работа выполняется на компьютере (гарнитура </w:t>
      </w:r>
      <w:proofErr w:type="spellStart"/>
      <w:r w:rsidRPr="00FC7294">
        <w:rPr>
          <w:rFonts w:ascii="Times New Roman" w:eastAsia="Calibri" w:hAnsi="Times New Roman" w:cs="Times New Roman"/>
          <w:color w:val="000000"/>
          <w:lang w:val="ru-RU"/>
        </w:rPr>
        <w:t>TimesNewRoman</w:t>
      </w:r>
      <w:proofErr w:type="spellEnd"/>
      <w:r w:rsidRPr="00FC7294">
        <w:rPr>
          <w:rFonts w:ascii="Times New Roman" w:eastAsia="Calibri" w:hAnsi="Times New Roman" w:cs="Times New Roman"/>
          <w:color w:val="000000"/>
          <w:lang w:val="ru-RU"/>
        </w:rPr>
        <w:t xml:space="preserve">, шрифт 14) через 1,0 интервала с полями: верхнее, нижнее –2; правое –3; левое –1,5. Отступ первой строки абзаца –1,25. Должна быть нумерация страниц. Таблицы и рисунки встраиваются в текст работы. </w:t>
      </w:r>
    </w:p>
    <w:p w14:paraId="032D4832" w14:textId="77777777" w:rsidR="00725E92" w:rsidRPr="00FC7294" w:rsidRDefault="00725E92" w:rsidP="00725E92">
      <w:pPr>
        <w:spacing w:after="0" w:line="240" w:lineRule="auto"/>
        <w:ind w:firstLine="709"/>
        <w:jc w:val="both"/>
        <w:textAlignment w:val="baseline"/>
        <w:rPr>
          <w:rFonts w:ascii="Times New Roman" w:eastAsia="Calibri" w:hAnsi="Times New Roman" w:cs="Times New Roman"/>
          <w:color w:val="000000"/>
          <w:lang w:val="ru-RU"/>
        </w:rPr>
      </w:pPr>
      <w:r w:rsidRPr="00FC7294">
        <w:rPr>
          <w:rFonts w:ascii="Times New Roman" w:eastAsia="Calibri" w:hAnsi="Times New Roman" w:cs="Times New Roman"/>
          <w:color w:val="000000"/>
          <w:lang w:val="ru-RU"/>
        </w:rPr>
        <w:t>Содержательная часть домашнего творческого задания должна точно соответствовать теме работы и полностью ее раскрывать. Материал должен представляться сжато, логично и аргументировано.</w:t>
      </w:r>
    </w:p>
    <w:p w14:paraId="4FD04C8C" w14:textId="77777777" w:rsidR="00725E92" w:rsidRPr="00FC7294" w:rsidRDefault="00725E92">
      <w:pPr>
        <w:rPr>
          <w:lang w:val="ru-RU"/>
        </w:rPr>
      </w:pPr>
    </w:p>
    <w:sectPr w:rsidR="00725E92" w:rsidRPr="00FC7294">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82C14"/>
    <w:multiLevelType w:val="hybridMultilevel"/>
    <w:tmpl w:val="53A8E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067142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25E92"/>
    <w:rsid w:val="00D31453"/>
    <w:rsid w:val="00E209E2"/>
    <w:rsid w:val="00EB1EA8"/>
    <w:rsid w:val="00FC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EF6BB"/>
  <w15:docId w15:val="{1F92C0DE-DF83-45C2-BB91-467BC5E2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4949</Words>
  <Characters>28215</Characters>
  <Application>Microsoft Office Word</Application>
  <DocSecurity>0</DocSecurity>
  <Lines>235</Lines>
  <Paragraphs>66</Paragraphs>
  <ScaleCrop>false</ScaleCrop>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2021-2022_44_03_05_37-19-3-ФСП_plx_Практикум волонтерской деятельности</dc:title>
  <dc:creator>FastReport.NET</dc:creator>
  <cp:lastModifiedBy>галина хвалебо</cp:lastModifiedBy>
  <cp:revision>3</cp:revision>
  <dcterms:created xsi:type="dcterms:W3CDTF">2022-07-28T15:24:00Z</dcterms:created>
  <dcterms:modified xsi:type="dcterms:W3CDTF">2022-10-15T17:23:00Z</dcterms:modified>
</cp:coreProperties>
</file>