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6262F6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262F6" w:rsidRDefault="00C642C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Министерство науки и высшего образования Российской Федерации</w:t>
            </w:r>
          </w:p>
          <w:p w:rsidR="006262F6" w:rsidRDefault="00C642C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6262F6" w:rsidRDefault="006262F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6262F6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6262F6" w:rsidRDefault="006262F6"/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262F6" w:rsidRDefault="00C642C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УТВЕРЖДАЮ</w:t>
            </w:r>
          </w:p>
          <w:p w:rsidR="006262F6" w:rsidRDefault="00C642C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 Таганрогского института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имени А.П. Чехова (филиала)</w:t>
            </w:r>
          </w:p>
          <w:p w:rsidR="006262F6" w:rsidRDefault="00C642C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РГЭУ (РИНХ)</w:t>
            </w:r>
          </w:p>
          <w:p w:rsidR="006262F6" w:rsidRDefault="00C642C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 Голобородько А.Ю.</w:t>
            </w:r>
          </w:p>
          <w:p w:rsidR="006262F6" w:rsidRDefault="00C642C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6262F6">
        <w:trPr>
          <w:trHeight w:hRule="exact" w:val="1139"/>
        </w:trPr>
        <w:tc>
          <w:tcPr>
            <w:tcW w:w="6096" w:type="dxa"/>
          </w:tcPr>
          <w:p w:rsidR="006262F6" w:rsidRDefault="006262F6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262F6" w:rsidRDefault="006262F6"/>
        </w:tc>
      </w:tr>
      <w:tr w:rsidR="006262F6">
        <w:trPr>
          <w:trHeight w:hRule="exact" w:val="1666"/>
        </w:trPr>
        <w:tc>
          <w:tcPr>
            <w:tcW w:w="6096" w:type="dxa"/>
          </w:tcPr>
          <w:p w:rsidR="006262F6" w:rsidRDefault="006262F6"/>
        </w:tc>
        <w:tc>
          <w:tcPr>
            <w:tcW w:w="4679" w:type="dxa"/>
          </w:tcPr>
          <w:p w:rsidR="006262F6" w:rsidRDefault="006262F6"/>
        </w:tc>
      </w:tr>
      <w:tr w:rsidR="006262F6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262F6" w:rsidRDefault="00C642C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Рабочая программа дисциплины</w:t>
            </w:r>
          </w:p>
          <w:p w:rsidR="006262F6" w:rsidRDefault="00C642C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Безопасность жизнедеятельности</w:t>
            </w:r>
          </w:p>
        </w:tc>
      </w:tr>
      <w:tr w:rsidR="006262F6">
        <w:trPr>
          <w:trHeight w:hRule="exact" w:val="972"/>
        </w:trPr>
        <w:tc>
          <w:tcPr>
            <w:tcW w:w="6096" w:type="dxa"/>
          </w:tcPr>
          <w:p w:rsidR="006262F6" w:rsidRDefault="006262F6"/>
        </w:tc>
        <w:tc>
          <w:tcPr>
            <w:tcW w:w="4679" w:type="dxa"/>
          </w:tcPr>
          <w:p w:rsidR="006262F6" w:rsidRDefault="006262F6"/>
        </w:tc>
      </w:tr>
      <w:tr w:rsidR="006262F6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262F6" w:rsidRDefault="00C642C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направление 44.03.05 Педагогическое образование (с двумя профилями подготовки)</w:t>
            </w:r>
          </w:p>
          <w:p w:rsidR="006262F6" w:rsidRDefault="00C642C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направленность (профиль)  44.03.05.31 Физика и Технология</w:t>
            </w:r>
          </w:p>
        </w:tc>
      </w:tr>
      <w:tr w:rsidR="006262F6">
        <w:trPr>
          <w:trHeight w:hRule="exact" w:val="4015"/>
        </w:trPr>
        <w:tc>
          <w:tcPr>
            <w:tcW w:w="6096" w:type="dxa"/>
          </w:tcPr>
          <w:p w:rsidR="006262F6" w:rsidRDefault="006262F6"/>
        </w:tc>
        <w:tc>
          <w:tcPr>
            <w:tcW w:w="4679" w:type="dxa"/>
          </w:tcPr>
          <w:p w:rsidR="006262F6" w:rsidRDefault="006262F6"/>
        </w:tc>
      </w:tr>
      <w:tr w:rsidR="006262F6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262F6" w:rsidRDefault="00C642C0" w:rsidP="00C642C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 2020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6262F6">
        <w:trPr>
          <w:trHeight w:hRule="exact" w:val="694"/>
        </w:trPr>
        <w:tc>
          <w:tcPr>
            <w:tcW w:w="6096" w:type="dxa"/>
          </w:tcPr>
          <w:p w:rsidR="006262F6" w:rsidRDefault="006262F6"/>
        </w:tc>
        <w:tc>
          <w:tcPr>
            <w:tcW w:w="4679" w:type="dxa"/>
          </w:tcPr>
          <w:p w:rsidR="006262F6" w:rsidRDefault="006262F6"/>
        </w:tc>
      </w:tr>
      <w:tr w:rsidR="006262F6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262F6" w:rsidRDefault="00C642C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6262F6" w:rsidRDefault="00C642C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6262F6" w:rsidRDefault="00C642C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2"/>
        <w:gridCol w:w="1432"/>
        <w:gridCol w:w="284"/>
        <w:gridCol w:w="695"/>
        <w:gridCol w:w="355"/>
        <w:gridCol w:w="355"/>
        <w:gridCol w:w="355"/>
        <w:gridCol w:w="1098"/>
        <w:gridCol w:w="31"/>
        <w:gridCol w:w="1273"/>
        <w:gridCol w:w="3816"/>
        <w:gridCol w:w="709"/>
        <w:gridCol w:w="296"/>
      </w:tblGrid>
      <w:tr w:rsidR="006262F6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6262F6" w:rsidRDefault="00C642C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44.03.05.31-20-3-ФТ.plx</w:t>
            </w:r>
          </w:p>
        </w:tc>
        <w:tc>
          <w:tcPr>
            <w:tcW w:w="1277" w:type="dxa"/>
          </w:tcPr>
          <w:p w:rsidR="006262F6" w:rsidRDefault="006262F6"/>
        </w:tc>
        <w:tc>
          <w:tcPr>
            <w:tcW w:w="3828" w:type="dxa"/>
          </w:tcPr>
          <w:p w:rsidR="006262F6" w:rsidRDefault="006262F6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6262F6" w:rsidRDefault="00C642C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6262F6">
        <w:trPr>
          <w:trHeight w:hRule="exact" w:val="277"/>
        </w:trPr>
        <w:tc>
          <w:tcPr>
            <w:tcW w:w="143" w:type="dxa"/>
          </w:tcPr>
          <w:p w:rsidR="006262F6" w:rsidRDefault="006262F6"/>
        </w:tc>
        <w:tc>
          <w:tcPr>
            <w:tcW w:w="1419" w:type="dxa"/>
          </w:tcPr>
          <w:p w:rsidR="006262F6" w:rsidRDefault="006262F6"/>
        </w:tc>
        <w:tc>
          <w:tcPr>
            <w:tcW w:w="285" w:type="dxa"/>
          </w:tcPr>
          <w:p w:rsidR="006262F6" w:rsidRDefault="006262F6"/>
        </w:tc>
        <w:tc>
          <w:tcPr>
            <w:tcW w:w="697" w:type="dxa"/>
          </w:tcPr>
          <w:p w:rsidR="006262F6" w:rsidRDefault="006262F6"/>
        </w:tc>
        <w:tc>
          <w:tcPr>
            <w:tcW w:w="342" w:type="dxa"/>
          </w:tcPr>
          <w:p w:rsidR="006262F6" w:rsidRDefault="006262F6"/>
        </w:tc>
        <w:tc>
          <w:tcPr>
            <w:tcW w:w="342" w:type="dxa"/>
          </w:tcPr>
          <w:p w:rsidR="006262F6" w:rsidRDefault="006262F6"/>
        </w:tc>
        <w:tc>
          <w:tcPr>
            <w:tcW w:w="342" w:type="dxa"/>
          </w:tcPr>
          <w:p w:rsidR="006262F6" w:rsidRDefault="006262F6"/>
        </w:tc>
        <w:tc>
          <w:tcPr>
            <w:tcW w:w="1087" w:type="dxa"/>
          </w:tcPr>
          <w:p w:rsidR="006262F6" w:rsidRDefault="006262F6"/>
        </w:tc>
        <w:tc>
          <w:tcPr>
            <w:tcW w:w="31" w:type="dxa"/>
          </w:tcPr>
          <w:p w:rsidR="006262F6" w:rsidRDefault="006262F6"/>
        </w:tc>
        <w:tc>
          <w:tcPr>
            <w:tcW w:w="1277" w:type="dxa"/>
          </w:tcPr>
          <w:p w:rsidR="006262F6" w:rsidRDefault="006262F6"/>
        </w:tc>
        <w:tc>
          <w:tcPr>
            <w:tcW w:w="3828" w:type="dxa"/>
          </w:tcPr>
          <w:p w:rsidR="006262F6" w:rsidRDefault="006262F6"/>
        </w:tc>
        <w:tc>
          <w:tcPr>
            <w:tcW w:w="710" w:type="dxa"/>
          </w:tcPr>
          <w:p w:rsidR="006262F6" w:rsidRDefault="006262F6"/>
        </w:tc>
        <w:tc>
          <w:tcPr>
            <w:tcW w:w="285" w:type="dxa"/>
          </w:tcPr>
          <w:p w:rsidR="006262F6" w:rsidRDefault="006262F6"/>
        </w:tc>
      </w:tr>
      <w:tr w:rsidR="006262F6" w:rsidRPr="00C642C0">
        <w:trPr>
          <w:trHeight w:hRule="exact" w:val="277"/>
        </w:trPr>
        <w:tc>
          <w:tcPr>
            <w:tcW w:w="143" w:type="dxa"/>
          </w:tcPr>
          <w:p w:rsidR="006262F6" w:rsidRDefault="006262F6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6262F6" w:rsidRDefault="00C642C0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6262F6" w:rsidRDefault="006262F6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262F6" w:rsidRPr="00C642C0" w:rsidRDefault="00C642C0">
            <w:pPr>
              <w:spacing w:after="0" w:line="240" w:lineRule="auto"/>
              <w:rPr>
                <w:lang w:val="ru-RU"/>
              </w:rPr>
            </w:pPr>
            <w:r w:rsidRPr="00C642C0">
              <w:rPr>
                <w:rFonts w:ascii="Times New Roman" w:hAnsi="Times New Roman" w:cs="Times New Roman"/>
                <w:b/>
                <w:color w:val="000000"/>
                <w:lang w:val="ru-RU"/>
              </w:rPr>
              <w:t>биолого-географического образования и здоровьесберегающих дисциплин</w:t>
            </w:r>
          </w:p>
        </w:tc>
        <w:tc>
          <w:tcPr>
            <w:tcW w:w="285" w:type="dxa"/>
          </w:tcPr>
          <w:p w:rsidR="006262F6" w:rsidRPr="00C642C0" w:rsidRDefault="006262F6">
            <w:pPr>
              <w:rPr>
                <w:lang w:val="ru-RU"/>
              </w:rPr>
            </w:pPr>
          </w:p>
        </w:tc>
      </w:tr>
      <w:tr w:rsidR="006262F6" w:rsidRPr="00C642C0">
        <w:trPr>
          <w:trHeight w:hRule="exact" w:val="277"/>
        </w:trPr>
        <w:tc>
          <w:tcPr>
            <w:tcW w:w="143" w:type="dxa"/>
          </w:tcPr>
          <w:p w:rsidR="006262F6" w:rsidRPr="00C642C0" w:rsidRDefault="006262F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262F6" w:rsidRPr="00C642C0" w:rsidRDefault="006262F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262F6" w:rsidRPr="00C642C0" w:rsidRDefault="006262F6">
            <w:pPr>
              <w:rPr>
                <w:lang w:val="ru-RU"/>
              </w:rPr>
            </w:pPr>
          </w:p>
        </w:tc>
        <w:tc>
          <w:tcPr>
            <w:tcW w:w="697" w:type="dxa"/>
          </w:tcPr>
          <w:p w:rsidR="006262F6" w:rsidRPr="00C642C0" w:rsidRDefault="006262F6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6262F6" w:rsidRPr="00C642C0" w:rsidRDefault="006262F6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6262F6" w:rsidRPr="00C642C0" w:rsidRDefault="006262F6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6262F6" w:rsidRPr="00C642C0" w:rsidRDefault="006262F6">
            <w:pPr>
              <w:rPr>
                <w:lang w:val="ru-RU"/>
              </w:rPr>
            </w:pPr>
          </w:p>
        </w:tc>
        <w:tc>
          <w:tcPr>
            <w:tcW w:w="1087" w:type="dxa"/>
          </w:tcPr>
          <w:p w:rsidR="006262F6" w:rsidRPr="00C642C0" w:rsidRDefault="006262F6">
            <w:pPr>
              <w:rPr>
                <w:lang w:val="ru-RU"/>
              </w:rPr>
            </w:pPr>
          </w:p>
        </w:tc>
        <w:tc>
          <w:tcPr>
            <w:tcW w:w="31" w:type="dxa"/>
          </w:tcPr>
          <w:p w:rsidR="006262F6" w:rsidRPr="00C642C0" w:rsidRDefault="006262F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262F6" w:rsidRPr="00C642C0" w:rsidRDefault="006262F6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6262F6" w:rsidRPr="00C642C0" w:rsidRDefault="006262F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262F6" w:rsidRPr="00C642C0" w:rsidRDefault="006262F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262F6" w:rsidRPr="00C642C0" w:rsidRDefault="006262F6">
            <w:pPr>
              <w:rPr>
                <w:lang w:val="ru-RU"/>
              </w:rPr>
            </w:pPr>
          </w:p>
        </w:tc>
      </w:tr>
      <w:tr w:rsidR="006262F6" w:rsidRPr="00C642C0">
        <w:trPr>
          <w:trHeight w:hRule="exact" w:val="279"/>
        </w:trPr>
        <w:tc>
          <w:tcPr>
            <w:tcW w:w="143" w:type="dxa"/>
          </w:tcPr>
          <w:p w:rsidR="006262F6" w:rsidRPr="00C642C0" w:rsidRDefault="006262F6">
            <w:pPr>
              <w:rPr>
                <w:lang w:val="ru-RU"/>
              </w:rPr>
            </w:pPr>
          </w:p>
        </w:tc>
        <w:tc>
          <w:tcPr>
            <w:tcW w:w="452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262F6" w:rsidRPr="00C642C0" w:rsidRDefault="00C642C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642C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31" w:type="dxa"/>
          </w:tcPr>
          <w:p w:rsidR="006262F6" w:rsidRPr="00C642C0" w:rsidRDefault="006262F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262F6" w:rsidRPr="00C642C0" w:rsidRDefault="006262F6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6262F6" w:rsidRPr="00C642C0" w:rsidRDefault="006262F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262F6" w:rsidRPr="00C642C0" w:rsidRDefault="006262F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262F6" w:rsidRPr="00C642C0" w:rsidRDefault="006262F6">
            <w:pPr>
              <w:rPr>
                <w:lang w:val="ru-RU"/>
              </w:rPr>
            </w:pPr>
          </w:p>
        </w:tc>
      </w:tr>
      <w:tr w:rsidR="006262F6">
        <w:trPr>
          <w:trHeight w:hRule="exact" w:val="727"/>
        </w:trPr>
        <w:tc>
          <w:tcPr>
            <w:tcW w:w="143" w:type="dxa"/>
          </w:tcPr>
          <w:p w:rsidR="006262F6" w:rsidRPr="00C642C0" w:rsidRDefault="006262F6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2F6" w:rsidRPr="00C642C0" w:rsidRDefault="00C642C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642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6262F6" w:rsidRPr="00C642C0" w:rsidRDefault="00C642C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642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2F6" w:rsidRDefault="00C642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 (2.1)</w:t>
            </w:r>
          </w:p>
        </w:tc>
        <w:tc>
          <w:tcPr>
            <w:tcW w:w="144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2F6" w:rsidRDefault="00C642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1" w:type="dxa"/>
          </w:tcPr>
          <w:p w:rsidR="006262F6" w:rsidRDefault="006262F6"/>
        </w:tc>
        <w:tc>
          <w:tcPr>
            <w:tcW w:w="1277" w:type="dxa"/>
          </w:tcPr>
          <w:p w:rsidR="006262F6" w:rsidRDefault="006262F6"/>
        </w:tc>
        <w:tc>
          <w:tcPr>
            <w:tcW w:w="3828" w:type="dxa"/>
          </w:tcPr>
          <w:p w:rsidR="006262F6" w:rsidRDefault="006262F6"/>
        </w:tc>
        <w:tc>
          <w:tcPr>
            <w:tcW w:w="710" w:type="dxa"/>
          </w:tcPr>
          <w:p w:rsidR="006262F6" w:rsidRDefault="006262F6"/>
        </w:tc>
        <w:tc>
          <w:tcPr>
            <w:tcW w:w="285" w:type="dxa"/>
          </w:tcPr>
          <w:p w:rsidR="006262F6" w:rsidRDefault="006262F6"/>
        </w:tc>
      </w:tr>
      <w:tr w:rsidR="006262F6">
        <w:trPr>
          <w:trHeight w:hRule="exact" w:val="279"/>
        </w:trPr>
        <w:tc>
          <w:tcPr>
            <w:tcW w:w="143" w:type="dxa"/>
          </w:tcPr>
          <w:p w:rsidR="006262F6" w:rsidRDefault="006262F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2F6" w:rsidRDefault="00C642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2F6" w:rsidRDefault="00C642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 4/6</w:t>
            </w:r>
          </w:p>
        </w:tc>
        <w:tc>
          <w:tcPr>
            <w:tcW w:w="144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2F6" w:rsidRDefault="006262F6"/>
        </w:tc>
        <w:tc>
          <w:tcPr>
            <w:tcW w:w="31" w:type="dxa"/>
          </w:tcPr>
          <w:p w:rsidR="006262F6" w:rsidRDefault="006262F6"/>
        </w:tc>
        <w:tc>
          <w:tcPr>
            <w:tcW w:w="1277" w:type="dxa"/>
          </w:tcPr>
          <w:p w:rsidR="006262F6" w:rsidRDefault="006262F6"/>
        </w:tc>
        <w:tc>
          <w:tcPr>
            <w:tcW w:w="3828" w:type="dxa"/>
          </w:tcPr>
          <w:p w:rsidR="006262F6" w:rsidRDefault="006262F6"/>
        </w:tc>
        <w:tc>
          <w:tcPr>
            <w:tcW w:w="710" w:type="dxa"/>
          </w:tcPr>
          <w:p w:rsidR="006262F6" w:rsidRDefault="006262F6"/>
        </w:tc>
        <w:tc>
          <w:tcPr>
            <w:tcW w:w="285" w:type="dxa"/>
          </w:tcPr>
          <w:p w:rsidR="006262F6" w:rsidRDefault="006262F6"/>
        </w:tc>
      </w:tr>
      <w:tr w:rsidR="006262F6">
        <w:trPr>
          <w:trHeight w:hRule="exact" w:val="279"/>
        </w:trPr>
        <w:tc>
          <w:tcPr>
            <w:tcW w:w="143" w:type="dxa"/>
          </w:tcPr>
          <w:p w:rsidR="006262F6" w:rsidRDefault="006262F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2F6" w:rsidRDefault="00C642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2F6" w:rsidRDefault="00C642C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2F6" w:rsidRDefault="00C642C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2F6" w:rsidRDefault="00C642C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2F6" w:rsidRDefault="00C642C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1" w:type="dxa"/>
          </w:tcPr>
          <w:p w:rsidR="006262F6" w:rsidRDefault="006262F6"/>
        </w:tc>
        <w:tc>
          <w:tcPr>
            <w:tcW w:w="1277" w:type="dxa"/>
          </w:tcPr>
          <w:p w:rsidR="006262F6" w:rsidRDefault="006262F6"/>
        </w:tc>
        <w:tc>
          <w:tcPr>
            <w:tcW w:w="3828" w:type="dxa"/>
          </w:tcPr>
          <w:p w:rsidR="006262F6" w:rsidRDefault="006262F6"/>
        </w:tc>
        <w:tc>
          <w:tcPr>
            <w:tcW w:w="710" w:type="dxa"/>
          </w:tcPr>
          <w:p w:rsidR="006262F6" w:rsidRDefault="006262F6"/>
        </w:tc>
        <w:tc>
          <w:tcPr>
            <w:tcW w:w="285" w:type="dxa"/>
          </w:tcPr>
          <w:p w:rsidR="006262F6" w:rsidRDefault="006262F6"/>
        </w:tc>
      </w:tr>
      <w:tr w:rsidR="006262F6">
        <w:trPr>
          <w:trHeight w:hRule="exact" w:val="279"/>
        </w:trPr>
        <w:tc>
          <w:tcPr>
            <w:tcW w:w="143" w:type="dxa"/>
          </w:tcPr>
          <w:p w:rsidR="006262F6" w:rsidRDefault="006262F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2F6" w:rsidRDefault="00C642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2F6" w:rsidRDefault="00C642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2F6" w:rsidRDefault="00C642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2F6" w:rsidRDefault="00C642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2F6" w:rsidRDefault="00C642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1" w:type="dxa"/>
          </w:tcPr>
          <w:p w:rsidR="006262F6" w:rsidRDefault="006262F6"/>
        </w:tc>
        <w:tc>
          <w:tcPr>
            <w:tcW w:w="1277" w:type="dxa"/>
          </w:tcPr>
          <w:p w:rsidR="006262F6" w:rsidRDefault="006262F6"/>
        </w:tc>
        <w:tc>
          <w:tcPr>
            <w:tcW w:w="3828" w:type="dxa"/>
          </w:tcPr>
          <w:p w:rsidR="006262F6" w:rsidRDefault="006262F6"/>
        </w:tc>
        <w:tc>
          <w:tcPr>
            <w:tcW w:w="710" w:type="dxa"/>
          </w:tcPr>
          <w:p w:rsidR="006262F6" w:rsidRDefault="006262F6"/>
        </w:tc>
        <w:tc>
          <w:tcPr>
            <w:tcW w:w="285" w:type="dxa"/>
          </w:tcPr>
          <w:p w:rsidR="006262F6" w:rsidRDefault="006262F6"/>
        </w:tc>
      </w:tr>
      <w:tr w:rsidR="006262F6">
        <w:trPr>
          <w:trHeight w:hRule="exact" w:val="279"/>
        </w:trPr>
        <w:tc>
          <w:tcPr>
            <w:tcW w:w="143" w:type="dxa"/>
          </w:tcPr>
          <w:p w:rsidR="006262F6" w:rsidRDefault="006262F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2F6" w:rsidRDefault="00C642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2F6" w:rsidRDefault="00C642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2F6" w:rsidRDefault="00C642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2F6" w:rsidRDefault="00C642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2F6" w:rsidRDefault="00C642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1" w:type="dxa"/>
          </w:tcPr>
          <w:p w:rsidR="006262F6" w:rsidRDefault="006262F6"/>
        </w:tc>
        <w:tc>
          <w:tcPr>
            <w:tcW w:w="1277" w:type="dxa"/>
          </w:tcPr>
          <w:p w:rsidR="006262F6" w:rsidRDefault="006262F6"/>
        </w:tc>
        <w:tc>
          <w:tcPr>
            <w:tcW w:w="3828" w:type="dxa"/>
          </w:tcPr>
          <w:p w:rsidR="006262F6" w:rsidRDefault="006262F6"/>
        </w:tc>
        <w:tc>
          <w:tcPr>
            <w:tcW w:w="710" w:type="dxa"/>
          </w:tcPr>
          <w:p w:rsidR="006262F6" w:rsidRDefault="006262F6"/>
        </w:tc>
        <w:tc>
          <w:tcPr>
            <w:tcW w:w="285" w:type="dxa"/>
          </w:tcPr>
          <w:p w:rsidR="006262F6" w:rsidRDefault="006262F6"/>
        </w:tc>
      </w:tr>
      <w:tr w:rsidR="006262F6">
        <w:trPr>
          <w:trHeight w:hRule="exact" w:val="279"/>
        </w:trPr>
        <w:tc>
          <w:tcPr>
            <w:tcW w:w="143" w:type="dxa"/>
          </w:tcPr>
          <w:p w:rsidR="006262F6" w:rsidRDefault="006262F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2F6" w:rsidRDefault="00C642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2F6" w:rsidRDefault="00C642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2F6" w:rsidRDefault="00C642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2F6" w:rsidRDefault="00C642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2F6" w:rsidRDefault="00C642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1" w:type="dxa"/>
          </w:tcPr>
          <w:p w:rsidR="006262F6" w:rsidRDefault="006262F6"/>
        </w:tc>
        <w:tc>
          <w:tcPr>
            <w:tcW w:w="1277" w:type="dxa"/>
          </w:tcPr>
          <w:p w:rsidR="006262F6" w:rsidRDefault="006262F6"/>
        </w:tc>
        <w:tc>
          <w:tcPr>
            <w:tcW w:w="3828" w:type="dxa"/>
          </w:tcPr>
          <w:p w:rsidR="006262F6" w:rsidRDefault="006262F6"/>
        </w:tc>
        <w:tc>
          <w:tcPr>
            <w:tcW w:w="710" w:type="dxa"/>
          </w:tcPr>
          <w:p w:rsidR="006262F6" w:rsidRDefault="006262F6"/>
        </w:tc>
        <w:tc>
          <w:tcPr>
            <w:tcW w:w="285" w:type="dxa"/>
          </w:tcPr>
          <w:p w:rsidR="006262F6" w:rsidRDefault="006262F6"/>
        </w:tc>
      </w:tr>
      <w:tr w:rsidR="006262F6">
        <w:trPr>
          <w:trHeight w:hRule="exact" w:val="279"/>
        </w:trPr>
        <w:tc>
          <w:tcPr>
            <w:tcW w:w="143" w:type="dxa"/>
          </w:tcPr>
          <w:p w:rsidR="006262F6" w:rsidRDefault="006262F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2F6" w:rsidRDefault="00C642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2F6" w:rsidRDefault="00C642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2F6" w:rsidRDefault="00C642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2F6" w:rsidRDefault="00C642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2F6" w:rsidRDefault="00C642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1" w:type="dxa"/>
          </w:tcPr>
          <w:p w:rsidR="006262F6" w:rsidRDefault="006262F6"/>
        </w:tc>
        <w:tc>
          <w:tcPr>
            <w:tcW w:w="1277" w:type="dxa"/>
          </w:tcPr>
          <w:p w:rsidR="006262F6" w:rsidRDefault="006262F6"/>
        </w:tc>
        <w:tc>
          <w:tcPr>
            <w:tcW w:w="3828" w:type="dxa"/>
          </w:tcPr>
          <w:p w:rsidR="006262F6" w:rsidRDefault="006262F6"/>
        </w:tc>
        <w:tc>
          <w:tcPr>
            <w:tcW w:w="710" w:type="dxa"/>
          </w:tcPr>
          <w:p w:rsidR="006262F6" w:rsidRDefault="006262F6"/>
        </w:tc>
        <w:tc>
          <w:tcPr>
            <w:tcW w:w="285" w:type="dxa"/>
          </w:tcPr>
          <w:p w:rsidR="006262F6" w:rsidRDefault="006262F6"/>
        </w:tc>
      </w:tr>
      <w:tr w:rsidR="006262F6">
        <w:trPr>
          <w:trHeight w:hRule="exact" w:val="279"/>
        </w:trPr>
        <w:tc>
          <w:tcPr>
            <w:tcW w:w="143" w:type="dxa"/>
          </w:tcPr>
          <w:p w:rsidR="006262F6" w:rsidRDefault="006262F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2F6" w:rsidRDefault="00C642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2F6" w:rsidRDefault="00C642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2F6" w:rsidRDefault="00C642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2F6" w:rsidRDefault="00C642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2F6" w:rsidRDefault="00C642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31" w:type="dxa"/>
          </w:tcPr>
          <w:p w:rsidR="006262F6" w:rsidRDefault="006262F6"/>
        </w:tc>
        <w:tc>
          <w:tcPr>
            <w:tcW w:w="1277" w:type="dxa"/>
          </w:tcPr>
          <w:p w:rsidR="006262F6" w:rsidRDefault="006262F6"/>
        </w:tc>
        <w:tc>
          <w:tcPr>
            <w:tcW w:w="3828" w:type="dxa"/>
          </w:tcPr>
          <w:p w:rsidR="006262F6" w:rsidRDefault="006262F6"/>
        </w:tc>
        <w:tc>
          <w:tcPr>
            <w:tcW w:w="710" w:type="dxa"/>
          </w:tcPr>
          <w:p w:rsidR="006262F6" w:rsidRDefault="006262F6"/>
        </w:tc>
        <w:tc>
          <w:tcPr>
            <w:tcW w:w="285" w:type="dxa"/>
          </w:tcPr>
          <w:p w:rsidR="006262F6" w:rsidRDefault="006262F6"/>
        </w:tc>
      </w:tr>
      <w:tr w:rsidR="006262F6">
        <w:trPr>
          <w:trHeight w:hRule="exact" w:val="277"/>
        </w:trPr>
        <w:tc>
          <w:tcPr>
            <w:tcW w:w="143" w:type="dxa"/>
          </w:tcPr>
          <w:p w:rsidR="006262F6" w:rsidRDefault="006262F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2F6" w:rsidRDefault="00C642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2F6" w:rsidRDefault="00C642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2F6" w:rsidRDefault="00C642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2F6" w:rsidRDefault="00C642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2F6" w:rsidRDefault="00C642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1" w:type="dxa"/>
          </w:tcPr>
          <w:p w:rsidR="006262F6" w:rsidRDefault="006262F6"/>
        </w:tc>
        <w:tc>
          <w:tcPr>
            <w:tcW w:w="1277" w:type="dxa"/>
          </w:tcPr>
          <w:p w:rsidR="006262F6" w:rsidRDefault="006262F6"/>
        </w:tc>
        <w:tc>
          <w:tcPr>
            <w:tcW w:w="3828" w:type="dxa"/>
          </w:tcPr>
          <w:p w:rsidR="006262F6" w:rsidRDefault="006262F6"/>
        </w:tc>
        <w:tc>
          <w:tcPr>
            <w:tcW w:w="710" w:type="dxa"/>
          </w:tcPr>
          <w:p w:rsidR="006262F6" w:rsidRDefault="006262F6"/>
        </w:tc>
        <w:tc>
          <w:tcPr>
            <w:tcW w:w="285" w:type="dxa"/>
          </w:tcPr>
          <w:p w:rsidR="006262F6" w:rsidRDefault="006262F6"/>
        </w:tc>
      </w:tr>
      <w:tr w:rsidR="006262F6">
        <w:trPr>
          <w:trHeight w:hRule="exact" w:val="508"/>
        </w:trPr>
        <w:tc>
          <w:tcPr>
            <w:tcW w:w="143" w:type="dxa"/>
          </w:tcPr>
          <w:p w:rsidR="006262F6" w:rsidRDefault="006262F6"/>
        </w:tc>
        <w:tc>
          <w:tcPr>
            <w:tcW w:w="1419" w:type="dxa"/>
          </w:tcPr>
          <w:p w:rsidR="006262F6" w:rsidRDefault="006262F6"/>
        </w:tc>
        <w:tc>
          <w:tcPr>
            <w:tcW w:w="285" w:type="dxa"/>
          </w:tcPr>
          <w:p w:rsidR="006262F6" w:rsidRDefault="006262F6"/>
        </w:tc>
        <w:tc>
          <w:tcPr>
            <w:tcW w:w="697" w:type="dxa"/>
          </w:tcPr>
          <w:p w:rsidR="006262F6" w:rsidRDefault="006262F6"/>
        </w:tc>
        <w:tc>
          <w:tcPr>
            <w:tcW w:w="342" w:type="dxa"/>
          </w:tcPr>
          <w:p w:rsidR="006262F6" w:rsidRDefault="006262F6"/>
        </w:tc>
        <w:tc>
          <w:tcPr>
            <w:tcW w:w="342" w:type="dxa"/>
          </w:tcPr>
          <w:p w:rsidR="006262F6" w:rsidRDefault="006262F6"/>
        </w:tc>
        <w:tc>
          <w:tcPr>
            <w:tcW w:w="342" w:type="dxa"/>
          </w:tcPr>
          <w:p w:rsidR="006262F6" w:rsidRDefault="006262F6"/>
        </w:tc>
        <w:tc>
          <w:tcPr>
            <w:tcW w:w="1087" w:type="dxa"/>
          </w:tcPr>
          <w:p w:rsidR="006262F6" w:rsidRDefault="006262F6"/>
        </w:tc>
        <w:tc>
          <w:tcPr>
            <w:tcW w:w="31" w:type="dxa"/>
          </w:tcPr>
          <w:p w:rsidR="006262F6" w:rsidRDefault="006262F6"/>
        </w:tc>
        <w:tc>
          <w:tcPr>
            <w:tcW w:w="1277" w:type="dxa"/>
          </w:tcPr>
          <w:p w:rsidR="006262F6" w:rsidRDefault="006262F6"/>
        </w:tc>
        <w:tc>
          <w:tcPr>
            <w:tcW w:w="3828" w:type="dxa"/>
          </w:tcPr>
          <w:p w:rsidR="006262F6" w:rsidRDefault="006262F6"/>
        </w:tc>
        <w:tc>
          <w:tcPr>
            <w:tcW w:w="710" w:type="dxa"/>
          </w:tcPr>
          <w:p w:rsidR="006262F6" w:rsidRDefault="006262F6"/>
        </w:tc>
        <w:tc>
          <w:tcPr>
            <w:tcW w:w="285" w:type="dxa"/>
          </w:tcPr>
          <w:p w:rsidR="006262F6" w:rsidRDefault="006262F6"/>
        </w:tc>
      </w:tr>
      <w:tr w:rsidR="006262F6">
        <w:trPr>
          <w:trHeight w:hRule="exact" w:val="277"/>
        </w:trPr>
        <w:tc>
          <w:tcPr>
            <w:tcW w:w="143" w:type="dxa"/>
          </w:tcPr>
          <w:p w:rsidR="006262F6" w:rsidRDefault="006262F6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262F6" w:rsidRDefault="00C642C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6262F6" w:rsidRDefault="006262F6"/>
        </w:tc>
        <w:tc>
          <w:tcPr>
            <w:tcW w:w="710" w:type="dxa"/>
          </w:tcPr>
          <w:p w:rsidR="006262F6" w:rsidRDefault="006262F6"/>
        </w:tc>
        <w:tc>
          <w:tcPr>
            <w:tcW w:w="285" w:type="dxa"/>
          </w:tcPr>
          <w:p w:rsidR="006262F6" w:rsidRDefault="006262F6"/>
        </w:tc>
      </w:tr>
      <w:tr w:rsidR="006262F6">
        <w:trPr>
          <w:trHeight w:hRule="exact" w:val="277"/>
        </w:trPr>
        <w:tc>
          <w:tcPr>
            <w:tcW w:w="143" w:type="dxa"/>
          </w:tcPr>
          <w:p w:rsidR="006262F6" w:rsidRDefault="006262F6"/>
        </w:tc>
        <w:tc>
          <w:tcPr>
            <w:tcW w:w="1419" w:type="dxa"/>
          </w:tcPr>
          <w:p w:rsidR="006262F6" w:rsidRDefault="006262F6"/>
        </w:tc>
        <w:tc>
          <w:tcPr>
            <w:tcW w:w="285" w:type="dxa"/>
          </w:tcPr>
          <w:p w:rsidR="006262F6" w:rsidRDefault="006262F6"/>
        </w:tc>
        <w:tc>
          <w:tcPr>
            <w:tcW w:w="697" w:type="dxa"/>
          </w:tcPr>
          <w:p w:rsidR="006262F6" w:rsidRDefault="006262F6"/>
        </w:tc>
        <w:tc>
          <w:tcPr>
            <w:tcW w:w="342" w:type="dxa"/>
          </w:tcPr>
          <w:p w:rsidR="006262F6" w:rsidRDefault="006262F6"/>
        </w:tc>
        <w:tc>
          <w:tcPr>
            <w:tcW w:w="342" w:type="dxa"/>
          </w:tcPr>
          <w:p w:rsidR="006262F6" w:rsidRDefault="006262F6"/>
        </w:tc>
        <w:tc>
          <w:tcPr>
            <w:tcW w:w="342" w:type="dxa"/>
          </w:tcPr>
          <w:p w:rsidR="006262F6" w:rsidRDefault="006262F6"/>
        </w:tc>
        <w:tc>
          <w:tcPr>
            <w:tcW w:w="1087" w:type="dxa"/>
          </w:tcPr>
          <w:p w:rsidR="006262F6" w:rsidRDefault="006262F6"/>
        </w:tc>
        <w:tc>
          <w:tcPr>
            <w:tcW w:w="31" w:type="dxa"/>
          </w:tcPr>
          <w:p w:rsidR="006262F6" w:rsidRDefault="006262F6"/>
        </w:tc>
        <w:tc>
          <w:tcPr>
            <w:tcW w:w="1277" w:type="dxa"/>
          </w:tcPr>
          <w:p w:rsidR="006262F6" w:rsidRDefault="006262F6"/>
        </w:tc>
        <w:tc>
          <w:tcPr>
            <w:tcW w:w="3828" w:type="dxa"/>
          </w:tcPr>
          <w:p w:rsidR="006262F6" w:rsidRDefault="006262F6"/>
        </w:tc>
        <w:tc>
          <w:tcPr>
            <w:tcW w:w="710" w:type="dxa"/>
          </w:tcPr>
          <w:p w:rsidR="006262F6" w:rsidRDefault="006262F6"/>
        </w:tc>
        <w:tc>
          <w:tcPr>
            <w:tcW w:w="285" w:type="dxa"/>
          </w:tcPr>
          <w:p w:rsidR="006262F6" w:rsidRDefault="006262F6"/>
        </w:tc>
      </w:tr>
      <w:tr w:rsidR="006262F6">
        <w:trPr>
          <w:trHeight w:hRule="exact" w:val="4584"/>
        </w:trPr>
        <w:tc>
          <w:tcPr>
            <w:tcW w:w="143" w:type="dxa"/>
          </w:tcPr>
          <w:p w:rsidR="006262F6" w:rsidRDefault="006262F6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6262F6" w:rsidRDefault="00C642C0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Учебный план утвержден учёным советом вуза от 26.04.2022 протокол № 9/1.</w:t>
            </w:r>
          </w:p>
          <w:p w:rsidR="006262F6" w:rsidRDefault="006262F6">
            <w:pPr>
              <w:spacing w:after="0" w:line="240" w:lineRule="auto"/>
            </w:pPr>
          </w:p>
          <w:p w:rsidR="006262F6" w:rsidRDefault="006262F6">
            <w:pPr>
              <w:spacing w:after="0" w:line="240" w:lineRule="auto"/>
            </w:pPr>
          </w:p>
          <w:p w:rsidR="006262F6" w:rsidRDefault="00C642C0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 xml:space="preserve">Программу составил(и): канд. филос. наук, </w:t>
            </w:r>
            <w:r>
              <w:rPr>
                <w:rFonts w:ascii="Times New Roman" w:hAnsi="Times New Roman" w:cs="Times New Roman"/>
                <w:color w:val="000000"/>
              </w:rPr>
              <w:t>Доц., Лапшина И.В. _________________</w:t>
            </w:r>
          </w:p>
          <w:p w:rsidR="006262F6" w:rsidRDefault="006262F6">
            <w:pPr>
              <w:spacing w:after="0" w:line="240" w:lineRule="auto"/>
            </w:pPr>
          </w:p>
          <w:p w:rsidR="006262F6" w:rsidRDefault="00C642C0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Зав. кафедрой: Подберезный В. В. _________________</w:t>
            </w:r>
          </w:p>
        </w:tc>
      </w:tr>
    </w:tbl>
    <w:p w:rsidR="006262F6" w:rsidRDefault="00C642C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28"/>
        <w:gridCol w:w="3677"/>
        <w:gridCol w:w="1990"/>
        <w:gridCol w:w="1006"/>
        <w:gridCol w:w="722"/>
        <w:gridCol w:w="1148"/>
        <w:gridCol w:w="284"/>
        <w:gridCol w:w="1006"/>
      </w:tblGrid>
      <w:tr w:rsidR="006262F6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6262F6" w:rsidRDefault="00C642C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44.03.05.31-20-3-ФТ.plx</w:t>
            </w:r>
          </w:p>
        </w:tc>
        <w:tc>
          <w:tcPr>
            <w:tcW w:w="1985" w:type="dxa"/>
          </w:tcPr>
          <w:p w:rsidR="006262F6" w:rsidRDefault="006262F6"/>
        </w:tc>
        <w:tc>
          <w:tcPr>
            <w:tcW w:w="993" w:type="dxa"/>
          </w:tcPr>
          <w:p w:rsidR="006262F6" w:rsidRDefault="006262F6"/>
        </w:tc>
        <w:tc>
          <w:tcPr>
            <w:tcW w:w="710" w:type="dxa"/>
          </w:tcPr>
          <w:p w:rsidR="006262F6" w:rsidRDefault="006262F6"/>
        </w:tc>
        <w:tc>
          <w:tcPr>
            <w:tcW w:w="1135" w:type="dxa"/>
          </w:tcPr>
          <w:p w:rsidR="006262F6" w:rsidRDefault="006262F6"/>
        </w:tc>
        <w:tc>
          <w:tcPr>
            <w:tcW w:w="284" w:type="dxa"/>
          </w:tcPr>
          <w:p w:rsidR="006262F6" w:rsidRDefault="006262F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262F6" w:rsidRDefault="00C642C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6262F6">
        <w:trPr>
          <w:trHeight w:hRule="exact" w:val="138"/>
        </w:trPr>
        <w:tc>
          <w:tcPr>
            <w:tcW w:w="766" w:type="dxa"/>
          </w:tcPr>
          <w:p w:rsidR="006262F6" w:rsidRDefault="006262F6"/>
        </w:tc>
        <w:tc>
          <w:tcPr>
            <w:tcW w:w="228" w:type="dxa"/>
          </w:tcPr>
          <w:p w:rsidR="006262F6" w:rsidRDefault="006262F6"/>
        </w:tc>
        <w:tc>
          <w:tcPr>
            <w:tcW w:w="3687" w:type="dxa"/>
          </w:tcPr>
          <w:p w:rsidR="006262F6" w:rsidRDefault="006262F6"/>
        </w:tc>
        <w:tc>
          <w:tcPr>
            <w:tcW w:w="1985" w:type="dxa"/>
          </w:tcPr>
          <w:p w:rsidR="006262F6" w:rsidRDefault="006262F6"/>
        </w:tc>
        <w:tc>
          <w:tcPr>
            <w:tcW w:w="993" w:type="dxa"/>
          </w:tcPr>
          <w:p w:rsidR="006262F6" w:rsidRDefault="006262F6"/>
        </w:tc>
        <w:tc>
          <w:tcPr>
            <w:tcW w:w="710" w:type="dxa"/>
          </w:tcPr>
          <w:p w:rsidR="006262F6" w:rsidRDefault="006262F6"/>
        </w:tc>
        <w:tc>
          <w:tcPr>
            <w:tcW w:w="1135" w:type="dxa"/>
          </w:tcPr>
          <w:p w:rsidR="006262F6" w:rsidRDefault="006262F6"/>
        </w:tc>
        <w:tc>
          <w:tcPr>
            <w:tcW w:w="284" w:type="dxa"/>
          </w:tcPr>
          <w:p w:rsidR="006262F6" w:rsidRDefault="006262F6"/>
        </w:tc>
        <w:tc>
          <w:tcPr>
            <w:tcW w:w="993" w:type="dxa"/>
          </w:tcPr>
          <w:p w:rsidR="006262F6" w:rsidRDefault="006262F6"/>
        </w:tc>
      </w:tr>
      <w:tr w:rsidR="006262F6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262F6" w:rsidRDefault="00C642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6262F6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2F6" w:rsidRDefault="00C642C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2F6" w:rsidRDefault="00C642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целями освоения учебной дисциплины являются формирование у студентов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систематизированных знаний в области безопасности жизнедеятельности человека и защиты человека от негативных факторов чрезвычайных ситуаций.</w:t>
            </w:r>
          </w:p>
        </w:tc>
      </w:tr>
      <w:tr w:rsidR="006262F6">
        <w:trPr>
          <w:trHeight w:hRule="exact" w:val="277"/>
        </w:trPr>
        <w:tc>
          <w:tcPr>
            <w:tcW w:w="766" w:type="dxa"/>
          </w:tcPr>
          <w:p w:rsidR="006262F6" w:rsidRDefault="006262F6"/>
        </w:tc>
        <w:tc>
          <w:tcPr>
            <w:tcW w:w="228" w:type="dxa"/>
          </w:tcPr>
          <w:p w:rsidR="006262F6" w:rsidRDefault="006262F6"/>
        </w:tc>
        <w:tc>
          <w:tcPr>
            <w:tcW w:w="3687" w:type="dxa"/>
          </w:tcPr>
          <w:p w:rsidR="006262F6" w:rsidRDefault="006262F6"/>
        </w:tc>
        <w:tc>
          <w:tcPr>
            <w:tcW w:w="1985" w:type="dxa"/>
          </w:tcPr>
          <w:p w:rsidR="006262F6" w:rsidRDefault="006262F6"/>
        </w:tc>
        <w:tc>
          <w:tcPr>
            <w:tcW w:w="993" w:type="dxa"/>
          </w:tcPr>
          <w:p w:rsidR="006262F6" w:rsidRDefault="006262F6"/>
        </w:tc>
        <w:tc>
          <w:tcPr>
            <w:tcW w:w="710" w:type="dxa"/>
          </w:tcPr>
          <w:p w:rsidR="006262F6" w:rsidRDefault="006262F6"/>
        </w:tc>
        <w:tc>
          <w:tcPr>
            <w:tcW w:w="1135" w:type="dxa"/>
          </w:tcPr>
          <w:p w:rsidR="006262F6" w:rsidRDefault="006262F6"/>
        </w:tc>
        <w:tc>
          <w:tcPr>
            <w:tcW w:w="284" w:type="dxa"/>
          </w:tcPr>
          <w:p w:rsidR="006262F6" w:rsidRDefault="006262F6"/>
        </w:tc>
        <w:tc>
          <w:tcPr>
            <w:tcW w:w="993" w:type="dxa"/>
          </w:tcPr>
          <w:p w:rsidR="006262F6" w:rsidRDefault="006262F6"/>
        </w:tc>
      </w:tr>
      <w:tr w:rsidR="006262F6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262F6" w:rsidRDefault="00C642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 ТРЕБОВАНИЯ К РЕЗУЛЬТАТАМ ОСВОЕНИЯ ДИСЦИПЛИНЫ</w:t>
            </w:r>
          </w:p>
        </w:tc>
      </w:tr>
      <w:tr w:rsidR="006262F6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2F6" w:rsidRDefault="00C642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УК-7.1:Понимает оздоровительное, образовательное и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воспитательное значение физических упражнений на организм и личность занимающегося, основы организации физкультурно-спортивной деятельности</w:t>
            </w:r>
          </w:p>
        </w:tc>
      </w:tr>
      <w:tr w:rsidR="006262F6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2F6" w:rsidRDefault="00C642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УК-7.2:Определяет личный уровень сформированности показателей физического развития и физической подготовленности</w:t>
            </w:r>
          </w:p>
        </w:tc>
      </w:tr>
      <w:tr w:rsidR="006262F6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2F6" w:rsidRDefault="00C642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УК-7.3:Умеет отбирать и формировать комплексы физических упражнений с учетом их воздействия на функциональные и двигательные возможности, адаптационные ресурсы организма и на укрепление здоровья</w:t>
            </w:r>
          </w:p>
        </w:tc>
      </w:tr>
      <w:tr w:rsidR="006262F6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2F6" w:rsidRDefault="00C642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УК-7.4:Демонстрирует применение комплексов избранных физичес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ких упражнений (средств избранного вида спорта, физкультурно-спортивной активности) в жизнедеятельности с учетом задач обучения и воспитания в области физической культуры личности</w:t>
            </w:r>
          </w:p>
        </w:tc>
      </w:tr>
      <w:tr w:rsidR="006262F6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2F6" w:rsidRDefault="00C642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УК-8.1:Оценивает факторы риска, умеет обеспечивать личную безопасность и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безопасность окружающих</w:t>
            </w:r>
          </w:p>
        </w:tc>
      </w:tr>
      <w:tr w:rsidR="006262F6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2F6" w:rsidRDefault="00C642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УК-8.2:Использует методы защиты в чрезвычайных ситуациях, формирует культуру безопасного и ответственного поведения</w:t>
            </w:r>
          </w:p>
        </w:tc>
      </w:tr>
      <w:tr w:rsidR="006262F6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2F6" w:rsidRDefault="00C642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УК-8.3:Разъясняет правила поведения при возникновении чрезвычайных ситуаций и демонстрирует владение приемами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оказания первой помощи пострадавшим в чрезвычайных ситуациях</w:t>
            </w:r>
          </w:p>
        </w:tc>
      </w:tr>
      <w:tr w:rsidR="006262F6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2F6" w:rsidRDefault="00C642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ПКО-4.1:Оказывает первую доврачебную помощь обучающимся</w:t>
            </w:r>
          </w:p>
        </w:tc>
      </w:tr>
      <w:tr w:rsidR="006262F6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2F6" w:rsidRDefault="00C642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ПКО-4.2:Применяет меры профилактики детского травматизма</w:t>
            </w:r>
          </w:p>
        </w:tc>
      </w:tr>
      <w:tr w:rsidR="006262F6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2F6" w:rsidRDefault="00C642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ПКО-4.3:Применяет здоровьесберегающие технологии в учебном процессе</w:t>
            </w:r>
          </w:p>
        </w:tc>
      </w:tr>
      <w:tr w:rsidR="006262F6">
        <w:trPr>
          <w:trHeight w:hRule="exact" w:val="277"/>
        </w:trPr>
        <w:tc>
          <w:tcPr>
            <w:tcW w:w="766" w:type="dxa"/>
          </w:tcPr>
          <w:p w:rsidR="006262F6" w:rsidRDefault="006262F6"/>
        </w:tc>
        <w:tc>
          <w:tcPr>
            <w:tcW w:w="228" w:type="dxa"/>
          </w:tcPr>
          <w:p w:rsidR="006262F6" w:rsidRDefault="006262F6"/>
        </w:tc>
        <w:tc>
          <w:tcPr>
            <w:tcW w:w="3687" w:type="dxa"/>
          </w:tcPr>
          <w:p w:rsidR="006262F6" w:rsidRDefault="006262F6"/>
        </w:tc>
        <w:tc>
          <w:tcPr>
            <w:tcW w:w="1985" w:type="dxa"/>
          </w:tcPr>
          <w:p w:rsidR="006262F6" w:rsidRDefault="006262F6"/>
        </w:tc>
        <w:tc>
          <w:tcPr>
            <w:tcW w:w="993" w:type="dxa"/>
          </w:tcPr>
          <w:p w:rsidR="006262F6" w:rsidRDefault="006262F6"/>
        </w:tc>
        <w:tc>
          <w:tcPr>
            <w:tcW w:w="710" w:type="dxa"/>
          </w:tcPr>
          <w:p w:rsidR="006262F6" w:rsidRDefault="006262F6"/>
        </w:tc>
        <w:tc>
          <w:tcPr>
            <w:tcW w:w="1135" w:type="dxa"/>
          </w:tcPr>
          <w:p w:rsidR="006262F6" w:rsidRDefault="006262F6"/>
        </w:tc>
        <w:tc>
          <w:tcPr>
            <w:tcW w:w="284" w:type="dxa"/>
          </w:tcPr>
          <w:p w:rsidR="006262F6" w:rsidRDefault="006262F6"/>
        </w:tc>
        <w:tc>
          <w:tcPr>
            <w:tcW w:w="993" w:type="dxa"/>
          </w:tcPr>
          <w:p w:rsidR="006262F6" w:rsidRDefault="006262F6"/>
        </w:tc>
      </w:tr>
      <w:tr w:rsidR="006262F6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6262F6" w:rsidRDefault="00C642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 результате освоения дисциплины обучающийся должен:</w:t>
            </w:r>
          </w:p>
        </w:tc>
      </w:tr>
      <w:tr w:rsidR="006262F6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2F6" w:rsidRDefault="00C642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6262F6">
        <w:trPr>
          <w:trHeight w:hRule="exact" w:val="2485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2F6" w:rsidRDefault="00C642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этические нормы, регулирующие отношение человека к человеку, обществу, природе, условия формирования личности, еѐ свободы и нравственной ответственности за сохранение природы, культуры, понимать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роль произвола и ненасилия в обществе, несовместимость как физического, так и морального насилия по отношению к личности с идеалами гуманизма, как овладеть системой практических умений и навыков, обеспечивающих сохранение и укрепление здоровья, психическо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 благополучие, развитие и совершенствование психофизических способностей, качеств и свойств личности, основные принципы и способы защиты населения в чрезвычайных ситуациях, что граждане имеют право на использование имеющихся средств коллективной и индивид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уальной защиты, на информацию о возможном риске при пожаре и мерах необходимой безопасности в ЧС,предметную область безопасности жизнедеятельности с позиции обеспечения пожарной безопасности в ОУ, методы убеждения, аргументации своей позиции, установления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контактов с обучающимися разного возраста, их родителями (лицами, их заменяющими), коллегами по работе, как формировать культуру безопасного поведения и применять ее методики для обеспечения безопасности детей и подростков.</w:t>
            </w:r>
          </w:p>
        </w:tc>
      </w:tr>
      <w:tr w:rsidR="006262F6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2F6" w:rsidRDefault="00C642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6262F6">
        <w:trPr>
          <w:trHeight w:hRule="exact" w:val="160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2F6" w:rsidRDefault="00C642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находить организационно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- управленческие решения в экстремальных ситуациях, применять инструментальные средства исследования к решению поставленных задач, работать самостоятельно и в коллективе, сформировать мотивационно- ценностное отношение к культуре безопасности жизнедеятель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ности, установки на здоровый стиль жизни, физическое самосовершенствование и самовоспитание, использовать средства индивидуальной защиты (СИЗ) органов дыхания, адекватно воспринимать социальные и культурные различия; использовать знания в профессиональной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деятельности, профессиональной коммуникации и межличностном общении, создавать психологически безопасную образовательную среду.</w:t>
            </w:r>
          </w:p>
        </w:tc>
      </w:tr>
      <w:tr w:rsidR="006262F6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2F6" w:rsidRDefault="00C642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6262F6">
        <w:trPr>
          <w:trHeight w:hRule="exact" w:val="160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2F6" w:rsidRDefault="00C642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умением находить организационно-управленческие решения в нестандартных ситуациях (в случае возникновения пожара в ОУ)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готовностью нести за них ответственность, навыками самостоятельной научно- исследовательской работы; способностью формулировать результат, пониманием социальной роли безопасности жизнедеятельности в развитии личности и подготовке её к профессиональной д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еятельности, навыками исключения  возникновение паники, способствовать чёткому и организованному проведению мероприятий, методиками сохранения и укрепления здоровья обучающихся, методиками формирования идеологии здорового образа жизни, готов формировать ку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льтуру безопасного поведения и применять ее методики для обеспечения безопасности детей и подростков.</w:t>
            </w:r>
          </w:p>
        </w:tc>
      </w:tr>
      <w:tr w:rsidR="006262F6">
        <w:trPr>
          <w:trHeight w:hRule="exact" w:val="277"/>
        </w:trPr>
        <w:tc>
          <w:tcPr>
            <w:tcW w:w="766" w:type="dxa"/>
          </w:tcPr>
          <w:p w:rsidR="006262F6" w:rsidRDefault="006262F6"/>
        </w:tc>
        <w:tc>
          <w:tcPr>
            <w:tcW w:w="228" w:type="dxa"/>
          </w:tcPr>
          <w:p w:rsidR="006262F6" w:rsidRDefault="006262F6"/>
        </w:tc>
        <w:tc>
          <w:tcPr>
            <w:tcW w:w="3687" w:type="dxa"/>
          </w:tcPr>
          <w:p w:rsidR="006262F6" w:rsidRDefault="006262F6"/>
        </w:tc>
        <w:tc>
          <w:tcPr>
            <w:tcW w:w="1985" w:type="dxa"/>
          </w:tcPr>
          <w:p w:rsidR="006262F6" w:rsidRDefault="006262F6"/>
        </w:tc>
        <w:tc>
          <w:tcPr>
            <w:tcW w:w="993" w:type="dxa"/>
          </w:tcPr>
          <w:p w:rsidR="006262F6" w:rsidRDefault="006262F6"/>
        </w:tc>
        <w:tc>
          <w:tcPr>
            <w:tcW w:w="710" w:type="dxa"/>
          </w:tcPr>
          <w:p w:rsidR="006262F6" w:rsidRDefault="006262F6"/>
        </w:tc>
        <w:tc>
          <w:tcPr>
            <w:tcW w:w="1135" w:type="dxa"/>
          </w:tcPr>
          <w:p w:rsidR="006262F6" w:rsidRDefault="006262F6"/>
        </w:tc>
        <w:tc>
          <w:tcPr>
            <w:tcW w:w="284" w:type="dxa"/>
          </w:tcPr>
          <w:p w:rsidR="006262F6" w:rsidRDefault="006262F6"/>
        </w:tc>
        <w:tc>
          <w:tcPr>
            <w:tcW w:w="993" w:type="dxa"/>
          </w:tcPr>
          <w:p w:rsidR="006262F6" w:rsidRDefault="006262F6"/>
        </w:tc>
      </w:tr>
      <w:tr w:rsidR="006262F6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262F6" w:rsidRDefault="00C642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6262F6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2F6" w:rsidRDefault="00C642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2F6" w:rsidRDefault="00C642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2F6" w:rsidRDefault="00C642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2F6" w:rsidRDefault="00C642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2F6" w:rsidRDefault="00C642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6262F6" w:rsidRDefault="00C642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2F6" w:rsidRDefault="00C642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6262F6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2F6" w:rsidRDefault="006262F6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2F6" w:rsidRDefault="00C642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1. Теоретические основы безопасности жизнедеятельности.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2F6" w:rsidRDefault="006262F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2F6" w:rsidRDefault="006262F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2F6" w:rsidRDefault="006262F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2F6" w:rsidRDefault="006262F6"/>
        </w:tc>
      </w:tr>
    </w:tbl>
    <w:p w:rsidR="006262F6" w:rsidRDefault="00C642C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81"/>
        <w:gridCol w:w="1994"/>
        <w:gridCol w:w="1004"/>
        <w:gridCol w:w="721"/>
        <w:gridCol w:w="1145"/>
        <w:gridCol w:w="283"/>
        <w:gridCol w:w="1006"/>
      </w:tblGrid>
      <w:tr w:rsidR="006262F6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6262F6" w:rsidRDefault="00C642C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44.03.05.31-20-3-ФТ.plx</w:t>
            </w:r>
          </w:p>
        </w:tc>
        <w:tc>
          <w:tcPr>
            <w:tcW w:w="1985" w:type="dxa"/>
          </w:tcPr>
          <w:p w:rsidR="006262F6" w:rsidRDefault="006262F6"/>
        </w:tc>
        <w:tc>
          <w:tcPr>
            <w:tcW w:w="993" w:type="dxa"/>
          </w:tcPr>
          <w:p w:rsidR="006262F6" w:rsidRDefault="006262F6"/>
        </w:tc>
        <w:tc>
          <w:tcPr>
            <w:tcW w:w="710" w:type="dxa"/>
          </w:tcPr>
          <w:p w:rsidR="006262F6" w:rsidRDefault="006262F6"/>
        </w:tc>
        <w:tc>
          <w:tcPr>
            <w:tcW w:w="1135" w:type="dxa"/>
          </w:tcPr>
          <w:p w:rsidR="006262F6" w:rsidRDefault="006262F6"/>
        </w:tc>
        <w:tc>
          <w:tcPr>
            <w:tcW w:w="284" w:type="dxa"/>
          </w:tcPr>
          <w:p w:rsidR="006262F6" w:rsidRDefault="006262F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262F6" w:rsidRDefault="00C642C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6262F6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2F6" w:rsidRDefault="00C642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2F6" w:rsidRDefault="00C642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"Основы безопасности жизнедеятельности,  основные понятия, термины, определения".</w:t>
            </w:r>
          </w:p>
          <w:p w:rsidR="006262F6" w:rsidRDefault="00C642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1. Система управления БЖД в Российской Федерации,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регионах, селитебных зонах, на предприятиях и в организациях.</w:t>
            </w:r>
          </w:p>
          <w:p w:rsidR="006262F6" w:rsidRDefault="00C642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Министерства, агентства и службы их основные функции, обязанности, права и ответственность в области различных аспектов безопасности.</w:t>
            </w:r>
          </w:p>
          <w:p w:rsidR="006262F6" w:rsidRDefault="00C642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3. Кризисное управление в чрезвычайных ситуациях-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российская система управления в чрезвычайных ситуациях – система РСЧС, система гражданской обороны – сущность структуры, задачи и функции.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2F6" w:rsidRDefault="00C642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2F6" w:rsidRDefault="00C642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2F6" w:rsidRDefault="006262F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2F6" w:rsidRDefault="00C642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Л2.3Л3.1</w:t>
            </w:r>
          </w:p>
          <w:p w:rsidR="006262F6" w:rsidRDefault="00C642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</w:tr>
      <w:tr w:rsidR="006262F6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2F6" w:rsidRDefault="00C642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2F6" w:rsidRDefault="00C642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Тема "Введение. Основные понятия. Термины и определения. Причины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проявления опасности. Человек как источник опасности. Аксиомы безопасности жизнедеятельности. Структура дисциплины и краткая характеристика её основных разделов".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2F6" w:rsidRDefault="00C642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2F6" w:rsidRDefault="00C642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2F6" w:rsidRDefault="006262F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2F6" w:rsidRDefault="00C642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Л2.3Л3.1</w:t>
            </w:r>
          </w:p>
          <w:p w:rsidR="006262F6" w:rsidRDefault="00C642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</w:tr>
      <w:tr w:rsidR="006262F6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2F6" w:rsidRDefault="00C642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2F6" w:rsidRDefault="00C642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Тема "Система управления БЖД в Российской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Федерации, в регионах, селитебных зонах, на предприятиях и в организациях. Министерства, агентства и службы их основные функции, обязанности, права и ответственность в области различных аспектов безопасности".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2F6" w:rsidRDefault="00C642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2F6" w:rsidRDefault="00C642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2F6" w:rsidRDefault="006262F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2F6" w:rsidRDefault="00C642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Л2.3Л3.1</w:t>
            </w:r>
          </w:p>
          <w:p w:rsidR="006262F6" w:rsidRDefault="00C642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</w:tr>
      <w:tr w:rsidR="006262F6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2F6" w:rsidRDefault="006262F6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2F6" w:rsidRDefault="00C642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2. Чрезвычайные ситуации природного характера.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2F6" w:rsidRDefault="006262F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2F6" w:rsidRDefault="006262F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2F6" w:rsidRDefault="006262F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2F6" w:rsidRDefault="006262F6"/>
        </w:tc>
      </w:tr>
      <w:tr w:rsidR="006262F6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2F6" w:rsidRDefault="00C642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2F6" w:rsidRDefault="00C642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«Система «Человек-среда обитания». ЧС природного характера.</w:t>
            </w:r>
          </w:p>
          <w:p w:rsidR="006262F6" w:rsidRDefault="00C642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1. Классификация негативных факторов среды обитания человека: физические, химические, биологические, психофизиологические,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Понятие опасного и вредного фактора, характерные примеры.</w:t>
            </w:r>
          </w:p>
          <w:p w:rsidR="006262F6" w:rsidRDefault="00C642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Структурно-функциональные системы восприятия и компенсации организмом человека изменений факторов среды обитания. Естественные системы защиты человека от негативных воздействий.</w:t>
            </w:r>
          </w:p>
          <w:p w:rsidR="006262F6" w:rsidRDefault="00C642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3. ЧС природного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характера, классификация, виды, варианты защиты гражданских лиц в зоне ЧС, эвакомероприятия.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2F6" w:rsidRDefault="00C642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2F6" w:rsidRDefault="00C642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2F6" w:rsidRDefault="006262F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2F6" w:rsidRDefault="00C642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Л2.3Л3.1</w:t>
            </w:r>
          </w:p>
          <w:p w:rsidR="006262F6" w:rsidRDefault="00C642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</w:tr>
      <w:tr w:rsidR="006262F6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2F6" w:rsidRDefault="00C642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2F6" w:rsidRDefault="00C642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Тема "Чрезвычайные ситуации в законах и подзаконных актах. Министерство по ГО и ЧС. Создание единой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государственной системы по предупреждению и действиям в ЧС. Система управления ГО на предприятии, организации оповещения, формирования ГО, порядок их создания, обучения, оснащения, их возможности. Специализированные формирования на аварийно- и экологически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опасных объектах".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2F6" w:rsidRDefault="00C642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2F6" w:rsidRDefault="00C642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2F6" w:rsidRDefault="006262F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2F6" w:rsidRDefault="00C642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Л2.3Л3.1</w:t>
            </w:r>
          </w:p>
          <w:p w:rsidR="006262F6" w:rsidRDefault="00C642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</w:tr>
      <w:tr w:rsidR="006262F6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2F6" w:rsidRDefault="00C642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2F6" w:rsidRDefault="00C642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"Опасности природного характера. Классификация ЧС природного характера по масштабам и локализации. Защита от от них, эвакуационные мероприятия".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2F6" w:rsidRDefault="00C642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2F6" w:rsidRDefault="00C642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2F6" w:rsidRDefault="006262F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2F6" w:rsidRDefault="00C642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Л1.3Л2.1 Л2.2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Л2.3Л3.1</w:t>
            </w:r>
          </w:p>
          <w:p w:rsidR="006262F6" w:rsidRDefault="00C642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</w:tr>
      <w:tr w:rsidR="006262F6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2F6" w:rsidRDefault="006262F6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2F6" w:rsidRDefault="00C642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3. Классификация чрезвычайных ситуаций техногенного характера.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2F6" w:rsidRDefault="006262F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2F6" w:rsidRDefault="006262F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2F6" w:rsidRDefault="006262F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2F6" w:rsidRDefault="006262F6"/>
        </w:tc>
      </w:tr>
    </w:tbl>
    <w:p w:rsidR="006262F6" w:rsidRDefault="00C642C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9"/>
        <w:gridCol w:w="1995"/>
        <w:gridCol w:w="1004"/>
        <w:gridCol w:w="721"/>
        <w:gridCol w:w="1146"/>
        <w:gridCol w:w="284"/>
        <w:gridCol w:w="1006"/>
      </w:tblGrid>
      <w:tr w:rsidR="006262F6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6262F6" w:rsidRDefault="00C642C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44.03.05.31-20-3-ФТ.plx</w:t>
            </w:r>
          </w:p>
        </w:tc>
        <w:tc>
          <w:tcPr>
            <w:tcW w:w="1985" w:type="dxa"/>
          </w:tcPr>
          <w:p w:rsidR="006262F6" w:rsidRDefault="006262F6"/>
        </w:tc>
        <w:tc>
          <w:tcPr>
            <w:tcW w:w="993" w:type="dxa"/>
          </w:tcPr>
          <w:p w:rsidR="006262F6" w:rsidRDefault="006262F6"/>
        </w:tc>
        <w:tc>
          <w:tcPr>
            <w:tcW w:w="710" w:type="dxa"/>
          </w:tcPr>
          <w:p w:rsidR="006262F6" w:rsidRDefault="006262F6"/>
        </w:tc>
        <w:tc>
          <w:tcPr>
            <w:tcW w:w="1135" w:type="dxa"/>
          </w:tcPr>
          <w:p w:rsidR="006262F6" w:rsidRDefault="006262F6"/>
        </w:tc>
        <w:tc>
          <w:tcPr>
            <w:tcW w:w="284" w:type="dxa"/>
          </w:tcPr>
          <w:p w:rsidR="006262F6" w:rsidRDefault="006262F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262F6" w:rsidRDefault="00C642C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6262F6">
        <w:trPr>
          <w:trHeight w:hRule="exact" w:val="465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2F6" w:rsidRDefault="00C642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2F6" w:rsidRDefault="00C642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"Чрезвычайные ситуации техногенного характера, правила безопасного поведения".</w:t>
            </w:r>
          </w:p>
          <w:p w:rsidR="006262F6" w:rsidRDefault="00C642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1. Структура техносферы и её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основных компонентов.</w:t>
            </w:r>
          </w:p>
          <w:p w:rsidR="006262F6" w:rsidRDefault="00C642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Виды техносферных производственная, промышленная, городская, селитебная, транспортная, и бытовая. Этапы формирования техносферы и её эволюция. Типы опасных и вредных факторов техносферы для</w:t>
            </w:r>
          </w:p>
          <w:p w:rsidR="006262F6" w:rsidRDefault="00C642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человека и природной среды. Виды опасных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 вредных факторов техносферы: выбросы и сбросы</w:t>
            </w:r>
          </w:p>
          <w:p w:rsidR="006262F6" w:rsidRDefault="00C642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вредных химических и биологических веществ в атмосферу и гидросферу акустическое,</w:t>
            </w:r>
          </w:p>
          <w:p w:rsidR="006262F6" w:rsidRDefault="00C642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электромагнитное и радиоактивное загрязнения, промышленные и бытовые отходы, информационные и транспортные потоки.</w:t>
            </w:r>
          </w:p>
          <w:p w:rsidR="006262F6" w:rsidRDefault="00C642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Критерии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параметры безопасности техносферы – средняя продолжительность жизни, уровень</w:t>
            </w:r>
          </w:p>
          <w:p w:rsidR="006262F6" w:rsidRDefault="00C642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экологически и профессионально обусловленных заболеваний. Неизбежность расширения</w:t>
            </w:r>
          </w:p>
          <w:p w:rsidR="006262F6" w:rsidRDefault="00C642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техносферы. Современные принципы формирования техносферы. Безопасность и устойчивое развитие ч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еловеческого сообщества.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2F6" w:rsidRDefault="00C642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2F6" w:rsidRDefault="00C642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2F6" w:rsidRDefault="006262F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2F6" w:rsidRDefault="00C642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Л2.3Л3.1</w:t>
            </w:r>
          </w:p>
          <w:p w:rsidR="006262F6" w:rsidRDefault="00C642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</w:tr>
      <w:tr w:rsidR="006262F6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2F6" w:rsidRDefault="00C642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2F6" w:rsidRDefault="00C642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"Опасные факторы комплексного характера".</w:t>
            </w:r>
          </w:p>
          <w:p w:rsidR="006262F6" w:rsidRDefault="00C642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Перечень опасных факторов при пожаре.</w:t>
            </w:r>
          </w:p>
          <w:p w:rsidR="006262F6" w:rsidRDefault="00C642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Интоксикация угарным газом.</w:t>
            </w:r>
          </w:p>
          <w:p w:rsidR="006262F6" w:rsidRDefault="00C642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Отравление токсичными выбросами.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2F6" w:rsidRDefault="00C642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2F6" w:rsidRDefault="00C642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2F6" w:rsidRDefault="006262F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2F6" w:rsidRDefault="00C642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Л1.3Л2.1 Л2.2 Л2.3Л3.1</w:t>
            </w:r>
          </w:p>
          <w:p w:rsidR="006262F6" w:rsidRDefault="00C642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</w:tr>
      <w:tr w:rsidR="006262F6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2F6" w:rsidRDefault="00C642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2F6" w:rsidRDefault="00C642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Тема "Защита человека и среды обитания от вредных и опасных факторов антропогенного и техногенного происхождения. Основные принципы защиты. Снижение уровня опасности и вредности источника негативных факторов путём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совершенствования его конструкции и рабочего процесса, реализуемого в нём. Увеличение расстояния от источника опасности до объекта защиты. Уменьшение времени пребывания объекта защиты в зоне источника негативного воздействия".</w:t>
            </w:r>
          </w:p>
          <w:p w:rsidR="006262F6" w:rsidRDefault="00C642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2F6" w:rsidRDefault="00C642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2F6" w:rsidRDefault="00C642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2F6" w:rsidRDefault="006262F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2F6" w:rsidRDefault="00C642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Л1.3Л2.1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 Л2.3Л3.1</w:t>
            </w:r>
          </w:p>
          <w:p w:rsidR="006262F6" w:rsidRDefault="00C642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</w:tr>
      <w:tr w:rsidR="006262F6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2F6" w:rsidRDefault="006262F6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2F6" w:rsidRDefault="00C642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4. Пожарная и электробезопасность.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2F6" w:rsidRDefault="006262F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2F6" w:rsidRDefault="006262F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2F6" w:rsidRDefault="006262F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2F6" w:rsidRDefault="006262F6"/>
        </w:tc>
      </w:tr>
      <w:tr w:rsidR="006262F6">
        <w:trPr>
          <w:trHeight w:hRule="exact" w:val="333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2F6" w:rsidRDefault="00C642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2F6" w:rsidRDefault="00C642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"Пожарная безопасность  и основы электробезопасности".</w:t>
            </w:r>
          </w:p>
          <w:p w:rsidR="006262F6" w:rsidRDefault="00C642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1. Аварии и катастрофы. Пожары, горючие вещества, окислитель, источник зажигания. Особенности горения жидких, твердых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газообразных веществ. Лесной пожар. Основы пожарной безопасности. Средства тушения пожаров и их применение.</w:t>
            </w:r>
          </w:p>
          <w:p w:rsidR="006262F6" w:rsidRDefault="00C642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Действия человека при пожаре. Радиационные аварии, доза радиации, ее виды. Аварии с</w:t>
            </w:r>
          </w:p>
          <w:p w:rsidR="006262F6" w:rsidRDefault="00C642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выбросом химических веществ. Сильно действующие ядовитые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вещества. Действия человека до, во время и после техногенных аварий.</w:t>
            </w:r>
          </w:p>
          <w:p w:rsidR="006262F6" w:rsidRDefault="00C642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Воздействие электрического тока на организм человека. Электролитическое действие тока, механическое действие тока, Биологическое действие тока. Напряжение шага, напряжение прикосновени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я, электрический удар.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2F6" w:rsidRDefault="00C642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2F6" w:rsidRDefault="00C642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2F6" w:rsidRDefault="006262F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2F6" w:rsidRDefault="00C642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Л2.3Л3.1</w:t>
            </w:r>
          </w:p>
        </w:tc>
      </w:tr>
      <w:tr w:rsidR="006262F6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2F6" w:rsidRDefault="00C642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2F6" w:rsidRDefault="00C642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Тема "Пожарная безопасность, горение, алгоритм поведения учителя/учеников при пожаре в школе, психо-физиологические особенности поведения на пожаре, приемы первой медицинской помощи,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первичные средства пожаротушения". 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2F6" w:rsidRDefault="00C642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2F6" w:rsidRDefault="00C642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2F6" w:rsidRDefault="006262F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2F6" w:rsidRDefault="00C642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Л2.3Л3.1</w:t>
            </w:r>
          </w:p>
        </w:tc>
      </w:tr>
    </w:tbl>
    <w:p w:rsidR="006262F6" w:rsidRDefault="00C642C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9"/>
        <w:gridCol w:w="1995"/>
        <w:gridCol w:w="1004"/>
        <w:gridCol w:w="721"/>
        <w:gridCol w:w="1146"/>
        <w:gridCol w:w="284"/>
        <w:gridCol w:w="1006"/>
      </w:tblGrid>
      <w:tr w:rsidR="006262F6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6262F6" w:rsidRDefault="00C642C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44.03.05.31-20-3-ФТ.plx</w:t>
            </w:r>
          </w:p>
        </w:tc>
        <w:tc>
          <w:tcPr>
            <w:tcW w:w="1985" w:type="dxa"/>
          </w:tcPr>
          <w:p w:rsidR="006262F6" w:rsidRDefault="006262F6"/>
        </w:tc>
        <w:tc>
          <w:tcPr>
            <w:tcW w:w="993" w:type="dxa"/>
          </w:tcPr>
          <w:p w:rsidR="006262F6" w:rsidRDefault="006262F6"/>
        </w:tc>
        <w:tc>
          <w:tcPr>
            <w:tcW w:w="710" w:type="dxa"/>
          </w:tcPr>
          <w:p w:rsidR="006262F6" w:rsidRDefault="006262F6"/>
        </w:tc>
        <w:tc>
          <w:tcPr>
            <w:tcW w:w="1135" w:type="dxa"/>
          </w:tcPr>
          <w:p w:rsidR="006262F6" w:rsidRDefault="006262F6"/>
        </w:tc>
        <w:tc>
          <w:tcPr>
            <w:tcW w:w="284" w:type="dxa"/>
          </w:tcPr>
          <w:p w:rsidR="006262F6" w:rsidRDefault="006262F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262F6" w:rsidRDefault="00C642C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6262F6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2F6" w:rsidRDefault="00C642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2F6" w:rsidRDefault="00C642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Тема "Электрический ток. Виды электрических сетей, параметры электрического тока и источники электроопасности. Напряжение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прикосновения, напряжение шага. Категорирование помещений по степени электрической опасности. Воздействие электрического тока на человека: виды воздействия, электрический удар, местные электротравмы, параметры, определяющие тяжесть поражения электрическим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током, пути протекания тока через тело человека. Предельно допустимые напряжения прикосновения и токи. Влияние вида и параметров электрической сети на исход поражения электротоком".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2F6" w:rsidRDefault="00C642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2F6" w:rsidRDefault="00C642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2F6" w:rsidRDefault="006262F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2F6" w:rsidRDefault="00C642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Л2.3Л3.1</w:t>
            </w:r>
          </w:p>
        </w:tc>
      </w:tr>
      <w:tr w:rsidR="006262F6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2F6" w:rsidRDefault="006262F6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2F6" w:rsidRDefault="00C642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Раздел 5. Чрезвычайные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ситуации социального характера.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2F6" w:rsidRDefault="006262F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2F6" w:rsidRDefault="006262F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2F6" w:rsidRDefault="006262F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2F6" w:rsidRDefault="006262F6"/>
        </w:tc>
      </w:tr>
      <w:tr w:rsidR="006262F6">
        <w:trPr>
          <w:trHeight w:hRule="exact" w:val="399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2F6" w:rsidRDefault="00C642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2F6" w:rsidRDefault="00C642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«Классификация социальных опасностей. Криминальная опасность».</w:t>
            </w:r>
          </w:p>
          <w:p w:rsidR="006262F6" w:rsidRDefault="00C642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Классификация социальных опасностей. Виды социальных опасностей: шантаж,</w:t>
            </w:r>
          </w:p>
          <w:p w:rsidR="006262F6" w:rsidRDefault="00C642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мошенничество, бандитизм, разбой, изнасилование, заложничество, террор,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наркомания, алкоголизм, курение.</w:t>
            </w:r>
          </w:p>
          <w:p w:rsidR="006262F6" w:rsidRDefault="00C642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Влияние на поведение человека его темперамента, сенситивности, тревожности. Психические состояния и</w:t>
            </w:r>
          </w:p>
          <w:p w:rsidR="006262F6" w:rsidRDefault="00C642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расстройства. Основные виды неврозов, депрессии подростков. Профилактика неврозов и депрессии.</w:t>
            </w:r>
          </w:p>
          <w:p w:rsidR="006262F6" w:rsidRDefault="00C642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3.Толпа, психология толп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ы. Меры безопасности в толпе. Поведение человека в психотравмирующих ситуациях. Стресс. Стресс, связанный с учебой и работой. Профилактика стресса.</w:t>
            </w:r>
          </w:p>
          <w:p w:rsidR="006262F6" w:rsidRDefault="00C642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4.Криминогенная опасность. Зоны повышенной опасности.Психология</w:t>
            </w:r>
          </w:p>
          <w:p w:rsidR="006262F6" w:rsidRDefault="00C642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безопасности. Страх, паника: основные характ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еристики. Массовые беспорядки. Особые</w:t>
            </w:r>
          </w:p>
          <w:p w:rsidR="006262F6" w:rsidRDefault="00C642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психические состояния людей. 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2F6" w:rsidRDefault="00C642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2F6" w:rsidRDefault="00C642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2F6" w:rsidRDefault="006262F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2F6" w:rsidRDefault="00C642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Л2.3Л3.1</w:t>
            </w:r>
          </w:p>
        </w:tc>
      </w:tr>
      <w:tr w:rsidR="006262F6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2F6" w:rsidRDefault="00C642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2F6" w:rsidRDefault="00C642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Тема "Варианты поведения при проведении контртеррористической операции специальными подразделениями ОМОН,СОБР в случае захвата в заложники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 земле, в воздухе. Презентация в Power Point".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2F6" w:rsidRDefault="00C642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2F6" w:rsidRDefault="00C642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2F6" w:rsidRDefault="006262F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2F6" w:rsidRDefault="00C642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Л2.3Л3.1</w:t>
            </w:r>
          </w:p>
        </w:tc>
      </w:tr>
      <w:tr w:rsidR="006262F6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2F6" w:rsidRDefault="00C642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2F6" w:rsidRDefault="00C642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"Криминальные опасности и угрозы. Зоны повышенной криминальной опасности. Самооборона".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2F6" w:rsidRDefault="00C642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2F6" w:rsidRDefault="00C642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2F6" w:rsidRDefault="006262F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2F6" w:rsidRDefault="00C642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Л2.3Л3.1</w:t>
            </w:r>
          </w:p>
        </w:tc>
      </w:tr>
      <w:tr w:rsidR="006262F6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2F6" w:rsidRDefault="00C642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2F6" w:rsidRDefault="00C642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Тема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«Нормативно-правовые акты, внутриорганизационные акты, регулирующие деятельность в области обеспечения безопасности в ОУ». Презентация в Power Point.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2F6" w:rsidRDefault="00C642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2F6" w:rsidRDefault="00C642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2F6" w:rsidRDefault="006262F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2F6" w:rsidRDefault="00C642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Л2.3Л3.1</w:t>
            </w:r>
          </w:p>
        </w:tc>
      </w:tr>
      <w:tr w:rsidR="006262F6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2F6" w:rsidRDefault="006262F6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2F6" w:rsidRDefault="00C642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6. Основы гражданской обороны.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2F6" w:rsidRDefault="006262F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2F6" w:rsidRDefault="006262F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2F6" w:rsidRDefault="006262F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2F6" w:rsidRDefault="006262F6"/>
        </w:tc>
      </w:tr>
      <w:tr w:rsidR="006262F6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2F6" w:rsidRDefault="00C642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2F6" w:rsidRDefault="00C642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Тема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"Гражданская оборона: задачи, принципы организации, руководство. Силы гражданской обороны".</w:t>
            </w:r>
          </w:p>
          <w:p w:rsidR="006262F6" w:rsidRDefault="00C642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1. Гражданская оборона и ее задачи. Основные мероприятия гражданской обороны, проводимые в мирное время. Организация защиты населения в мирное и военное время.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Защитные сооружения гражданской обороны. Коллективные средства защиты. Убежища, виды. Средства индивидуальной защиты (кожи и органов дыхания).</w:t>
            </w:r>
          </w:p>
          <w:p w:rsidR="006262F6" w:rsidRDefault="00C642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Организация гражданской обороны в образовательных учреждениях. Поражения ионизирующей радиацией. Общие понятия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о действии ионизирующих излучений на человека.</w:t>
            </w:r>
          </w:p>
          <w:p w:rsidR="006262F6" w:rsidRDefault="00C642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Биологическое действие ионизирующих излучений. Профилактика радиоактивных поражений.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2F6" w:rsidRDefault="00C642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2F6" w:rsidRDefault="00C642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2F6" w:rsidRDefault="006262F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2F6" w:rsidRDefault="00C642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Л2.3Л3.1</w:t>
            </w:r>
          </w:p>
        </w:tc>
      </w:tr>
      <w:tr w:rsidR="006262F6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2F6" w:rsidRDefault="00C642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2F6" w:rsidRDefault="00C642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Тема "Защита населения в ЧС. Первая помощь в очаге ЧС. Способы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временной остановки кровотечений.Первая помощь в очаге ЧС. Реанимация (система АВС). Первая помощь в очаге ЧС. Транспортировка пострадавших и больных из очага поражения".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2F6" w:rsidRDefault="00C642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2F6" w:rsidRDefault="00C642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2F6" w:rsidRDefault="006262F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2F6" w:rsidRDefault="00C642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Л2.3Л3.1</w:t>
            </w:r>
          </w:p>
        </w:tc>
      </w:tr>
    </w:tbl>
    <w:p w:rsidR="006262F6" w:rsidRDefault="00C642C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9"/>
        <w:gridCol w:w="1995"/>
        <w:gridCol w:w="1004"/>
        <w:gridCol w:w="721"/>
        <w:gridCol w:w="1146"/>
        <w:gridCol w:w="284"/>
        <w:gridCol w:w="1006"/>
      </w:tblGrid>
      <w:tr w:rsidR="006262F6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6262F6" w:rsidRDefault="00C642C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44.03.05.31-20-3-ФТ.plx</w:t>
            </w:r>
          </w:p>
        </w:tc>
        <w:tc>
          <w:tcPr>
            <w:tcW w:w="1985" w:type="dxa"/>
          </w:tcPr>
          <w:p w:rsidR="006262F6" w:rsidRDefault="006262F6"/>
        </w:tc>
        <w:tc>
          <w:tcPr>
            <w:tcW w:w="993" w:type="dxa"/>
          </w:tcPr>
          <w:p w:rsidR="006262F6" w:rsidRDefault="006262F6"/>
        </w:tc>
        <w:tc>
          <w:tcPr>
            <w:tcW w:w="710" w:type="dxa"/>
          </w:tcPr>
          <w:p w:rsidR="006262F6" w:rsidRDefault="006262F6"/>
        </w:tc>
        <w:tc>
          <w:tcPr>
            <w:tcW w:w="1135" w:type="dxa"/>
          </w:tcPr>
          <w:p w:rsidR="006262F6" w:rsidRDefault="006262F6"/>
        </w:tc>
        <w:tc>
          <w:tcPr>
            <w:tcW w:w="284" w:type="dxa"/>
          </w:tcPr>
          <w:p w:rsidR="006262F6" w:rsidRDefault="006262F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262F6" w:rsidRDefault="00C642C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6262F6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2F6" w:rsidRDefault="00C642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2F6" w:rsidRDefault="00C642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Тема "Пункты временного размещения граждан из зоны ЧС. Выброс/розлив АХОВ. СИЗОД типа противогаз ГП-5, ГП-7". Эвакуация (частичная и общая), рассредоточение работающего населения с ОЭ работающих в военное время в категорированных городах (категории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ГО). План ГО города.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2F6" w:rsidRDefault="00C642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2F6" w:rsidRDefault="00C642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2F6" w:rsidRDefault="006262F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2F6" w:rsidRDefault="00C642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Л2.3Л3.1</w:t>
            </w:r>
          </w:p>
        </w:tc>
      </w:tr>
      <w:tr w:rsidR="006262F6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2F6" w:rsidRDefault="006262F6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2F6" w:rsidRDefault="00C642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7. Национальная безопасность. Стратегические национальные приоритеты.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2F6" w:rsidRDefault="006262F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2F6" w:rsidRDefault="006262F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2F6" w:rsidRDefault="006262F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2F6" w:rsidRDefault="006262F6"/>
        </w:tc>
      </w:tr>
      <w:tr w:rsidR="006262F6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2F6" w:rsidRDefault="00C642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2F6" w:rsidRDefault="00C642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Тема "Безопасность: на личностном уровне; на уровне организации гражданского общества - преодоление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конфронтационности в обществе, достижение и поддержание нац. согласия по жизненно важным проблемам политического, экономического, социального, на государственном уровне - обеспечение суверенитета и территориальной целостности РФ".</w:t>
            </w:r>
          </w:p>
          <w:p w:rsidR="006262F6" w:rsidRDefault="00C642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Безопасность личности,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общества, государства.</w:t>
            </w:r>
          </w:p>
          <w:p w:rsidR="006262F6" w:rsidRDefault="00C642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Основными направлениями обеспечения национальной безопасности РФ.</w:t>
            </w:r>
          </w:p>
          <w:p w:rsidR="006262F6" w:rsidRDefault="00C642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Стратегические национальные приоритеты России, угрозы национальной безопасности.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2F6" w:rsidRDefault="00C642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2F6" w:rsidRDefault="00C642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2F6" w:rsidRDefault="006262F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2F6" w:rsidRDefault="00C642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Л2.3Л3.1</w:t>
            </w:r>
          </w:p>
        </w:tc>
      </w:tr>
      <w:tr w:rsidR="006262F6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2F6" w:rsidRDefault="00C642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2F6" w:rsidRDefault="00C642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Тема "Основные принципы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организации противодействия терроризму в РФ. Этапы формирования российской общегосударственной системы противодействия терроризму. Состав, задачи, функциональные обязанности и права Национального антитеррористического комитета".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2F6" w:rsidRDefault="00C642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2F6" w:rsidRDefault="00C642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2F6" w:rsidRDefault="006262F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2F6" w:rsidRDefault="00C642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Л1.3Л2.1 Л2.2 Л2.3Л3.1</w:t>
            </w:r>
          </w:p>
        </w:tc>
      </w:tr>
      <w:tr w:rsidR="006262F6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2F6" w:rsidRDefault="006262F6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2F6" w:rsidRDefault="00C642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8. Вопросы для самостоятельного изучения.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2F6" w:rsidRDefault="006262F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2F6" w:rsidRDefault="006262F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2F6" w:rsidRDefault="006262F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2F6" w:rsidRDefault="006262F6"/>
        </w:tc>
      </w:tr>
      <w:tr w:rsidR="006262F6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2F6" w:rsidRDefault="00C642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2F6" w:rsidRDefault="00C642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Тема "Меры предосторожности на льду. Структура и прочность льда по сезонам года. Проверка прочности льда. Опасности первой и последней рыбалки. Помощь провалившемуся под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лед. Зимние спасательные средства  и их применение".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2F6" w:rsidRDefault="00C642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2F6" w:rsidRDefault="00C642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2F6" w:rsidRDefault="006262F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2F6" w:rsidRDefault="00C642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Л2.3Л3.1</w:t>
            </w:r>
          </w:p>
        </w:tc>
      </w:tr>
      <w:tr w:rsidR="006262F6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2F6" w:rsidRDefault="00C642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2F6" w:rsidRDefault="00C642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Тема "Безопасность на автомобильном, железнодорожном транспорте и метро. Причины и виды ДТП. Поражающие факторы и медицинские последствия при ДТП. Правила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поведения при ДТП".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2F6" w:rsidRDefault="00C642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2F6" w:rsidRDefault="00C642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2F6" w:rsidRDefault="006262F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2F6" w:rsidRDefault="00C642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Л2.3Л3.1</w:t>
            </w:r>
          </w:p>
        </w:tc>
      </w:tr>
      <w:tr w:rsidR="006262F6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2F6" w:rsidRDefault="00C642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2F6" w:rsidRDefault="00C642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Тема "Пожары в жилище. Возможные причины и последствия. Поражающие факторы и медицинские последствия пожара. Отравление угарным газом (симптомы, первая помощь). Действия населения при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пожарах. Первичные средства пожаротушения и пожарной сигнализации".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2F6" w:rsidRDefault="00C642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2F6" w:rsidRDefault="00C642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2F6" w:rsidRDefault="006262F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2F6" w:rsidRDefault="00C642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Л2.3Л3.1</w:t>
            </w:r>
          </w:p>
        </w:tc>
      </w:tr>
      <w:tr w:rsidR="006262F6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2F6" w:rsidRDefault="00C642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2F6" w:rsidRDefault="00C642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Тема "Экстремальные ситуации в жилище. Затопление в жилых сооружениях. Отравление препаратами бытовой химии. Первая помощь пострадавшим".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2F6" w:rsidRDefault="00C642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2F6" w:rsidRDefault="00C642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2F6" w:rsidRDefault="006262F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2F6" w:rsidRDefault="00C642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Л2.3Л3.1</w:t>
            </w:r>
          </w:p>
        </w:tc>
      </w:tr>
      <w:tr w:rsidR="006262F6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2F6" w:rsidRDefault="00C642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2F6" w:rsidRDefault="00C642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"ЧС криминального характера в условиях города (кража, мошенничество,</w:t>
            </w:r>
          </w:p>
          <w:p w:rsidR="006262F6" w:rsidRDefault="00C642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нападение на улице, приставание пьяного, изнасилование). Пределы допустимой самообороны".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2F6" w:rsidRDefault="00C642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2F6" w:rsidRDefault="00C642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2F6" w:rsidRDefault="006262F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2F6" w:rsidRDefault="00C642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Л2.3Л3.1</w:t>
            </w:r>
          </w:p>
        </w:tc>
      </w:tr>
      <w:tr w:rsidR="006262F6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2F6" w:rsidRDefault="00C642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2F6" w:rsidRDefault="00C642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"Табакокурение как социально-медицинская проблема. Состав табачного дыма. Основные мишени табака. Влияние табакокурения на женский и подростковый организм. Социально-медицинские последствия и профилактика".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2F6" w:rsidRDefault="00C642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2F6" w:rsidRDefault="00C642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2F6" w:rsidRDefault="006262F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2F6" w:rsidRDefault="00C642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Л1.3Л2.1 Л2.2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Л2.3Л3.1</w:t>
            </w:r>
          </w:p>
        </w:tc>
      </w:tr>
      <w:tr w:rsidR="006262F6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2F6" w:rsidRDefault="00C642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2F6" w:rsidRDefault="00C642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"Алкоголизм как социально-медицинская проблема. Определение и стадии развития алкоголизма. Основные мишени алкоголя. Социальные последствия алкоголизации населения. Подростковый и женский алкоголизм. Социально- экономические последствия.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Профилактика".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2F6" w:rsidRDefault="00C642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2F6" w:rsidRDefault="00C642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2F6" w:rsidRDefault="006262F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2F6" w:rsidRDefault="00C642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Л2.3Л3.1</w:t>
            </w:r>
          </w:p>
        </w:tc>
      </w:tr>
      <w:tr w:rsidR="006262F6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2F6" w:rsidRDefault="00C642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2F6" w:rsidRDefault="00C642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Тема "Эвакуация как один из способов защиты населения. Варианты эвакуации. Действия населения при оповещении о начале эвакуации. Обязанности эвакуируемых и их экипировка. Правила поведения на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сбором эвакопункте и в пути следования. СИЗ".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2F6" w:rsidRDefault="00C642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2F6" w:rsidRDefault="00C642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2F6" w:rsidRDefault="006262F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2F6" w:rsidRDefault="00C642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Л2.3Л3.1</w:t>
            </w:r>
          </w:p>
        </w:tc>
      </w:tr>
      <w:tr w:rsidR="006262F6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2F6" w:rsidRDefault="00C642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2F6" w:rsidRDefault="00C642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Тема "Национальные интересы и национальная безопасность Российской федерации. Военная безопасность и принципы ее обеспечения". Реферат выполняется в Microsoft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Word, презентация выполняется в Power Point.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2F6" w:rsidRDefault="00C642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2F6" w:rsidRDefault="00C642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2F6" w:rsidRDefault="006262F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2F6" w:rsidRDefault="00C642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Л2.3Л3.1</w:t>
            </w:r>
          </w:p>
        </w:tc>
      </w:tr>
    </w:tbl>
    <w:p w:rsidR="006262F6" w:rsidRDefault="00C642C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3"/>
        <w:gridCol w:w="1566"/>
        <w:gridCol w:w="2119"/>
        <w:gridCol w:w="1844"/>
        <w:gridCol w:w="143"/>
        <w:gridCol w:w="1004"/>
        <w:gridCol w:w="721"/>
        <w:gridCol w:w="424"/>
        <w:gridCol w:w="723"/>
        <w:gridCol w:w="284"/>
        <w:gridCol w:w="1007"/>
      </w:tblGrid>
      <w:tr w:rsidR="006262F6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6262F6" w:rsidRDefault="00C642C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44.03.05.31-20-3-ФТ.plx</w:t>
            </w:r>
          </w:p>
        </w:tc>
        <w:tc>
          <w:tcPr>
            <w:tcW w:w="1844" w:type="dxa"/>
          </w:tcPr>
          <w:p w:rsidR="006262F6" w:rsidRDefault="006262F6"/>
        </w:tc>
        <w:tc>
          <w:tcPr>
            <w:tcW w:w="143" w:type="dxa"/>
          </w:tcPr>
          <w:p w:rsidR="006262F6" w:rsidRDefault="006262F6"/>
        </w:tc>
        <w:tc>
          <w:tcPr>
            <w:tcW w:w="993" w:type="dxa"/>
          </w:tcPr>
          <w:p w:rsidR="006262F6" w:rsidRDefault="006262F6"/>
        </w:tc>
        <w:tc>
          <w:tcPr>
            <w:tcW w:w="710" w:type="dxa"/>
          </w:tcPr>
          <w:p w:rsidR="006262F6" w:rsidRDefault="006262F6"/>
        </w:tc>
        <w:tc>
          <w:tcPr>
            <w:tcW w:w="426" w:type="dxa"/>
          </w:tcPr>
          <w:p w:rsidR="006262F6" w:rsidRDefault="006262F6"/>
        </w:tc>
        <w:tc>
          <w:tcPr>
            <w:tcW w:w="710" w:type="dxa"/>
          </w:tcPr>
          <w:p w:rsidR="006262F6" w:rsidRDefault="006262F6"/>
        </w:tc>
        <w:tc>
          <w:tcPr>
            <w:tcW w:w="284" w:type="dxa"/>
          </w:tcPr>
          <w:p w:rsidR="006262F6" w:rsidRDefault="006262F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262F6" w:rsidRDefault="00C642C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6262F6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2F6" w:rsidRDefault="006262F6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2F6" w:rsidRDefault="00C642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9. Безопасность жизнедеятельность.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2F6" w:rsidRDefault="006262F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2F6" w:rsidRDefault="006262F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2F6" w:rsidRDefault="006262F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2F6" w:rsidRDefault="006262F6"/>
        </w:tc>
      </w:tr>
      <w:tr w:rsidR="006262F6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2F6" w:rsidRDefault="00C642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2F6" w:rsidRDefault="00C642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/Зачёт/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2F6" w:rsidRDefault="00C642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2F6" w:rsidRDefault="00C642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2F6" w:rsidRDefault="006262F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2F6" w:rsidRDefault="00C642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Л1.2Л3.1 Л2.1 Л2.2 Л2.3</w:t>
            </w:r>
          </w:p>
          <w:p w:rsidR="006262F6" w:rsidRDefault="00C642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</w:tr>
      <w:tr w:rsidR="006262F6">
        <w:trPr>
          <w:trHeight w:hRule="exact" w:val="277"/>
        </w:trPr>
        <w:tc>
          <w:tcPr>
            <w:tcW w:w="710" w:type="dxa"/>
          </w:tcPr>
          <w:p w:rsidR="006262F6" w:rsidRDefault="006262F6"/>
        </w:tc>
        <w:tc>
          <w:tcPr>
            <w:tcW w:w="285" w:type="dxa"/>
          </w:tcPr>
          <w:p w:rsidR="006262F6" w:rsidRDefault="006262F6"/>
        </w:tc>
        <w:tc>
          <w:tcPr>
            <w:tcW w:w="1560" w:type="dxa"/>
          </w:tcPr>
          <w:p w:rsidR="006262F6" w:rsidRDefault="006262F6"/>
        </w:tc>
        <w:tc>
          <w:tcPr>
            <w:tcW w:w="2127" w:type="dxa"/>
          </w:tcPr>
          <w:p w:rsidR="006262F6" w:rsidRDefault="006262F6"/>
        </w:tc>
        <w:tc>
          <w:tcPr>
            <w:tcW w:w="1844" w:type="dxa"/>
          </w:tcPr>
          <w:p w:rsidR="006262F6" w:rsidRDefault="006262F6"/>
        </w:tc>
        <w:tc>
          <w:tcPr>
            <w:tcW w:w="143" w:type="dxa"/>
          </w:tcPr>
          <w:p w:rsidR="006262F6" w:rsidRDefault="006262F6"/>
        </w:tc>
        <w:tc>
          <w:tcPr>
            <w:tcW w:w="993" w:type="dxa"/>
          </w:tcPr>
          <w:p w:rsidR="006262F6" w:rsidRDefault="006262F6"/>
        </w:tc>
        <w:tc>
          <w:tcPr>
            <w:tcW w:w="710" w:type="dxa"/>
          </w:tcPr>
          <w:p w:rsidR="006262F6" w:rsidRDefault="006262F6"/>
        </w:tc>
        <w:tc>
          <w:tcPr>
            <w:tcW w:w="426" w:type="dxa"/>
          </w:tcPr>
          <w:p w:rsidR="006262F6" w:rsidRDefault="006262F6"/>
        </w:tc>
        <w:tc>
          <w:tcPr>
            <w:tcW w:w="710" w:type="dxa"/>
          </w:tcPr>
          <w:p w:rsidR="006262F6" w:rsidRDefault="006262F6"/>
        </w:tc>
        <w:tc>
          <w:tcPr>
            <w:tcW w:w="284" w:type="dxa"/>
          </w:tcPr>
          <w:p w:rsidR="006262F6" w:rsidRDefault="006262F6"/>
        </w:tc>
        <w:tc>
          <w:tcPr>
            <w:tcW w:w="993" w:type="dxa"/>
          </w:tcPr>
          <w:p w:rsidR="006262F6" w:rsidRDefault="006262F6"/>
        </w:tc>
      </w:tr>
      <w:tr w:rsidR="006262F6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262F6" w:rsidRDefault="00C642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4. ФОНД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ОЦЕНОЧНЫХ СРЕДСТВ</w:t>
            </w:r>
          </w:p>
        </w:tc>
      </w:tr>
      <w:tr w:rsidR="006262F6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2F6" w:rsidRDefault="00C642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6262F6">
        <w:trPr>
          <w:trHeight w:hRule="exact" w:val="277"/>
        </w:trPr>
        <w:tc>
          <w:tcPr>
            <w:tcW w:w="710" w:type="dxa"/>
          </w:tcPr>
          <w:p w:rsidR="006262F6" w:rsidRDefault="006262F6"/>
        </w:tc>
        <w:tc>
          <w:tcPr>
            <w:tcW w:w="285" w:type="dxa"/>
          </w:tcPr>
          <w:p w:rsidR="006262F6" w:rsidRDefault="006262F6"/>
        </w:tc>
        <w:tc>
          <w:tcPr>
            <w:tcW w:w="1560" w:type="dxa"/>
          </w:tcPr>
          <w:p w:rsidR="006262F6" w:rsidRDefault="006262F6"/>
        </w:tc>
        <w:tc>
          <w:tcPr>
            <w:tcW w:w="2127" w:type="dxa"/>
          </w:tcPr>
          <w:p w:rsidR="006262F6" w:rsidRDefault="006262F6"/>
        </w:tc>
        <w:tc>
          <w:tcPr>
            <w:tcW w:w="1844" w:type="dxa"/>
          </w:tcPr>
          <w:p w:rsidR="006262F6" w:rsidRDefault="006262F6"/>
        </w:tc>
        <w:tc>
          <w:tcPr>
            <w:tcW w:w="143" w:type="dxa"/>
          </w:tcPr>
          <w:p w:rsidR="006262F6" w:rsidRDefault="006262F6"/>
        </w:tc>
        <w:tc>
          <w:tcPr>
            <w:tcW w:w="993" w:type="dxa"/>
          </w:tcPr>
          <w:p w:rsidR="006262F6" w:rsidRDefault="006262F6"/>
        </w:tc>
        <w:tc>
          <w:tcPr>
            <w:tcW w:w="710" w:type="dxa"/>
          </w:tcPr>
          <w:p w:rsidR="006262F6" w:rsidRDefault="006262F6"/>
        </w:tc>
        <w:tc>
          <w:tcPr>
            <w:tcW w:w="426" w:type="dxa"/>
          </w:tcPr>
          <w:p w:rsidR="006262F6" w:rsidRDefault="006262F6"/>
        </w:tc>
        <w:tc>
          <w:tcPr>
            <w:tcW w:w="710" w:type="dxa"/>
          </w:tcPr>
          <w:p w:rsidR="006262F6" w:rsidRDefault="006262F6"/>
        </w:tc>
        <w:tc>
          <w:tcPr>
            <w:tcW w:w="284" w:type="dxa"/>
          </w:tcPr>
          <w:p w:rsidR="006262F6" w:rsidRDefault="006262F6"/>
        </w:tc>
        <w:tc>
          <w:tcPr>
            <w:tcW w:w="993" w:type="dxa"/>
          </w:tcPr>
          <w:p w:rsidR="006262F6" w:rsidRDefault="006262F6"/>
        </w:tc>
      </w:tr>
      <w:tr w:rsidR="006262F6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262F6" w:rsidRDefault="00C642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УЧЕБНО-МЕТОДИЧЕСКОЕ И ИНФОРМАЦИОННОЕ ОБЕСПЕЧЕНИЕ ДИСЦИПЛИНЫ</w:t>
            </w:r>
          </w:p>
        </w:tc>
      </w:tr>
      <w:tr w:rsidR="006262F6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2F6" w:rsidRDefault="00C642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6262F6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2F6" w:rsidRDefault="006262F6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2F6" w:rsidRDefault="00C642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2F6" w:rsidRDefault="00C642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2F6" w:rsidRDefault="00C642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2F6" w:rsidRDefault="00C642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6262F6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2F6" w:rsidRDefault="00C642C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2F6" w:rsidRDefault="00C642C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Русак О.Н., Малян К.Р.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2F6" w:rsidRDefault="00C642C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Безопасность жизнедеятельности: учеб. пособие для студентов высш.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2F6" w:rsidRDefault="00C642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СПб.: Лань, 2006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2F6" w:rsidRDefault="00C642C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</w:t>
            </w:r>
          </w:p>
        </w:tc>
      </w:tr>
      <w:tr w:rsidR="006262F6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2F6" w:rsidRDefault="00C642C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2F6" w:rsidRDefault="00C642C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Зазулинский, Вадим Дмитриевич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2F6" w:rsidRDefault="00C642C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Безопасность жизнедеятельности в чрезвычайных ситуациях: учеб.пособие для студентов гуманитар. вузов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2F6" w:rsidRDefault="00C642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Экзамен, 2006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2F6" w:rsidRDefault="00C642C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</w:t>
            </w:r>
          </w:p>
        </w:tc>
      </w:tr>
      <w:tr w:rsidR="006262F6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2F6" w:rsidRDefault="00C642C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2F6" w:rsidRDefault="00C642C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Муравей Л.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2F6" w:rsidRDefault="00C642C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Безопасность жизнедеятельности. Учебное пособие: аудиоиздание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2F6" w:rsidRDefault="00C642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Юнити, 2013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2F6" w:rsidRDefault="00C642C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page=book&amp;id=605363 неограниченный доступ для зарегистрированных пользователей</w:t>
            </w:r>
          </w:p>
        </w:tc>
      </w:tr>
      <w:tr w:rsidR="006262F6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2F6" w:rsidRDefault="00C642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6262F6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2F6" w:rsidRDefault="006262F6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2F6" w:rsidRDefault="00C642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2F6" w:rsidRDefault="00C642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2F6" w:rsidRDefault="00C642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2F6" w:rsidRDefault="00C642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6262F6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2F6" w:rsidRDefault="00C642C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2F6" w:rsidRDefault="00C642C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Овчаренко М. С., Худякова В. М., Матюшева Н.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2F6" w:rsidRDefault="00C642C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Практика: методические указания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 прохождению учебной и производственных практик для обучающихся по направлению подготовки 20.03.01 Техносферная безопасность: методическое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2F6" w:rsidRDefault="00C642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Санкт- Петербургский государственный аграрный университет (СПбГАУ), 2019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2F6" w:rsidRDefault="00C642C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.ru/index. php? page=book&amp;id=576335 неограниченный доступ для зарегистрированных пользователей</w:t>
            </w:r>
          </w:p>
        </w:tc>
      </w:tr>
      <w:tr w:rsidR="006262F6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2F6" w:rsidRDefault="00C642C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2F6" w:rsidRDefault="006262F6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2F6" w:rsidRDefault="00C642C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Национальные интересы: приоритеты и безопасность: журнал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2F6" w:rsidRDefault="00C642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Финансы и кредит, 2020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2F6" w:rsidRDefault="00C642C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page=book&amp;id=577098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неограниченный доступ для зарегистрированных пользователей</w:t>
            </w:r>
          </w:p>
        </w:tc>
      </w:tr>
      <w:tr w:rsidR="006262F6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2F6" w:rsidRDefault="00C642C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2F6" w:rsidRDefault="00C642C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Дзержинский Ф. Э.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2F6" w:rsidRDefault="00C642C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 безопасность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2F6" w:rsidRDefault="00C642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Лань, 2014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2F6" w:rsidRDefault="00C642C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http://e.lanbook.com/boo ks/element.php? pl1_id=50614 неограниченный доступ для зарегистрированных пользователей</w:t>
            </w:r>
          </w:p>
        </w:tc>
      </w:tr>
      <w:tr w:rsidR="006262F6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2F6" w:rsidRDefault="00C642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5.3. Методические разрабоки</w:t>
            </w:r>
          </w:p>
        </w:tc>
      </w:tr>
      <w:tr w:rsidR="006262F6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2F6" w:rsidRDefault="006262F6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2F6" w:rsidRDefault="00C642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2F6" w:rsidRDefault="00C642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2F6" w:rsidRDefault="00C642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2F6" w:rsidRDefault="00C642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6262F6">
        <w:trPr>
          <w:trHeight w:hRule="exact" w:val="153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2F6" w:rsidRDefault="00C642C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2F6" w:rsidRDefault="00C642C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Конюков А.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2F6" w:rsidRDefault="00C642C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Пожарная безопасность многоквартирных высотных жилых зданий: методические указания: методическое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2F6" w:rsidRDefault="00C642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Нижний Новгород: Нижегородский государственный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архитектурно- строительный университет (ННГАСУ), 2011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2F6" w:rsidRDefault="00C642C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page=book&amp;id=427385 неограниченный доступ для зарегистрированных пользователей</w:t>
            </w:r>
          </w:p>
        </w:tc>
      </w:tr>
      <w:tr w:rsidR="006262F6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2F6" w:rsidRDefault="00C642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 Профессиональные базы данных и информационные справочные системы</w:t>
            </w:r>
          </w:p>
        </w:tc>
      </w:tr>
      <w:tr w:rsidR="006262F6">
        <w:trPr>
          <w:trHeight w:hRule="exact" w:val="279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2F6" w:rsidRDefault="00C642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Рубикон –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крупнейший энциклопедический ресурс.  http:// www.rubicon.com/</w:t>
            </w:r>
          </w:p>
        </w:tc>
      </w:tr>
      <w:tr w:rsidR="006262F6">
        <w:trPr>
          <w:trHeight w:hRule="exact" w:val="279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2F6" w:rsidRDefault="00C642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МЧС России  https://www.mchs.gov.ru/</w:t>
            </w:r>
          </w:p>
        </w:tc>
      </w:tr>
      <w:tr w:rsidR="006262F6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2F6" w:rsidRDefault="00C642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</w:tbl>
    <w:p w:rsidR="006262F6" w:rsidRDefault="00C642C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5104"/>
        <w:gridCol w:w="1007"/>
      </w:tblGrid>
      <w:tr w:rsidR="006262F6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6262F6" w:rsidRDefault="00C642C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44.03.05.31-20-3-ФТ.plx</w:t>
            </w:r>
          </w:p>
        </w:tc>
        <w:tc>
          <w:tcPr>
            <w:tcW w:w="5104" w:type="dxa"/>
          </w:tcPr>
          <w:p w:rsidR="006262F6" w:rsidRDefault="006262F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262F6" w:rsidRDefault="00C642C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9</w:t>
            </w:r>
          </w:p>
        </w:tc>
      </w:tr>
      <w:tr w:rsidR="006262F6">
        <w:trPr>
          <w:trHeight w:hRule="exact" w:val="279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2F6" w:rsidRDefault="00C642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6262F6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2F6" w:rsidRDefault="00C642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5.5. Учебно-методические материалы для студентов с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ограниченными возможностями здоровья</w:t>
            </w:r>
          </w:p>
        </w:tc>
      </w:tr>
      <w:tr w:rsidR="006262F6">
        <w:trPr>
          <w:trHeight w:hRule="exact" w:val="1250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2F6" w:rsidRDefault="00C642C0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ме.</w:t>
            </w:r>
          </w:p>
        </w:tc>
      </w:tr>
      <w:tr w:rsidR="006262F6">
        <w:trPr>
          <w:trHeight w:hRule="exact" w:val="277"/>
        </w:trPr>
        <w:tc>
          <w:tcPr>
            <w:tcW w:w="4679" w:type="dxa"/>
          </w:tcPr>
          <w:p w:rsidR="006262F6" w:rsidRDefault="006262F6"/>
        </w:tc>
        <w:tc>
          <w:tcPr>
            <w:tcW w:w="5104" w:type="dxa"/>
          </w:tcPr>
          <w:p w:rsidR="006262F6" w:rsidRDefault="006262F6"/>
        </w:tc>
        <w:tc>
          <w:tcPr>
            <w:tcW w:w="993" w:type="dxa"/>
          </w:tcPr>
          <w:p w:rsidR="006262F6" w:rsidRDefault="006262F6"/>
        </w:tc>
      </w:tr>
      <w:tr w:rsidR="006262F6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262F6" w:rsidRDefault="00C642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 МАТЕРИАЛЬНО-ТЕХНИЧЕСКОЕ ОБЕСПЕЧЕНИЕ ДИСЦИПЛИНЫ (МОДУЛЯ)</w:t>
            </w:r>
          </w:p>
        </w:tc>
      </w:tr>
      <w:tr w:rsidR="006262F6">
        <w:trPr>
          <w:trHeight w:hRule="exact" w:val="116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2F6" w:rsidRDefault="00C642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лекционных занятий используется демонстрационное оборудование. Лабораторные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 Компьютерный класс с интера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ктивным и мультимедийным оборудованием.</w:t>
            </w:r>
          </w:p>
        </w:tc>
      </w:tr>
      <w:tr w:rsidR="006262F6">
        <w:trPr>
          <w:trHeight w:hRule="exact" w:val="277"/>
        </w:trPr>
        <w:tc>
          <w:tcPr>
            <w:tcW w:w="4679" w:type="dxa"/>
          </w:tcPr>
          <w:p w:rsidR="006262F6" w:rsidRDefault="006262F6"/>
        </w:tc>
        <w:tc>
          <w:tcPr>
            <w:tcW w:w="5104" w:type="dxa"/>
          </w:tcPr>
          <w:p w:rsidR="006262F6" w:rsidRDefault="006262F6"/>
        </w:tc>
        <w:tc>
          <w:tcPr>
            <w:tcW w:w="993" w:type="dxa"/>
          </w:tcPr>
          <w:p w:rsidR="006262F6" w:rsidRDefault="006262F6"/>
        </w:tc>
      </w:tr>
      <w:tr w:rsidR="006262F6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262F6" w:rsidRDefault="00C642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МЕТОДИЧЕСКИЕ УКАЗАНИЯ ДЛЯ ОБУЧАЮЩИХСЯ ПО ОСВОЕНИЮ ДИСЦИПЛИНЫ (МОДУЛЯ)</w:t>
            </w:r>
          </w:p>
        </w:tc>
      </w:tr>
      <w:tr w:rsidR="006262F6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2F6" w:rsidRDefault="00C642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6262F6" w:rsidRDefault="006262F6"/>
    <w:sectPr w:rsidR="006262F6" w:rsidSect="006262F6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6262F6"/>
    <w:rsid w:val="00C642C0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2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3286</Words>
  <Characters>18734</Characters>
  <Application>Microsoft Office Word</Application>
  <DocSecurity>0</DocSecurity>
  <Lines>156</Lines>
  <Paragraphs>43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21977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2022-2023_44_03_05_31-20-3-ФТ_plx_Безопасность жизнедеятельности</dc:title>
  <dc:creator>FastReport.NET</dc:creator>
  <cp:lastModifiedBy>konovalenko</cp:lastModifiedBy>
  <cp:revision>2</cp:revision>
  <dcterms:created xsi:type="dcterms:W3CDTF">2022-10-20T08:51:00Z</dcterms:created>
  <dcterms:modified xsi:type="dcterms:W3CDTF">2022-10-20T08:51:00Z</dcterms:modified>
</cp:coreProperties>
</file>