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3B4F" w:rsidRPr="00561E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3B4F" w:rsidRPr="00561E5D" w:rsidRDefault="00B93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3B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3B4F" w:rsidRDefault="0056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3B4F">
        <w:trPr>
          <w:trHeight w:hRule="exact" w:val="1139"/>
        </w:trPr>
        <w:tc>
          <w:tcPr>
            <w:tcW w:w="6096" w:type="dxa"/>
          </w:tcPr>
          <w:p w:rsidR="00B93B4F" w:rsidRDefault="00B93B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</w:tr>
      <w:tr w:rsidR="00B93B4F">
        <w:trPr>
          <w:trHeight w:hRule="exact" w:val="1666"/>
        </w:trPr>
        <w:tc>
          <w:tcPr>
            <w:tcW w:w="6096" w:type="dxa"/>
          </w:tcPr>
          <w:p w:rsidR="00B93B4F" w:rsidRDefault="00B93B4F"/>
        </w:tc>
        <w:tc>
          <w:tcPr>
            <w:tcW w:w="4679" w:type="dxa"/>
          </w:tcPr>
          <w:p w:rsidR="00B93B4F" w:rsidRDefault="00B93B4F"/>
        </w:tc>
      </w:tr>
      <w:tr w:rsidR="00B93B4F" w:rsidRPr="00561E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Теоретические основы информатики</w:t>
            </w:r>
          </w:p>
        </w:tc>
      </w:tr>
      <w:tr w:rsidR="00B93B4F" w:rsidRPr="00561E5D">
        <w:trPr>
          <w:trHeight w:hRule="exact" w:val="972"/>
        </w:trPr>
        <w:tc>
          <w:tcPr>
            <w:tcW w:w="609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3B4F" w:rsidRPr="00561E5D" w:rsidRDefault="00561E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B93B4F" w:rsidRPr="00561E5D">
        <w:trPr>
          <w:trHeight w:hRule="exact" w:val="4015"/>
        </w:trPr>
        <w:tc>
          <w:tcPr>
            <w:tcW w:w="609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93B4F">
        <w:trPr>
          <w:trHeight w:hRule="exact" w:val="694"/>
        </w:trPr>
        <w:tc>
          <w:tcPr>
            <w:tcW w:w="6096" w:type="dxa"/>
          </w:tcPr>
          <w:p w:rsidR="00B93B4F" w:rsidRDefault="00B93B4F"/>
        </w:tc>
        <w:tc>
          <w:tcPr>
            <w:tcW w:w="4679" w:type="dxa"/>
          </w:tcPr>
          <w:p w:rsidR="00B93B4F" w:rsidRDefault="00B93B4F"/>
        </w:tc>
      </w:tr>
      <w:tr w:rsidR="00B93B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3B4F" w:rsidRDefault="0056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3B4F" w:rsidRDefault="0056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B93B4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1418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697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88" w:type="dxa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3B4F" w:rsidRDefault="00B93B4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1418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697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88" w:type="dxa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 w:rsidRPr="00561E5D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B93B4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B93B4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9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B93B4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B93B4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955"/>
        </w:trPr>
        <w:tc>
          <w:tcPr>
            <w:tcW w:w="143" w:type="dxa"/>
          </w:tcPr>
          <w:p w:rsidR="00B93B4F" w:rsidRDefault="00B93B4F"/>
        </w:tc>
        <w:tc>
          <w:tcPr>
            <w:tcW w:w="1418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697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88" w:type="dxa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>
        <w:trPr>
          <w:trHeight w:hRule="exact" w:val="277"/>
        </w:trPr>
        <w:tc>
          <w:tcPr>
            <w:tcW w:w="143" w:type="dxa"/>
          </w:tcPr>
          <w:p w:rsidR="00B93B4F" w:rsidRDefault="00B93B4F"/>
        </w:tc>
        <w:tc>
          <w:tcPr>
            <w:tcW w:w="1418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697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372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88" w:type="dxa"/>
          </w:tcPr>
          <w:p w:rsidR="00B93B4F" w:rsidRDefault="00B93B4F"/>
        </w:tc>
        <w:tc>
          <w:tcPr>
            <w:tcW w:w="1190" w:type="dxa"/>
          </w:tcPr>
          <w:p w:rsidR="00B93B4F" w:rsidRDefault="00B93B4F"/>
        </w:tc>
        <w:tc>
          <w:tcPr>
            <w:tcW w:w="3828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</w:tr>
      <w:tr w:rsidR="00B93B4F" w:rsidRPr="00561E5D">
        <w:trPr>
          <w:trHeight w:hRule="exact" w:val="4584"/>
        </w:trPr>
        <w:tc>
          <w:tcPr>
            <w:tcW w:w="143" w:type="dxa"/>
          </w:tcPr>
          <w:p w:rsidR="00B93B4F" w:rsidRDefault="00B93B4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3B4F" w:rsidRPr="00561E5D" w:rsidRDefault="00B93B4F">
            <w:pPr>
              <w:spacing w:after="0" w:line="240" w:lineRule="auto"/>
              <w:rPr>
                <w:lang w:val="ru-RU"/>
              </w:rPr>
            </w:pPr>
          </w:p>
          <w:p w:rsidR="00B93B4F" w:rsidRPr="00561E5D" w:rsidRDefault="00B93B4F">
            <w:pPr>
              <w:spacing w:after="0" w:line="240" w:lineRule="auto"/>
              <w:rPr>
                <w:lang w:val="ru-RU"/>
              </w:rPr>
            </w:pPr>
          </w:p>
          <w:p w:rsidR="00B93B4F" w:rsidRPr="00561E5D" w:rsidRDefault="00561E5D">
            <w:pPr>
              <w:spacing w:after="0" w:line="240" w:lineRule="auto"/>
              <w:rPr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Ромм Яков Евсеевич _________________</w:t>
            </w:r>
          </w:p>
          <w:p w:rsidR="00B93B4F" w:rsidRPr="00561E5D" w:rsidRDefault="00B93B4F">
            <w:pPr>
              <w:spacing w:after="0" w:line="240" w:lineRule="auto"/>
              <w:rPr>
                <w:lang w:val="ru-RU"/>
              </w:rPr>
            </w:pPr>
          </w:p>
          <w:p w:rsidR="00B93B4F" w:rsidRPr="00561E5D" w:rsidRDefault="00561E5D">
            <w:pPr>
              <w:spacing w:after="0" w:line="240" w:lineRule="auto"/>
              <w:rPr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B93B4F" w:rsidRPr="00561E5D" w:rsidRDefault="00561E5D">
      <w:pPr>
        <w:rPr>
          <w:sz w:val="0"/>
          <w:szCs w:val="0"/>
          <w:lang w:val="ru-RU"/>
        </w:rPr>
      </w:pPr>
      <w:r w:rsidRPr="0056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B93B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1135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3B4F">
        <w:trPr>
          <w:trHeight w:hRule="exact" w:val="138"/>
        </w:trPr>
        <w:tc>
          <w:tcPr>
            <w:tcW w:w="766" w:type="dxa"/>
          </w:tcPr>
          <w:p w:rsidR="00B93B4F" w:rsidRDefault="00B93B4F"/>
        </w:tc>
        <w:tc>
          <w:tcPr>
            <w:tcW w:w="228" w:type="dxa"/>
          </w:tcPr>
          <w:p w:rsidR="00B93B4F" w:rsidRDefault="00B93B4F"/>
        </w:tc>
        <w:tc>
          <w:tcPr>
            <w:tcW w:w="3687" w:type="dxa"/>
          </w:tcPr>
          <w:p w:rsidR="00B93B4F" w:rsidRDefault="00B93B4F"/>
        </w:tc>
        <w:tc>
          <w:tcPr>
            <w:tcW w:w="1985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1135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</w:tr>
      <w:tr w:rsidR="00B93B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B4F" w:rsidRPr="00561E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теоретических положений, составляющих основы и компоненты современной информатики;</w:t>
            </w:r>
          </w:p>
        </w:tc>
      </w:tr>
      <w:tr w:rsidR="00B93B4F" w:rsidRPr="00561E5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и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применения теоретических положений информатики в области программирования, математической логики, комбинаторики, кодирования и преобразования информации, в теории алгоритмов и в алгоритмизации вычислений, в организации систем поиска, в области стру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 данных и защиты информации;</w:t>
            </w:r>
          </w:p>
        </w:tc>
      </w:tr>
      <w:tr w:rsidR="00B93B4F" w:rsidRPr="00561E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методов и положений теоретической информатики, актуальных для понимания основ искусственного интеллекта и применения информационных технологий;</w:t>
            </w:r>
          </w:p>
        </w:tc>
      </w:tr>
      <w:tr w:rsidR="00B93B4F" w:rsidRPr="00561E5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методов и положений теоретических основ информатики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их применения в области построения прикладных программ, в области численного моделирования естественнонаучных процессов, для понимания теоретических основ архитектуры современных компьютеров, тенденций и возможностей их развития.</w:t>
            </w:r>
          </w:p>
        </w:tc>
      </w:tr>
      <w:tr w:rsidR="00B93B4F" w:rsidRPr="00561E5D">
        <w:trPr>
          <w:trHeight w:hRule="exact" w:val="277"/>
        </w:trPr>
        <w:tc>
          <w:tcPr>
            <w:tcW w:w="76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93B4F" w:rsidRPr="00561E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умений в профессиональной деятельности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93B4F" w:rsidRPr="00561E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ости</w:t>
            </w:r>
          </w:p>
        </w:tc>
      </w:tr>
      <w:tr w:rsidR="00B93B4F" w:rsidRPr="00561E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93B4F" w:rsidRPr="00561E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противоречий и поиска достоверных суждений</w:t>
            </w:r>
          </w:p>
        </w:tc>
      </w:tr>
      <w:tr w:rsidR="00B93B4F" w:rsidRPr="00561E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93B4F" w:rsidRPr="00561E5D">
        <w:trPr>
          <w:trHeight w:hRule="exact" w:val="277"/>
        </w:trPr>
        <w:tc>
          <w:tcPr>
            <w:tcW w:w="76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</w:t>
            </w: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</w:t>
            </w:r>
            <w:proofErr w:type="gramStart"/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3B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B4F" w:rsidRPr="00561E5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информации; методы кодирования и преобразования информации; основы теории множеств; основы математической логики; теоретические основы архитектуры компьютера; основы искусственного интеллекта; базовые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комбинаторики; основы теории алгоритмов и методы алгоритмизации вычислений; методы программирования; организацию систем поиска; основы структур данных и защиты информации;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современных информационных технологий.</w:t>
            </w:r>
          </w:p>
        </w:tc>
      </w:tr>
      <w:tr w:rsidR="00B93B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B4F" w:rsidRPr="00561E5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основы информатики для кодирования и преобразования информации; применять теоретические основы архитектуры компьютера для алгоритмизации и программирования вычислений, численного моделирования и организации систем поиска; применять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информатики для организации и преобразования структур данных; уметь пользоваться средствами защиты информации и методами современных информационных технологий;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сложность численных моделей, алгоритмов и программ.</w:t>
            </w:r>
          </w:p>
        </w:tc>
      </w:tr>
      <w:tr w:rsidR="00B93B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B4F" w:rsidRPr="00561E5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оретическими основами кодирования, преобразования и защиты информации; теоретическими основами преобразования структур данных; теоретическими основами программирования, систем поиска и информационных технологий.</w:t>
            </w:r>
          </w:p>
        </w:tc>
      </w:tr>
      <w:tr w:rsidR="00B93B4F" w:rsidRPr="00561E5D">
        <w:trPr>
          <w:trHeight w:hRule="exact" w:val="277"/>
        </w:trPr>
        <w:tc>
          <w:tcPr>
            <w:tcW w:w="76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93B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3B4F" w:rsidRPr="00561E5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теоретические основы информатики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</w:tbl>
    <w:p w:rsidR="00B93B4F" w:rsidRPr="00561E5D" w:rsidRDefault="00561E5D">
      <w:pPr>
        <w:rPr>
          <w:sz w:val="0"/>
          <w:szCs w:val="0"/>
          <w:lang w:val="ru-RU"/>
        </w:rPr>
      </w:pPr>
      <w:r w:rsidRPr="0056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7"/>
        <w:gridCol w:w="284"/>
        <w:gridCol w:w="1006"/>
      </w:tblGrid>
      <w:tr w:rsidR="00B93B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1135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3B4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Алгоритмизация, структуры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алгоритмов и данных, составление прикладных программ.</w:t>
            </w:r>
          </w:p>
          <w:p w:rsidR="00B93B4F" w:rsidRPr="00561E5D" w:rsidRDefault="00B93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Алгоритмизация и программирование бесконечных произведений и степенных рядов.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Структуры алгоритмов и структуры данных.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циклов и условных выражений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примерах вычисл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многочленов.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и функции при циклической обработке массивов.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Сортировки и информационный поиск. Примеры программ.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 и программирование бесконечных произведений и степенных рядов. Программная реализация формул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Виетта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числа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ряда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Маклорена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экспоненты на промежутке. /</w:t>
            </w:r>
            <w:proofErr w:type="spellStart"/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Разновидности циклов и условных выражений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Примеры вычисления многочленов по схеме Горнера с оценкой погрешности на промежутке.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функции при циклической обработке массивов. Матрично-векторные преобразования. Последовательные и параллельные сортировки.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сортировок с применением процедур.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Преобразования структур данных с помощью параллельных сортировок.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сортировок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</w:tr>
      <w:tr w:rsidR="00B93B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данных и их преобразования при помощи распараллеливаемых сортировок. Применения сортировок для распознавания образов, решения задач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алгебры и анализа.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Структуры данных. Двоичные и декартовы деревья.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Преобразования древовидных структур при помощи сортировок.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Распознавание образов и решение вычислительных задач высшей алгебры и математического анализа при помощи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сортировок.</w:t>
            </w:r>
          </w:p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Двоичные и декартовы деревья. Взаимно однозначные преобразования в линейные массивы и обратно на основе распараллеливаемых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устойчивых адресных сортировок.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B93B4F" w:rsidRDefault="0056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7"/>
        <w:gridCol w:w="284"/>
        <w:gridCol w:w="1006"/>
      </w:tblGrid>
      <w:tr w:rsidR="00B93B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1135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сортировок для распознавания образов,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выделения объектов, обработки временных рядов. Идентификация нулей и экстремумов функций на основе параллельной сортировки. /</w:t>
            </w:r>
            <w:proofErr w:type="spellStart"/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ельная работа на тему «Решения вычислительных задач алгебры и анализа при помощи распараллеливаемой сортировки слиянием по матрицам сравнений».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B93B4F" w:rsidRPr="00561E5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комбинаторики с приложением к вычислению многочленов и восстановлению их коэффициентов по корням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Соотношения комбинаторики с приложением к восстановлению коэффициентов многочленов по формулам Ньютона и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Виетта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 вычислению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значений многочленов по схеме Горнера.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Формулы комбинаторики. Количество всех сочетаний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Алгоритм и программа получения всех сочетаний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Формулы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Виетта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Ньютона для восстановления коэффициентов многочлена по корням и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их преобразований.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Схема Горнера для многочленов в позиционных системах.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комбинаторики. Генерация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сочетаний. Формулы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Виетта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восстановления коэффициентов многочлена по его корням.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симметрических функций Ньютона для восстановления коэффициентов полинома по корням.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схемы Горнера для многочленов от значений переменных равных различным основаниям позиционных систем счисления.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Кодирование информации. Позиционные системы счисления.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деревья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комбинаторики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</w:tr>
      <w:tr w:rsidR="00B93B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Кодирование информации. Позиционные системы счисления и их преобразования. Кодовые деревья и комбинаторные коды.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План: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Принципы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кодирования информации. Системы счисления.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Преобразования систем счисления. Прямой, 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обратный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дополнительный коды.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Программирование кодовых преобразований.</w:t>
            </w:r>
          </w:p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Кодовые деревья и комбинаторные коды.</w:t>
            </w:r>
          </w:p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B93B4F" w:rsidRDefault="0056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7"/>
        <w:gridCol w:w="2119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B93B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93B4F" w:rsidRDefault="00B93B4F"/>
        </w:tc>
        <w:tc>
          <w:tcPr>
            <w:tcW w:w="143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426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кодирования информации. Первая теорема Шеннона. Код Грея. Кодовые деревья. Коды по законам размещений, сочетаний, перестановок.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Преобразования многочленов в системах счисления с натуральным основанием. Прямой, 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обратный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дополнительный коды.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полиномиальных кодовых преобразований по схеме Горнера. /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кодов и кодовых преобразований. Многорядные двоичные коды и их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параллельные преобразования.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B93B4F">
        <w:trPr>
          <w:trHeight w:hRule="exact" w:val="277"/>
        </w:trPr>
        <w:tc>
          <w:tcPr>
            <w:tcW w:w="710" w:type="dxa"/>
          </w:tcPr>
          <w:p w:rsidR="00B93B4F" w:rsidRDefault="00B93B4F"/>
        </w:tc>
        <w:tc>
          <w:tcPr>
            <w:tcW w:w="285" w:type="dxa"/>
          </w:tcPr>
          <w:p w:rsidR="00B93B4F" w:rsidRDefault="00B93B4F"/>
        </w:tc>
        <w:tc>
          <w:tcPr>
            <w:tcW w:w="1560" w:type="dxa"/>
          </w:tcPr>
          <w:p w:rsidR="00B93B4F" w:rsidRDefault="00B93B4F"/>
        </w:tc>
        <w:tc>
          <w:tcPr>
            <w:tcW w:w="2127" w:type="dxa"/>
          </w:tcPr>
          <w:p w:rsidR="00B93B4F" w:rsidRDefault="00B93B4F"/>
        </w:tc>
        <w:tc>
          <w:tcPr>
            <w:tcW w:w="1844" w:type="dxa"/>
          </w:tcPr>
          <w:p w:rsidR="00B93B4F" w:rsidRDefault="00B93B4F"/>
        </w:tc>
        <w:tc>
          <w:tcPr>
            <w:tcW w:w="143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426" w:type="dxa"/>
          </w:tcPr>
          <w:p w:rsidR="00B93B4F" w:rsidRDefault="00B93B4F"/>
        </w:tc>
        <w:tc>
          <w:tcPr>
            <w:tcW w:w="710" w:type="dxa"/>
          </w:tcPr>
          <w:p w:rsidR="00B93B4F" w:rsidRDefault="00B93B4F"/>
        </w:tc>
        <w:tc>
          <w:tcPr>
            <w:tcW w:w="284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</w:tr>
      <w:tr w:rsidR="00B93B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3B4F" w:rsidRPr="00561E5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B93B4F" w:rsidRPr="00561E5D">
        <w:trPr>
          <w:trHeight w:hRule="exact" w:val="277"/>
        </w:trPr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93B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3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3B4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 Я.Е.,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Дордопуло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Программная локализация нулей 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93B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алгебру. Группы: учеб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93B4F" w:rsidRPr="00561E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Кодирование и шифрование информации в системах связи: курс лекций,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компьютерый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практикум, задание на самостоятельную работу: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=480777 неограниченный доступ для зарегистрированны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B93B4F" w:rsidRPr="00561E5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Царев, Р. Ю., Пупков, А. Н., Самарин, В. В.,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Мыльникова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Прокопенко,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B93B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3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3B4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Delphi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Программирование на языке высокого уровня: Учеб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B93B4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Ромм, Яков Евсеевич,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Детерминированный информационный поиск на основе сортировки с распараллеливанием базовых операций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B93B4F" w:rsidRDefault="0056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93B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B93B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93B4F" w:rsidRDefault="00B93B4F"/>
        </w:tc>
        <w:tc>
          <w:tcPr>
            <w:tcW w:w="2269" w:type="dxa"/>
          </w:tcPr>
          <w:p w:rsidR="00B93B4F" w:rsidRDefault="00B93B4F"/>
        </w:tc>
        <w:tc>
          <w:tcPr>
            <w:tcW w:w="993" w:type="dxa"/>
          </w:tcPr>
          <w:p w:rsidR="00B93B4F" w:rsidRDefault="00B93B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3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B93B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3B4F" w:rsidRPr="00561E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Компьютерная алгебра в задачах: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=500528 неограниченный доступ для зарегистрированных пользователей</w:t>
            </w:r>
          </w:p>
        </w:tc>
      </w:tr>
      <w:tr w:rsidR="00B93B4F" w:rsidRPr="00561E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Ищейнов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Информационная безопасность и защита информации: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1E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=571485 неограниченный доступ для зарегистрированных пользователей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3B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B93B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3B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B93B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Default="00561E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3B4F" w:rsidRPr="00561E5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B93B4F" w:rsidRPr="00561E5D">
        <w:trPr>
          <w:trHeight w:hRule="exact" w:val="277"/>
        </w:trPr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3B4F" w:rsidRPr="00561E5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B93B4F" w:rsidRPr="00561E5D">
        <w:trPr>
          <w:trHeight w:hRule="exact" w:val="277"/>
        </w:trPr>
        <w:tc>
          <w:tcPr>
            <w:tcW w:w="710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B4F" w:rsidRPr="00561E5D" w:rsidRDefault="00B93B4F">
            <w:pPr>
              <w:rPr>
                <w:lang w:val="ru-RU"/>
              </w:rPr>
            </w:pPr>
          </w:p>
        </w:tc>
      </w:tr>
      <w:tr w:rsidR="00B93B4F" w:rsidRPr="00561E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61E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93B4F" w:rsidRPr="00561E5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B4F" w:rsidRPr="00561E5D" w:rsidRDefault="00561E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E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3B4F" w:rsidRPr="00561E5D" w:rsidRDefault="00B93B4F">
      <w:pPr>
        <w:rPr>
          <w:lang w:val="ru-RU"/>
        </w:rPr>
      </w:pPr>
    </w:p>
    <w:sectPr w:rsidR="00B93B4F" w:rsidRPr="00561E5D" w:rsidSect="00B93B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1E5D"/>
    <w:rsid w:val="00B93B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2022-2023_44_03_05_29-21-2-МИZS_plx_Теоретические основы информатики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