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41474A" w:rsidRPr="00303174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41474A" w:rsidRPr="00303174" w:rsidRDefault="003031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41474A" w:rsidRPr="00303174" w:rsidRDefault="0041474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474A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41474A" w:rsidRPr="00303174" w:rsidRDefault="003031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3031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41474A" w:rsidRPr="00303174" w:rsidRDefault="003031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41474A" w:rsidRPr="00303174" w:rsidRDefault="003031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41474A" w:rsidRDefault="003031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41474A">
        <w:trPr>
          <w:trHeight w:hRule="exact" w:val="1139"/>
        </w:trPr>
        <w:tc>
          <w:tcPr>
            <w:tcW w:w="6096" w:type="dxa"/>
          </w:tcPr>
          <w:p w:rsidR="0041474A" w:rsidRDefault="0041474A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41474A"/>
        </w:tc>
      </w:tr>
      <w:tr w:rsidR="0041474A">
        <w:trPr>
          <w:trHeight w:hRule="exact" w:val="1666"/>
        </w:trPr>
        <w:tc>
          <w:tcPr>
            <w:tcW w:w="6096" w:type="dxa"/>
          </w:tcPr>
          <w:p w:rsidR="0041474A" w:rsidRDefault="0041474A"/>
        </w:tc>
        <w:tc>
          <w:tcPr>
            <w:tcW w:w="4679" w:type="dxa"/>
          </w:tcPr>
          <w:p w:rsidR="0041474A" w:rsidRDefault="0041474A"/>
        </w:tc>
      </w:tr>
      <w:tr w:rsidR="0041474A" w:rsidRPr="00303174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031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41474A" w:rsidRPr="00303174" w:rsidRDefault="003031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031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История религии и основы православной культуры</w:t>
            </w:r>
          </w:p>
        </w:tc>
      </w:tr>
      <w:tr w:rsidR="0041474A" w:rsidRPr="00303174">
        <w:trPr>
          <w:trHeight w:hRule="exact" w:val="972"/>
        </w:trPr>
        <w:tc>
          <w:tcPr>
            <w:tcW w:w="6096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</w:tr>
      <w:tr w:rsidR="0041474A" w:rsidRPr="00303174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профилями </w:t>
            </w:r>
            <w:r w:rsidRPr="003031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подготовки)</w:t>
            </w:r>
          </w:p>
          <w:p w:rsidR="0041474A" w:rsidRPr="00303174" w:rsidRDefault="003031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44.03.05.17 Русский язык и Литература</w:t>
            </w:r>
          </w:p>
        </w:tc>
      </w:tr>
      <w:tr w:rsidR="0041474A" w:rsidRPr="00303174">
        <w:trPr>
          <w:trHeight w:hRule="exact" w:val="4015"/>
        </w:trPr>
        <w:tc>
          <w:tcPr>
            <w:tcW w:w="6096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</w:tr>
      <w:tr w:rsidR="0041474A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 года</w:t>
            </w:r>
          </w:p>
        </w:tc>
      </w:tr>
      <w:tr w:rsidR="0041474A">
        <w:trPr>
          <w:trHeight w:hRule="exact" w:val="694"/>
        </w:trPr>
        <w:tc>
          <w:tcPr>
            <w:tcW w:w="6096" w:type="dxa"/>
          </w:tcPr>
          <w:p w:rsidR="0041474A" w:rsidRDefault="0041474A"/>
        </w:tc>
        <w:tc>
          <w:tcPr>
            <w:tcW w:w="4679" w:type="dxa"/>
          </w:tcPr>
          <w:p w:rsidR="0041474A" w:rsidRDefault="0041474A"/>
        </w:tc>
      </w:tr>
      <w:tr w:rsidR="0041474A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41474A" w:rsidRDefault="003031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41474A" w:rsidRDefault="003031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1"/>
        <w:gridCol w:w="284"/>
        <w:gridCol w:w="695"/>
        <w:gridCol w:w="385"/>
        <w:gridCol w:w="385"/>
        <w:gridCol w:w="385"/>
        <w:gridCol w:w="723"/>
        <w:gridCol w:w="317"/>
        <w:gridCol w:w="1273"/>
        <w:gridCol w:w="3816"/>
        <w:gridCol w:w="709"/>
        <w:gridCol w:w="296"/>
      </w:tblGrid>
      <w:tr w:rsidR="0041474A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277" w:type="dxa"/>
          </w:tcPr>
          <w:p w:rsidR="0041474A" w:rsidRDefault="0041474A"/>
        </w:tc>
        <w:tc>
          <w:tcPr>
            <w:tcW w:w="3828" w:type="dxa"/>
          </w:tcPr>
          <w:p w:rsidR="0041474A" w:rsidRDefault="0041474A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41474A">
        <w:trPr>
          <w:trHeight w:hRule="exact" w:val="277"/>
        </w:trPr>
        <w:tc>
          <w:tcPr>
            <w:tcW w:w="143" w:type="dxa"/>
          </w:tcPr>
          <w:p w:rsidR="0041474A" w:rsidRDefault="0041474A"/>
        </w:tc>
        <w:tc>
          <w:tcPr>
            <w:tcW w:w="1418" w:type="dxa"/>
          </w:tcPr>
          <w:p w:rsidR="0041474A" w:rsidRDefault="0041474A"/>
        </w:tc>
        <w:tc>
          <w:tcPr>
            <w:tcW w:w="285" w:type="dxa"/>
          </w:tcPr>
          <w:p w:rsidR="0041474A" w:rsidRDefault="0041474A"/>
        </w:tc>
        <w:tc>
          <w:tcPr>
            <w:tcW w:w="697" w:type="dxa"/>
          </w:tcPr>
          <w:p w:rsidR="0041474A" w:rsidRDefault="0041474A"/>
        </w:tc>
        <w:tc>
          <w:tcPr>
            <w:tcW w:w="372" w:type="dxa"/>
          </w:tcPr>
          <w:p w:rsidR="0041474A" w:rsidRDefault="0041474A"/>
        </w:tc>
        <w:tc>
          <w:tcPr>
            <w:tcW w:w="372" w:type="dxa"/>
          </w:tcPr>
          <w:p w:rsidR="0041474A" w:rsidRDefault="0041474A"/>
        </w:tc>
        <w:tc>
          <w:tcPr>
            <w:tcW w:w="372" w:type="dxa"/>
          </w:tcPr>
          <w:p w:rsidR="0041474A" w:rsidRDefault="0041474A"/>
        </w:tc>
        <w:tc>
          <w:tcPr>
            <w:tcW w:w="710" w:type="dxa"/>
          </w:tcPr>
          <w:p w:rsidR="0041474A" w:rsidRDefault="0041474A"/>
        </w:tc>
        <w:tc>
          <w:tcPr>
            <w:tcW w:w="318" w:type="dxa"/>
          </w:tcPr>
          <w:p w:rsidR="0041474A" w:rsidRDefault="0041474A"/>
        </w:tc>
        <w:tc>
          <w:tcPr>
            <w:tcW w:w="1277" w:type="dxa"/>
          </w:tcPr>
          <w:p w:rsidR="0041474A" w:rsidRDefault="0041474A"/>
        </w:tc>
        <w:tc>
          <w:tcPr>
            <w:tcW w:w="3828" w:type="dxa"/>
          </w:tcPr>
          <w:p w:rsidR="0041474A" w:rsidRDefault="0041474A"/>
        </w:tc>
        <w:tc>
          <w:tcPr>
            <w:tcW w:w="710" w:type="dxa"/>
          </w:tcPr>
          <w:p w:rsidR="0041474A" w:rsidRDefault="0041474A"/>
        </w:tc>
        <w:tc>
          <w:tcPr>
            <w:tcW w:w="285" w:type="dxa"/>
          </w:tcPr>
          <w:p w:rsidR="0041474A" w:rsidRDefault="0041474A"/>
        </w:tc>
      </w:tr>
      <w:tr w:rsidR="0041474A" w:rsidRPr="00303174">
        <w:trPr>
          <w:trHeight w:hRule="exact" w:val="277"/>
        </w:trPr>
        <w:tc>
          <w:tcPr>
            <w:tcW w:w="143" w:type="dxa"/>
          </w:tcPr>
          <w:p w:rsidR="0041474A" w:rsidRDefault="0041474A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41474A" w:rsidRDefault="0041474A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lang w:val="ru-RU"/>
              </w:rPr>
            </w:pPr>
            <w:r w:rsidRPr="00303174">
              <w:rPr>
                <w:rFonts w:ascii="Times New Roman" w:hAnsi="Times New Roman" w:cs="Times New Roman"/>
                <w:b/>
                <w:color w:val="000000"/>
                <w:lang w:val="ru-RU"/>
              </w:rPr>
              <w:t>экономики и гуманитарно-правовых дисциплин</w:t>
            </w:r>
          </w:p>
        </w:tc>
        <w:tc>
          <w:tcPr>
            <w:tcW w:w="285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</w:tr>
      <w:tr w:rsidR="0041474A" w:rsidRPr="00303174">
        <w:trPr>
          <w:trHeight w:hRule="exact" w:val="277"/>
        </w:trPr>
        <w:tc>
          <w:tcPr>
            <w:tcW w:w="143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318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</w:tr>
      <w:tr w:rsidR="0041474A" w:rsidRPr="00303174">
        <w:trPr>
          <w:trHeight w:hRule="exact" w:val="279"/>
        </w:trPr>
        <w:tc>
          <w:tcPr>
            <w:tcW w:w="143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</w:tr>
      <w:tr w:rsidR="0041474A">
        <w:trPr>
          <w:trHeight w:hRule="exact" w:val="279"/>
        </w:trPr>
        <w:tc>
          <w:tcPr>
            <w:tcW w:w="143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8" w:type="dxa"/>
          </w:tcPr>
          <w:p w:rsidR="0041474A" w:rsidRDefault="0041474A"/>
        </w:tc>
        <w:tc>
          <w:tcPr>
            <w:tcW w:w="1277" w:type="dxa"/>
          </w:tcPr>
          <w:p w:rsidR="0041474A" w:rsidRDefault="0041474A"/>
        </w:tc>
        <w:tc>
          <w:tcPr>
            <w:tcW w:w="3828" w:type="dxa"/>
          </w:tcPr>
          <w:p w:rsidR="0041474A" w:rsidRDefault="0041474A"/>
        </w:tc>
        <w:tc>
          <w:tcPr>
            <w:tcW w:w="710" w:type="dxa"/>
          </w:tcPr>
          <w:p w:rsidR="0041474A" w:rsidRDefault="0041474A"/>
        </w:tc>
        <w:tc>
          <w:tcPr>
            <w:tcW w:w="285" w:type="dxa"/>
          </w:tcPr>
          <w:p w:rsidR="0041474A" w:rsidRDefault="0041474A"/>
        </w:tc>
      </w:tr>
      <w:tr w:rsidR="0041474A">
        <w:trPr>
          <w:trHeight w:hRule="exact" w:val="279"/>
        </w:trPr>
        <w:tc>
          <w:tcPr>
            <w:tcW w:w="143" w:type="dxa"/>
          </w:tcPr>
          <w:p w:rsidR="0041474A" w:rsidRDefault="0041474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474A" w:rsidRDefault="0030317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474A" w:rsidRDefault="0030317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0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474A" w:rsidRDefault="0041474A"/>
        </w:tc>
        <w:tc>
          <w:tcPr>
            <w:tcW w:w="318" w:type="dxa"/>
          </w:tcPr>
          <w:p w:rsidR="0041474A" w:rsidRDefault="0041474A"/>
        </w:tc>
        <w:tc>
          <w:tcPr>
            <w:tcW w:w="1277" w:type="dxa"/>
          </w:tcPr>
          <w:p w:rsidR="0041474A" w:rsidRDefault="0041474A"/>
        </w:tc>
        <w:tc>
          <w:tcPr>
            <w:tcW w:w="3828" w:type="dxa"/>
          </w:tcPr>
          <w:p w:rsidR="0041474A" w:rsidRDefault="0041474A"/>
        </w:tc>
        <w:tc>
          <w:tcPr>
            <w:tcW w:w="710" w:type="dxa"/>
          </w:tcPr>
          <w:p w:rsidR="0041474A" w:rsidRDefault="0041474A"/>
        </w:tc>
        <w:tc>
          <w:tcPr>
            <w:tcW w:w="285" w:type="dxa"/>
          </w:tcPr>
          <w:p w:rsidR="0041474A" w:rsidRDefault="0041474A"/>
        </w:tc>
      </w:tr>
      <w:tr w:rsidR="0041474A">
        <w:trPr>
          <w:trHeight w:hRule="exact" w:val="279"/>
        </w:trPr>
        <w:tc>
          <w:tcPr>
            <w:tcW w:w="143" w:type="dxa"/>
          </w:tcPr>
          <w:p w:rsidR="0041474A" w:rsidRDefault="0041474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41474A" w:rsidRDefault="0041474A"/>
        </w:tc>
        <w:tc>
          <w:tcPr>
            <w:tcW w:w="1277" w:type="dxa"/>
          </w:tcPr>
          <w:p w:rsidR="0041474A" w:rsidRDefault="0041474A"/>
        </w:tc>
        <w:tc>
          <w:tcPr>
            <w:tcW w:w="3828" w:type="dxa"/>
          </w:tcPr>
          <w:p w:rsidR="0041474A" w:rsidRDefault="0041474A"/>
        </w:tc>
        <w:tc>
          <w:tcPr>
            <w:tcW w:w="710" w:type="dxa"/>
          </w:tcPr>
          <w:p w:rsidR="0041474A" w:rsidRDefault="0041474A"/>
        </w:tc>
        <w:tc>
          <w:tcPr>
            <w:tcW w:w="285" w:type="dxa"/>
          </w:tcPr>
          <w:p w:rsidR="0041474A" w:rsidRDefault="0041474A"/>
        </w:tc>
      </w:tr>
      <w:tr w:rsidR="0041474A">
        <w:trPr>
          <w:trHeight w:hRule="exact" w:val="279"/>
        </w:trPr>
        <w:tc>
          <w:tcPr>
            <w:tcW w:w="143" w:type="dxa"/>
          </w:tcPr>
          <w:p w:rsidR="0041474A" w:rsidRDefault="0041474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41474A" w:rsidRDefault="0041474A"/>
        </w:tc>
        <w:tc>
          <w:tcPr>
            <w:tcW w:w="1277" w:type="dxa"/>
          </w:tcPr>
          <w:p w:rsidR="0041474A" w:rsidRDefault="0041474A"/>
        </w:tc>
        <w:tc>
          <w:tcPr>
            <w:tcW w:w="3828" w:type="dxa"/>
          </w:tcPr>
          <w:p w:rsidR="0041474A" w:rsidRDefault="0041474A"/>
        </w:tc>
        <w:tc>
          <w:tcPr>
            <w:tcW w:w="710" w:type="dxa"/>
          </w:tcPr>
          <w:p w:rsidR="0041474A" w:rsidRDefault="0041474A"/>
        </w:tc>
        <w:tc>
          <w:tcPr>
            <w:tcW w:w="285" w:type="dxa"/>
          </w:tcPr>
          <w:p w:rsidR="0041474A" w:rsidRDefault="0041474A"/>
        </w:tc>
      </w:tr>
      <w:tr w:rsidR="0041474A">
        <w:trPr>
          <w:trHeight w:hRule="exact" w:val="279"/>
        </w:trPr>
        <w:tc>
          <w:tcPr>
            <w:tcW w:w="143" w:type="dxa"/>
          </w:tcPr>
          <w:p w:rsidR="0041474A" w:rsidRDefault="0041474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41474A" w:rsidRDefault="0041474A"/>
        </w:tc>
        <w:tc>
          <w:tcPr>
            <w:tcW w:w="1277" w:type="dxa"/>
          </w:tcPr>
          <w:p w:rsidR="0041474A" w:rsidRDefault="0041474A"/>
        </w:tc>
        <w:tc>
          <w:tcPr>
            <w:tcW w:w="3828" w:type="dxa"/>
          </w:tcPr>
          <w:p w:rsidR="0041474A" w:rsidRDefault="0041474A"/>
        </w:tc>
        <w:tc>
          <w:tcPr>
            <w:tcW w:w="710" w:type="dxa"/>
          </w:tcPr>
          <w:p w:rsidR="0041474A" w:rsidRDefault="0041474A"/>
        </w:tc>
        <w:tc>
          <w:tcPr>
            <w:tcW w:w="285" w:type="dxa"/>
          </w:tcPr>
          <w:p w:rsidR="0041474A" w:rsidRDefault="0041474A"/>
        </w:tc>
      </w:tr>
      <w:tr w:rsidR="0041474A">
        <w:trPr>
          <w:trHeight w:hRule="exact" w:val="279"/>
        </w:trPr>
        <w:tc>
          <w:tcPr>
            <w:tcW w:w="143" w:type="dxa"/>
          </w:tcPr>
          <w:p w:rsidR="0041474A" w:rsidRDefault="0041474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41474A" w:rsidRDefault="0041474A"/>
        </w:tc>
        <w:tc>
          <w:tcPr>
            <w:tcW w:w="1277" w:type="dxa"/>
          </w:tcPr>
          <w:p w:rsidR="0041474A" w:rsidRDefault="0041474A"/>
        </w:tc>
        <w:tc>
          <w:tcPr>
            <w:tcW w:w="3828" w:type="dxa"/>
          </w:tcPr>
          <w:p w:rsidR="0041474A" w:rsidRDefault="0041474A"/>
        </w:tc>
        <w:tc>
          <w:tcPr>
            <w:tcW w:w="710" w:type="dxa"/>
          </w:tcPr>
          <w:p w:rsidR="0041474A" w:rsidRDefault="0041474A"/>
        </w:tc>
        <w:tc>
          <w:tcPr>
            <w:tcW w:w="285" w:type="dxa"/>
          </w:tcPr>
          <w:p w:rsidR="0041474A" w:rsidRDefault="0041474A"/>
        </w:tc>
      </w:tr>
      <w:tr w:rsidR="0041474A">
        <w:trPr>
          <w:trHeight w:hRule="exact" w:val="279"/>
        </w:trPr>
        <w:tc>
          <w:tcPr>
            <w:tcW w:w="143" w:type="dxa"/>
          </w:tcPr>
          <w:p w:rsidR="0041474A" w:rsidRDefault="0041474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8" w:type="dxa"/>
          </w:tcPr>
          <w:p w:rsidR="0041474A" w:rsidRDefault="0041474A"/>
        </w:tc>
        <w:tc>
          <w:tcPr>
            <w:tcW w:w="1277" w:type="dxa"/>
          </w:tcPr>
          <w:p w:rsidR="0041474A" w:rsidRDefault="0041474A"/>
        </w:tc>
        <w:tc>
          <w:tcPr>
            <w:tcW w:w="3828" w:type="dxa"/>
          </w:tcPr>
          <w:p w:rsidR="0041474A" w:rsidRDefault="0041474A"/>
        </w:tc>
        <w:tc>
          <w:tcPr>
            <w:tcW w:w="710" w:type="dxa"/>
          </w:tcPr>
          <w:p w:rsidR="0041474A" w:rsidRDefault="0041474A"/>
        </w:tc>
        <w:tc>
          <w:tcPr>
            <w:tcW w:w="285" w:type="dxa"/>
          </w:tcPr>
          <w:p w:rsidR="0041474A" w:rsidRDefault="0041474A"/>
        </w:tc>
      </w:tr>
      <w:tr w:rsidR="0041474A">
        <w:trPr>
          <w:trHeight w:hRule="exact" w:val="279"/>
        </w:trPr>
        <w:tc>
          <w:tcPr>
            <w:tcW w:w="143" w:type="dxa"/>
          </w:tcPr>
          <w:p w:rsidR="0041474A" w:rsidRDefault="0041474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41474A" w:rsidRDefault="0041474A"/>
        </w:tc>
        <w:tc>
          <w:tcPr>
            <w:tcW w:w="1277" w:type="dxa"/>
          </w:tcPr>
          <w:p w:rsidR="0041474A" w:rsidRDefault="0041474A"/>
        </w:tc>
        <w:tc>
          <w:tcPr>
            <w:tcW w:w="3828" w:type="dxa"/>
          </w:tcPr>
          <w:p w:rsidR="0041474A" w:rsidRDefault="0041474A"/>
        </w:tc>
        <w:tc>
          <w:tcPr>
            <w:tcW w:w="710" w:type="dxa"/>
          </w:tcPr>
          <w:p w:rsidR="0041474A" w:rsidRDefault="0041474A"/>
        </w:tc>
        <w:tc>
          <w:tcPr>
            <w:tcW w:w="285" w:type="dxa"/>
          </w:tcPr>
          <w:p w:rsidR="0041474A" w:rsidRDefault="0041474A"/>
        </w:tc>
      </w:tr>
      <w:tr w:rsidR="0041474A">
        <w:trPr>
          <w:trHeight w:hRule="exact" w:val="277"/>
        </w:trPr>
        <w:tc>
          <w:tcPr>
            <w:tcW w:w="143" w:type="dxa"/>
          </w:tcPr>
          <w:p w:rsidR="0041474A" w:rsidRDefault="0041474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:rsidR="0041474A" w:rsidRDefault="0041474A"/>
        </w:tc>
        <w:tc>
          <w:tcPr>
            <w:tcW w:w="1277" w:type="dxa"/>
          </w:tcPr>
          <w:p w:rsidR="0041474A" w:rsidRDefault="0041474A"/>
        </w:tc>
        <w:tc>
          <w:tcPr>
            <w:tcW w:w="3828" w:type="dxa"/>
          </w:tcPr>
          <w:p w:rsidR="0041474A" w:rsidRDefault="0041474A"/>
        </w:tc>
        <w:tc>
          <w:tcPr>
            <w:tcW w:w="710" w:type="dxa"/>
          </w:tcPr>
          <w:p w:rsidR="0041474A" w:rsidRDefault="0041474A"/>
        </w:tc>
        <w:tc>
          <w:tcPr>
            <w:tcW w:w="285" w:type="dxa"/>
          </w:tcPr>
          <w:p w:rsidR="0041474A" w:rsidRDefault="0041474A"/>
        </w:tc>
      </w:tr>
      <w:tr w:rsidR="0041474A">
        <w:trPr>
          <w:trHeight w:hRule="exact" w:val="955"/>
        </w:trPr>
        <w:tc>
          <w:tcPr>
            <w:tcW w:w="143" w:type="dxa"/>
          </w:tcPr>
          <w:p w:rsidR="0041474A" w:rsidRDefault="0041474A"/>
        </w:tc>
        <w:tc>
          <w:tcPr>
            <w:tcW w:w="1418" w:type="dxa"/>
          </w:tcPr>
          <w:p w:rsidR="0041474A" w:rsidRDefault="0041474A"/>
        </w:tc>
        <w:tc>
          <w:tcPr>
            <w:tcW w:w="285" w:type="dxa"/>
          </w:tcPr>
          <w:p w:rsidR="0041474A" w:rsidRDefault="0041474A"/>
        </w:tc>
        <w:tc>
          <w:tcPr>
            <w:tcW w:w="697" w:type="dxa"/>
          </w:tcPr>
          <w:p w:rsidR="0041474A" w:rsidRDefault="0041474A"/>
        </w:tc>
        <w:tc>
          <w:tcPr>
            <w:tcW w:w="372" w:type="dxa"/>
          </w:tcPr>
          <w:p w:rsidR="0041474A" w:rsidRDefault="0041474A"/>
        </w:tc>
        <w:tc>
          <w:tcPr>
            <w:tcW w:w="372" w:type="dxa"/>
          </w:tcPr>
          <w:p w:rsidR="0041474A" w:rsidRDefault="0041474A"/>
        </w:tc>
        <w:tc>
          <w:tcPr>
            <w:tcW w:w="372" w:type="dxa"/>
          </w:tcPr>
          <w:p w:rsidR="0041474A" w:rsidRDefault="0041474A"/>
        </w:tc>
        <w:tc>
          <w:tcPr>
            <w:tcW w:w="710" w:type="dxa"/>
          </w:tcPr>
          <w:p w:rsidR="0041474A" w:rsidRDefault="0041474A"/>
        </w:tc>
        <w:tc>
          <w:tcPr>
            <w:tcW w:w="318" w:type="dxa"/>
          </w:tcPr>
          <w:p w:rsidR="0041474A" w:rsidRDefault="0041474A"/>
        </w:tc>
        <w:tc>
          <w:tcPr>
            <w:tcW w:w="1277" w:type="dxa"/>
          </w:tcPr>
          <w:p w:rsidR="0041474A" w:rsidRDefault="0041474A"/>
        </w:tc>
        <w:tc>
          <w:tcPr>
            <w:tcW w:w="3828" w:type="dxa"/>
          </w:tcPr>
          <w:p w:rsidR="0041474A" w:rsidRDefault="0041474A"/>
        </w:tc>
        <w:tc>
          <w:tcPr>
            <w:tcW w:w="710" w:type="dxa"/>
          </w:tcPr>
          <w:p w:rsidR="0041474A" w:rsidRDefault="0041474A"/>
        </w:tc>
        <w:tc>
          <w:tcPr>
            <w:tcW w:w="285" w:type="dxa"/>
          </w:tcPr>
          <w:p w:rsidR="0041474A" w:rsidRDefault="0041474A"/>
        </w:tc>
      </w:tr>
      <w:tr w:rsidR="0041474A">
        <w:trPr>
          <w:trHeight w:hRule="exact" w:val="277"/>
        </w:trPr>
        <w:tc>
          <w:tcPr>
            <w:tcW w:w="143" w:type="dxa"/>
          </w:tcPr>
          <w:p w:rsidR="0041474A" w:rsidRDefault="0041474A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41474A" w:rsidRDefault="0041474A"/>
        </w:tc>
        <w:tc>
          <w:tcPr>
            <w:tcW w:w="710" w:type="dxa"/>
          </w:tcPr>
          <w:p w:rsidR="0041474A" w:rsidRDefault="0041474A"/>
        </w:tc>
        <w:tc>
          <w:tcPr>
            <w:tcW w:w="285" w:type="dxa"/>
          </w:tcPr>
          <w:p w:rsidR="0041474A" w:rsidRDefault="0041474A"/>
        </w:tc>
      </w:tr>
      <w:tr w:rsidR="0041474A">
        <w:trPr>
          <w:trHeight w:hRule="exact" w:val="277"/>
        </w:trPr>
        <w:tc>
          <w:tcPr>
            <w:tcW w:w="143" w:type="dxa"/>
          </w:tcPr>
          <w:p w:rsidR="0041474A" w:rsidRDefault="0041474A"/>
        </w:tc>
        <w:tc>
          <w:tcPr>
            <w:tcW w:w="1418" w:type="dxa"/>
          </w:tcPr>
          <w:p w:rsidR="0041474A" w:rsidRDefault="0041474A"/>
        </w:tc>
        <w:tc>
          <w:tcPr>
            <w:tcW w:w="285" w:type="dxa"/>
          </w:tcPr>
          <w:p w:rsidR="0041474A" w:rsidRDefault="0041474A"/>
        </w:tc>
        <w:tc>
          <w:tcPr>
            <w:tcW w:w="697" w:type="dxa"/>
          </w:tcPr>
          <w:p w:rsidR="0041474A" w:rsidRDefault="0041474A"/>
        </w:tc>
        <w:tc>
          <w:tcPr>
            <w:tcW w:w="372" w:type="dxa"/>
          </w:tcPr>
          <w:p w:rsidR="0041474A" w:rsidRDefault="0041474A"/>
        </w:tc>
        <w:tc>
          <w:tcPr>
            <w:tcW w:w="372" w:type="dxa"/>
          </w:tcPr>
          <w:p w:rsidR="0041474A" w:rsidRDefault="0041474A"/>
        </w:tc>
        <w:tc>
          <w:tcPr>
            <w:tcW w:w="372" w:type="dxa"/>
          </w:tcPr>
          <w:p w:rsidR="0041474A" w:rsidRDefault="0041474A"/>
        </w:tc>
        <w:tc>
          <w:tcPr>
            <w:tcW w:w="710" w:type="dxa"/>
          </w:tcPr>
          <w:p w:rsidR="0041474A" w:rsidRDefault="0041474A"/>
        </w:tc>
        <w:tc>
          <w:tcPr>
            <w:tcW w:w="318" w:type="dxa"/>
          </w:tcPr>
          <w:p w:rsidR="0041474A" w:rsidRDefault="0041474A"/>
        </w:tc>
        <w:tc>
          <w:tcPr>
            <w:tcW w:w="1277" w:type="dxa"/>
          </w:tcPr>
          <w:p w:rsidR="0041474A" w:rsidRDefault="0041474A"/>
        </w:tc>
        <w:tc>
          <w:tcPr>
            <w:tcW w:w="3828" w:type="dxa"/>
          </w:tcPr>
          <w:p w:rsidR="0041474A" w:rsidRDefault="0041474A"/>
        </w:tc>
        <w:tc>
          <w:tcPr>
            <w:tcW w:w="710" w:type="dxa"/>
          </w:tcPr>
          <w:p w:rsidR="0041474A" w:rsidRDefault="0041474A"/>
        </w:tc>
        <w:tc>
          <w:tcPr>
            <w:tcW w:w="285" w:type="dxa"/>
          </w:tcPr>
          <w:p w:rsidR="0041474A" w:rsidRDefault="0041474A"/>
        </w:tc>
      </w:tr>
      <w:tr w:rsidR="0041474A" w:rsidRPr="00303174">
        <w:trPr>
          <w:trHeight w:hRule="exact" w:val="4584"/>
        </w:trPr>
        <w:tc>
          <w:tcPr>
            <w:tcW w:w="143" w:type="dxa"/>
          </w:tcPr>
          <w:p w:rsidR="0041474A" w:rsidRDefault="0041474A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25.02.2020 протокол № 8.</w:t>
            </w:r>
          </w:p>
          <w:p w:rsidR="0041474A" w:rsidRPr="00303174" w:rsidRDefault="0041474A">
            <w:pPr>
              <w:spacing w:after="0" w:line="240" w:lineRule="auto"/>
              <w:rPr>
                <w:lang w:val="ru-RU"/>
              </w:rPr>
            </w:pPr>
          </w:p>
          <w:p w:rsidR="0041474A" w:rsidRPr="00303174" w:rsidRDefault="0041474A">
            <w:pPr>
              <w:spacing w:after="0" w:line="240" w:lineRule="auto"/>
              <w:rPr>
                <w:lang w:val="ru-RU"/>
              </w:rPr>
            </w:pPr>
          </w:p>
          <w:p w:rsidR="0041474A" w:rsidRPr="00303174" w:rsidRDefault="00303174">
            <w:pPr>
              <w:spacing w:after="0" w:line="240" w:lineRule="auto"/>
              <w:rPr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д-р филос. наук, Доц., Дудникова Е.Е. _________________</w:t>
            </w:r>
          </w:p>
          <w:p w:rsidR="0041474A" w:rsidRPr="00303174" w:rsidRDefault="0041474A">
            <w:pPr>
              <w:spacing w:after="0" w:line="240" w:lineRule="auto"/>
              <w:rPr>
                <w:lang w:val="ru-RU"/>
              </w:rPr>
            </w:pPr>
          </w:p>
          <w:p w:rsidR="0041474A" w:rsidRPr="00303174" w:rsidRDefault="00303174">
            <w:pPr>
              <w:spacing w:after="0" w:line="240" w:lineRule="auto"/>
              <w:rPr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r w:rsidRPr="00303174">
              <w:rPr>
                <w:rFonts w:ascii="Times New Roman" w:hAnsi="Times New Roman" w:cs="Times New Roman"/>
                <w:color w:val="000000"/>
                <w:lang w:val="ru-RU"/>
              </w:rPr>
              <w:t>Самойлова И.Н. _________________</w:t>
            </w:r>
          </w:p>
        </w:tc>
      </w:tr>
    </w:tbl>
    <w:p w:rsidR="0041474A" w:rsidRPr="00303174" w:rsidRDefault="00303174">
      <w:pPr>
        <w:rPr>
          <w:sz w:val="0"/>
          <w:szCs w:val="0"/>
          <w:lang w:val="ru-RU"/>
        </w:rPr>
      </w:pPr>
      <w:r w:rsidRPr="0030317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"/>
        <w:gridCol w:w="228"/>
        <w:gridCol w:w="3679"/>
        <w:gridCol w:w="1989"/>
        <w:gridCol w:w="1006"/>
        <w:gridCol w:w="722"/>
        <w:gridCol w:w="1148"/>
        <w:gridCol w:w="284"/>
        <w:gridCol w:w="1006"/>
      </w:tblGrid>
      <w:tr w:rsidR="0041474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985" w:type="dxa"/>
          </w:tcPr>
          <w:p w:rsidR="0041474A" w:rsidRDefault="0041474A"/>
        </w:tc>
        <w:tc>
          <w:tcPr>
            <w:tcW w:w="993" w:type="dxa"/>
          </w:tcPr>
          <w:p w:rsidR="0041474A" w:rsidRDefault="0041474A"/>
        </w:tc>
        <w:tc>
          <w:tcPr>
            <w:tcW w:w="710" w:type="dxa"/>
          </w:tcPr>
          <w:p w:rsidR="0041474A" w:rsidRDefault="0041474A"/>
        </w:tc>
        <w:tc>
          <w:tcPr>
            <w:tcW w:w="1135" w:type="dxa"/>
          </w:tcPr>
          <w:p w:rsidR="0041474A" w:rsidRDefault="0041474A"/>
        </w:tc>
        <w:tc>
          <w:tcPr>
            <w:tcW w:w="284" w:type="dxa"/>
          </w:tcPr>
          <w:p w:rsidR="0041474A" w:rsidRDefault="0041474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41474A">
        <w:trPr>
          <w:trHeight w:hRule="exact" w:val="138"/>
        </w:trPr>
        <w:tc>
          <w:tcPr>
            <w:tcW w:w="766" w:type="dxa"/>
          </w:tcPr>
          <w:p w:rsidR="0041474A" w:rsidRDefault="0041474A"/>
        </w:tc>
        <w:tc>
          <w:tcPr>
            <w:tcW w:w="228" w:type="dxa"/>
          </w:tcPr>
          <w:p w:rsidR="0041474A" w:rsidRDefault="0041474A"/>
        </w:tc>
        <w:tc>
          <w:tcPr>
            <w:tcW w:w="3687" w:type="dxa"/>
          </w:tcPr>
          <w:p w:rsidR="0041474A" w:rsidRDefault="0041474A"/>
        </w:tc>
        <w:tc>
          <w:tcPr>
            <w:tcW w:w="1985" w:type="dxa"/>
          </w:tcPr>
          <w:p w:rsidR="0041474A" w:rsidRDefault="0041474A"/>
        </w:tc>
        <w:tc>
          <w:tcPr>
            <w:tcW w:w="993" w:type="dxa"/>
          </w:tcPr>
          <w:p w:rsidR="0041474A" w:rsidRDefault="0041474A"/>
        </w:tc>
        <w:tc>
          <w:tcPr>
            <w:tcW w:w="710" w:type="dxa"/>
          </w:tcPr>
          <w:p w:rsidR="0041474A" w:rsidRDefault="0041474A"/>
        </w:tc>
        <w:tc>
          <w:tcPr>
            <w:tcW w:w="1135" w:type="dxa"/>
          </w:tcPr>
          <w:p w:rsidR="0041474A" w:rsidRDefault="0041474A"/>
        </w:tc>
        <w:tc>
          <w:tcPr>
            <w:tcW w:w="284" w:type="dxa"/>
          </w:tcPr>
          <w:p w:rsidR="0041474A" w:rsidRDefault="0041474A"/>
        </w:tc>
        <w:tc>
          <w:tcPr>
            <w:tcW w:w="993" w:type="dxa"/>
          </w:tcPr>
          <w:p w:rsidR="0041474A" w:rsidRDefault="0041474A"/>
        </w:tc>
      </w:tr>
      <w:tr w:rsidR="0041474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41474A" w:rsidRPr="00303174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религиозной картины мира на основе анализа закономерностей развития общества, а также толерантного восприятия </w:t>
            </w: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конфессиональных и культурных различий</w:t>
            </w:r>
          </w:p>
        </w:tc>
      </w:tr>
      <w:tr w:rsidR="0041474A" w:rsidRPr="00303174">
        <w:trPr>
          <w:trHeight w:hRule="exact" w:val="277"/>
        </w:trPr>
        <w:tc>
          <w:tcPr>
            <w:tcW w:w="766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</w:tr>
      <w:tr w:rsidR="0041474A" w:rsidRPr="00303174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1474A" w:rsidRPr="00303174" w:rsidRDefault="003031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41474A" w:rsidRPr="0030317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 w:rsidR="0041474A" w:rsidRPr="00303174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</w:t>
            </w:r>
            <w:r w:rsidRPr="003031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ни</w:t>
            </w:r>
          </w:p>
        </w:tc>
      </w:tr>
      <w:tr w:rsidR="0041474A" w:rsidRPr="00303174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ОПК-4.3:Владеть педагогическим инструментарием, используемым в учебной и внеучебной деятельности обучающихся; технологиями создания воспитывающей образовательной среды и способствующими духовно- нравственному развитию личности; методами организации экс</w:t>
            </w:r>
            <w:r w:rsidRPr="003031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курсий, походов и экспедиций и т.п.</w:t>
            </w:r>
          </w:p>
        </w:tc>
      </w:tr>
      <w:tr w:rsidR="0041474A" w:rsidRPr="0030317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 w:rsidR="0041474A" w:rsidRPr="00303174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УК-5.2:Анализирует социокультурные </w:t>
            </w:r>
            <w:r w:rsidRPr="003031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 w:rsidR="0041474A" w:rsidRPr="0030317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УК-5.3:Демонстрирует уважительное отношение к историческому</w:t>
            </w:r>
            <w:r w:rsidRPr="003031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наследию и социокультурным традициям своего Отечества</w:t>
            </w:r>
          </w:p>
        </w:tc>
      </w:tr>
      <w:tr w:rsidR="0041474A" w:rsidRPr="0030317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 w:rsidR="0041474A" w:rsidRPr="0030317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УК-5.5:Сознательно выбирает ценностн</w:t>
            </w:r>
            <w:r w:rsidRPr="003031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 w:rsidR="0041474A" w:rsidRPr="00303174">
        <w:trPr>
          <w:trHeight w:hRule="exact" w:val="277"/>
        </w:trPr>
        <w:tc>
          <w:tcPr>
            <w:tcW w:w="766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</w:tr>
      <w:tr w:rsidR="0041474A" w:rsidRPr="0030317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1474A" w:rsidRPr="00303174" w:rsidRDefault="003031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41474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41474A" w:rsidRPr="00303174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исторические этапы развития и </w:t>
            </w: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становления религиозных учений, особенности становления религии сквозь призму  основных этапов и закономерностей социально-исторического развития общества; понятийный аппарат религии; особенности восприятия религиозной составляющей мировоззренческой систем</w:t>
            </w: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 личности  в контексте философского знания.</w:t>
            </w:r>
          </w:p>
        </w:tc>
      </w:tr>
      <w:tr w:rsidR="0041474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41474A" w:rsidRPr="00303174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сформулировать личное отношение к религии в целом, ее основным направлениям, анализировать основные этапы и закономерности развития общества; толерантно воспринимать межкультурное разнообразие общества </w:t>
            </w: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социально- историческом, этическом и философском контекстах.</w:t>
            </w:r>
          </w:p>
        </w:tc>
      </w:tr>
      <w:tr w:rsidR="0041474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41474A" w:rsidRPr="00303174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навыки  работы в коллективе, толерантно воспринимая межкультурное разнообразие общества в социально-историческом, этическом и философском контекстах.</w:t>
            </w:r>
          </w:p>
        </w:tc>
      </w:tr>
      <w:tr w:rsidR="0041474A" w:rsidRPr="00303174">
        <w:trPr>
          <w:trHeight w:hRule="exact" w:val="277"/>
        </w:trPr>
        <w:tc>
          <w:tcPr>
            <w:tcW w:w="766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</w:tr>
      <w:tr w:rsidR="0041474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СТРУКТУРА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 ДИСЦИПЛИНЫ</w:t>
            </w:r>
          </w:p>
        </w:tc>
      </w:tr>
      <w:tr w:rsidR="0041474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41474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41474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Теория религии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4147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41474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41474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41474A"/>
        </w:tc>
      </w:tr>
      <w:tr w:rsidR="0041474A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1.1 «Религиоведение как научная дисциплина: цели и задачи религиоведения, предмет изучения. </w:t>
            </w: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религиоведения. Религиоведение в системе гуманитарного знания»</w:t>
            </w:r>
          </w:p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1.2 «Религия: сущность и понятие, структура, концепции происхождения религии (объективно-идеалистическая, субъективно-идеалистическая, натуралистическая, атеистическая.»</w:t>
            </w:r>
          </w:p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УК-5.2 УК- 5.3 УК-5.4 УК-5.5 ОПК 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41474A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1.1 «Религия как социальный феномен. Вера и религия. Концепции происхождения религии, религия как способ регулирования общественных отношений, вера и духовность в жизни человека»</w:t>
            </w:r>
          </w:p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rosoft Office 2007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УК-5.2 УК- 5.3 УК-5.4 УК-5.5 ОПК 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41474A" w:rsidRPr="00303174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41474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Национальные и мировые религии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41474A">
            <w:pPr>
              <w:rPr>
                <w:lang w:val="ru-RU"/>
              </w:rPr>
            </w:pPr>
          </w:p>
        </w:tc>
      </w:tr>
    </w:tbl>
    <w:p w:rsidR="0041474A" w:rsidRPr="00303174" w:rsidRDefault="00303174">
      <w:pPr>
        <w:rPr>
          <w:sz w:val="0"/>
          <w:szCs w:val="0"/>
          <w:lang w:val="ru-RU"/>
        </w:rPr>
      </w:pPr>
      <w:r w:rsidRPr="0030317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41474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985" w:type="dxa"/>
          </w:tcPr>
          <w:p w:rsidR="0041474A" w:rsidRDefault="0041474A"/>
        </w:tc>
        <w:tc>
          <w:tcPr>
            <w:tcW w:w="993" w:type="dxa"/>
          </w:tcPr>
          <w:p w:rsidR="0041474A" w:rsidRDefault="0041474A"/>
        </w:tc>
        <w:tc>
          <w:tcPr>
            <w:tcW w:w="710" w:type="dxa"/>
          </w:tcPr>
          <w:p w:rsidR="0041474A" w:rsidRDefault="0041474A"/>
        </w:tc>
        <w:tc>
          <w:tcPr>
            <w:tcW w:w="1135" w:type="dxa"/>
          </w:tcPr>
          <w:p w:rsidR="0041474A" w:rsidRDefault="0041474A"/>
        </w:tc>
        <w:tc>
          <w:tcPr>
            <w:tcW w:w="284" w:type="dxa"/>
          </w:tcPr>
          <w:p w:rsidR="0041474A" w:rsidRDefault="0041474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41474A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2.1 « Специфика национально-этнических религий. Национальные </w:t>
            </w: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религии древнего мира: Древней Индии (ведизм, брахманизм, индуизм, джайнизм)  Китая (конфуцианство, даосизм)»</w:t>
            </w:r>
          </w:p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2.2 «Специфика мировых религиозных учений. Христианство: Происхождение христианства, его истоки. Свидетельства об Иисусе: канонические и апок</w:t>
            </w: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рифические. Христианские общины. Вероучение первых христиан.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Библия: структура Ветхого Завета, Новый Завет, Священное предание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 УК- 5.2 УК-5.3 УК-5.4 УК- 5.5 ОПК-4.1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41474A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2.3 «Мировые религии: Иудаизм: История </w:t>
            </w: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 иудаизма. Вероучение и культ иудаизма. Священные тексты иудаизма. Направления в иудаизме (</w:t>
            </w:r>
          </w:p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фарисеи и саддукеи)». Тема 2.4 «Мировые религии. Ислам: жизнь и деятельность пророка Мухаммеда, собиратель Корана – Осман, шариат, основные течения »</w:t>
            </w:r>
          </w:p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crosoft Office</w:t>
            </w:r>
          </w:p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 УК- 5.2 УК-5.3 УК-5.4 УК- 5.5 ОПК-4.1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41474A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 «Подходы к изучению религии (теологический, философский, культурологический, научный).  Социальные функции религии. Типология религии (ритуальные </w:t>
            </w: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религии и религии откровения ).»</w:t>
            </w:r>
          </w:p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«Мифолого-религиозная картина мира (содержание мифолого-религиозной картины, мифолого-религиозное сознание). Древнегреческая, древнеримская и древнекитайская мифология (периодизация, основные черты)»</w:t>
            </w:r>
          </w:p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«Ранние </w:t>
            </w: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 религии: тотемизм, магия, фетишизм, анимизм, шаманизм, культ предков»</w:t>
            </w:r>
          </w:p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 УК- 5.2 УК-5.3 УК-5.4 УК- 5.5 ОПК-4.1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4147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«Специфика мировых религиозных учений. Буддизм: основатель буддизма Сидхартха Гаутама, осно</w:t>
            </w: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 вероучения, «четыре истины», «восьмеричный путь спасения», школы и направления, священные тексты»</w:t>
            </w:r>
          </w:p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«Национальные религии Древнего Мира: Зороастризм (Древняя Персия); Синтоизм (Япония) »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 УК- 5.2 УК-5.3 УК-5.4 УК- 5.5 ОПК-4.1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</w:t>
            </w:r>
          </w:p>
        </w:tc>
      </w:tr>
      <w:tr w:rsidR="0041474A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«Мифология Древнего Мира: мифы Древней Греции (крито-миккенский период, «темные века», архаика, эллинистическая эпоха), мифы Древнего Китая (основные персонажи)».</w:t>
            </w:r>
          </w:p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«Национальные религии Древнего Мира: религия древних кельт</w:t>
            </w: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 (друиды), религиозные культы древних славян (период берегинь и упырей, рода и рожаниц, пантеон, сформированный князем Владимиром».</w:t>
            </w:r>
          </w:p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 УК- 5.2 УК-5.3 УК-5.4 УК- 5.5 ОПК-4.1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41474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«Первые русские святые: Серафим </w:t>
            </w: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Саровский, Сергий Радонежский»</w:t>
            </w:r>
          </w:p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«Крещение Руси: предпосылки и проблема выбора»</w:t>
            </w:r>
          </w:p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«Особенности ассимиляции христианского вероучения на Руси»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 УК- 5.2 УК-5.3 УК-5.4 УК- 5.5 ОПК-4.1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41474A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«Древневосточные </w:t>
            </w: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Православные Церкви (дохалкидонские): Армянская Апостольская Церковь; Коптская Церковь (Египет); Сирийская Церковь (Якобитская); Эфиопская Православная Церковь». Тема «Православный монастырь. История возникновения и развития монастырей. Уклад монастырской </w:t>
            </w: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жизни»</w:t>
            </w:r>
          </w:p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«Икона в православном мире: Андрей Рублев, Феофан Грек, основные каноны написания икон»</w:t>
            </w:r>
          </w:p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 УК- 5.2 УК-5.3 УК-5.4 УК- 5.5 ОПК-4.1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41474A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«Православие в советский и постсоветский период: положение церкви в </w:t>
            </w: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советский период, декрет от 5 февраля 1918г; статус РПЦ в постсоветский период».</w:t>
            </w:r>
          </w:p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«Русская духовность, ее особенности: качества, присущие русской духовности. Русская духовность в философии Н.А. Бердяева, Н. Рериха, Е. Блаватской, в творчестве Ф.М. Дост</w:t>
            </w: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оевского, Л.Н. Толстого, Тютчева, Фета и других классиков».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 УК- 5.2 УК-5.3 УК-5.4 УК- 5.5 ОПК-4.1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</w:tbl>
    <w:p w:rsidR="0041474A" w:rsidRDefault="003031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6"/>
        <w:gridCol w:w="2116"/>
        <w:gridCol w:w="1844"/>
        <w:gridCol w:w="143"/>
        <w:gridCol w:w="1004"/>
        <w:gridCol w:w="721"/>
        <w:gridCol w:w="426"/>
        <w:gridCol w:w="723"/>
        <w:gridCol w:w="284"/>
        <w:gridCol w:w="1006"/>
      </w:tblGrid>
      <w:tr w:rsidR="0041474A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844" w:type="dxa"/>
          </w:tcPr>
          <w:p w:rsidR="0041474A" w:rsidRDefault="0041474A"/>
        </w:tc>
        <w:tc>
          <w:tcPr>
            <w:tcW w:w="143" w:type="dxa"/>
          </w:tcPr>
          <w:p w:rsidR="0041474A" w:rsidRDefault="0041474A"/>
        </w:tc>
        <w:tc>
          <w:tcPr>
            <w:tcW w:w="993" w:type="dxa"/>
          </w:tcPr>
          <w:p w:rsidR="0041474A" w:rsidRDefault="0041474A"/>
        </w:tc>
        <w:tc>
          <w:tcPr>
            <w:tcW w:w="710" w:type="dxa"/>
          </w:tcPr>
          <w:p w:rsidR="0041474A" w:rsidRDefault="0041474A"/>
        </w:tc>
        <w:tc>
          <w:tcPr>
            <w:tcW w:w="426" w:type="dxa"/>
          </w:tcPr>
          <w:p w:rsidR="0041474A" w:rsidRDefault="0041474A"/>
        </w:tc>
        <w:tc>
          <w:tcPr>
            <w:tcW w:w="710" w:type="dxa"/>
          </w:tcPr>
          <w:p w:rsidR="0041474A" w:rsidRDefault="0041474A"/>
        </w:tc>
        <w:tc>
          <w:tcPr>
            <w:tcW w:w="284" w:type="dxa"/>
          </w:tcPr>
          <w:p w:rsidR="0041474A" w:rsidRDefault="0041474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41474A">
        <w:trPr>
          <w:trHeight w:hRule="exact" w:val="3993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Темы и вопросы, определяемые преподавателем с учетом интересов </w:t>
            </w: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</w:p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 рефератов</w:t>
            </w:r>
          </w:p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«Теодицея в работах средневековых философов»</w:t>
            </w:r>
          </w:p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«Объяснение происхождения зла в религии»</w:t>
            </w:r>
          </w:p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«Смысл жизни и смерти в религии»</w:t>
            </w:r>
          </w:p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«Религия и национальное самосознание»</w:t>
            </w:r>
          </w:p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«Религия и социальные проблемы»</w:t>
            </w:r>
          </w:p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«Религия и </w:t>
            </w: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война»</w:t>
            </w:r>
          </w:p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«Религия и богатство»</w:t>
            </w:r>
          </w:p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«Религия и семья»</w:t>
            </w:r>
          </w:p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«Религия и философия»</w:t>
            </w:r>
          </w:p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«Религия и политика»</w:t>
            </w:r>
          </w:p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«Государство и религия в Библии»</w:t>
            </w:r>
          </w:p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«Авраамические религии»</w:t>
            </w:r>
          </w:p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«Свобода воли в религиях мира»</w:t>
            </w:r>
          </w:p>
          <w:p w:rsidR="0041474A" w:rsidRPr="00303174" w:rsidRDefault="004147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 УК- 5.2 УК-5.3 УК-5.4 УК-</w:t>
            </w: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5.5 ОПК-4.1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41474A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 УК- 5.2 УК-5.3 УК-5.4 УК- 5.5 ОПК-4.1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41474A">
        <w:trPr>
          <w:trHeight w:hRule="exact" w:val="277"/>
        </w:trPr>
        <w:tc>
          <w:tcPr>
            <w:tcW w:w="710" w:type="dxa"/>
          </w:tcPr>
          <w:p w:rsidR="0041474A" w:rsidRDefault="0041474A"/>
        </w:tc>
        <w:tc>
          <w:tcPr>
            <w:tcW w:w="285" w:type="dxa"/>
          </w:tcPr>
          <w:p w:rsidR="0041474A" w:rsidRDefault="0041474A"/>
        </w:tc>
        <w:tc>
          <w:tcPr>
            <w:tcW w:w="1560" w:type="dxa"/>
          </w:tcPr>
          <w:p w:rsidR="0041474A" w:rsidRDefault="0041474A"/>
        </w:tc>
        <w:tc>
          <w:tcPr>
            <w:tcW w:w="2127" w:type="dxa"/>
          </w:tcPr>
          <w:p w:rsidR="0041474A" w:rsidRDefault="0041474A"/>
        </w:tc>
        <w:tc>
          <w:tcPr>
            <w:tcW w:w="1844" w:type="dxa"/>
          </w:tcPr>
          <w:p w:rsidR="0041474A" w:rsidRDefault="0041474A"/>
        </w:tc>
        <w:tc>
          <w:tcPr>
            <w:tcW w:w="143" w:type="dxa"/>
          </w:tcPr>
          <w:p w:rsidR="0041474A" w:rsidRDefault="0041474A"/>
        </w:tc>
        <w:tc>
          <w:tcPr>
            <w:tcW w:w="993" w:type="dxa"/>
          </w:tcPr>
          <w:p w:rsidR="0041474A" w:rsidRDefault="0041474A"/>
        </w:tc>
        <w:tc>
          <w:tcPr>
            <w:tcW w:w="710" w:type="dxa"/>
          </w:tcPr>
          <w:p w:rsidR="0041474A" w:rsidRDefault="0041474A"/>
        </w:tc>
        <w:tc>
          <w:tcPr>
            <w:tcW w:w="426" w:type="dxa"/>
          </w:tcPr>
          <w:p w:rsidR="0041474A" w:rsidRDefault="0041474A"/>
        </w:tc>
        <w:tc>
          <w:tcPr>
            <w:tcW w:w="710" w:type="dxa"/>
          </w:tcPr>
          <w:p w:rsidR="0041474A" w:rsidRDefault="0041474A"/>
        </w:tc>
        <w:tc>
          <w:tcPr>
            <w:tcW w:w="284" w:type="dxa"/>
          </w:tcPr>
          <w:p w:rsidR="0041474A" w:rsidRDefault="0041474A"/>
        </w:tc>
        <w:tc>
          <w:tcPr>
            <w:tcW w:w="993" w:type="dxa"/>
          </w:tcPr>
          <w:p w:rsidR="0041474A" w:rsidRDefault="0041474A"/>
        </w:tc>
      </w:tr>
      <w:tr w:rsidR="0041474A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41474A" w:rsidRPr="00303174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проведения текущей и промежуточной </w:t>
            </w: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 представлены в Приложении 1 к рабочей программе дисциплины.</w:t>
            </w:r>
          </w:p>
        </w:tc>
      </w:tr>
      <w:tr w:rsidR="0041474A" w:rsidRPr="00303174">
        <w:trPr>
          <w:trHeight w:hRule="exact" w:val="277"/>
        </w:trPr>
        <w:tc>
          <w:tcPr>
            <w:tcW w:w="710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</w:tr>
      <w:tr w:rsidR="0041474A" w:rsidRPr="00303174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1474A" w:rsidRPr="00303174" w:rsidRDefault="003031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41474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41474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41474A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1474A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Винокуров В.В., </w:t>
            </w:r>
            <w:r w:rsidRPr="003031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Забияко А.П.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rPr>
                <w:sz w:val="18"/>
                <w:szCs w:val="18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История религии: Учеб. для студентов высш. учеб. заведений: [В 2-х т.] / Под общей ред. проф.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И.Н. Яблокова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Высш. шк.,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</w:tr>
      <w:tr w:rsidR="0041474A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Ацамба Ф.М., Бектимирова Н.Н.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rPr>
                <w:sz w:val="18"/>
                <w:szCs w:val="18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История религии: Учеб. для студентов высш. учеб. заведений: [В 2-х т.]/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общей ред. проф. И.Н. Яблокова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Высш. шк.,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</w:tr>
      <w:tr w:rsidR="0041474A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Интымакова, Лариса Григорьевна, Надолинская , Л.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История религии: учеб. пособие  для студентов гуманитар. вузов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Таганрог. гос. пед. ин-та,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41474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Дополнительная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41474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41474A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1474A" w:rsidRPr="0030317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Зелинский Ф. Ф., Вышеславцев Б. П., Аничков Д. С., Шаров А. Я., Иванов Л. В., Фрайберг Л.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Религия эллинизма: История религии: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031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3031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3031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031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3031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031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031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031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=30421 неограниченный доступ для зарегистрированных пользователей</w:t>
            </w:r>
          </w:p>
        </w:tc>
      </w:tr>
      <w:tr w:rsidR="0041474A" w:rsidRPr="0030317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Ельчанинов А., Эрн В. Ф., Флоренский П.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 религии: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Книгоиздательство «Польза» В. Антик и К°, 1909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031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3031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3031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031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3031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031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031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031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=71663 неограниченный доступ для зарегистрированных пользователей</w:t>
            </w:r>
          </w:p>
        </w:tc>
      </w:tr>
      <w:tr w:rsidR="0041474A" w:rsidRPr="0030317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41474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41474A">
        <w:trPr>
          <w:trHeight w:hRule="exact" w:val="279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</w:tbl>
    <w:p w:rsidR="0041474A" w:rsidRDefault="003031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41474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44.03.05.17-19-2-РЯЛZ.plx</w:t>
            </w:r>
          </w:p>
        </w:tc>
        <w:tc>
          <w:tcPr>
            <w:tcW w:w="5104" w:type="dxa"/>
          </w:tcPr>
          <w:p w:rsidR="0041474A" w:rsidRDefault="0041474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41474A" w:rsidRPr="00303174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41474A" w:rsidRPr="00303174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</w:t>
            </w: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</w:t>
            </w: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иями опорно-двигательного аппарата: в форме электронного документа; в печатной форме.</w:t>
            </w:r>
          </w:p>
        </w:tc>
      </w:tr>
      <w:tr w:rsidR="0041474A" w:rsidRPr="00303174">
        <w:trPr>
          <w:trHeight w:hRule="exact" w:val="277"/>
        </w:trPr>
        <w:tc>
          <w:tcPr>
            <w:tcW w:w="4679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474A" w:rsidRPr="00303174" w:rsidRDefault="0041474A">
            <w:pPr>
              <w:rPr>
                <w:lang w:val="ru-RU"/>
              </w:rPr>
            </w:pPr>
          </w:p>
        </w:tc>
      </w:tr>
      <w:tr w:rsidR="0041474A" w:rsidRPr="00303174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1474A" w:rsidRPr="00303174" w:rsidRDefault="003031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41474A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Default="00303174">
            <w:pPr>
              <w:spacing w:after="0" w:line="240" w:lineRule="auto"/>
              <w:rPr>
                <w:sz w:val="19"/>
                <w:szCs w:val="19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</w:t>
            </w: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специализированной учебной мебелью и техническими средствами обучения.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проведения лекционных занятий используется демонстрационное оборудование.</w:t>
            </w:r>
          </w:p>
        </w:tc>
      </w:tr>
      <w:tr w:rsidR="0041474A">
        <w:trPr>
          <w:trHeight w:hRule="exact" w:val="277"/>
        </w:trPr>
        <w:tc>
          <w:tcPr>
            <w:tcW w:w="4679" w:type="dxa"/>
          </w:tcPr>
          <w:p w:rsidR="0041474A" w:rsidRDefault="0041474A"/>
        </w:tc>
        <w:tc>
          <w:tcPr>
            <w:tcW w:w="5104" w:type="dxa"/>
          </w:tcPr>
          <w:p w:rsidR="0041474A" w:rsidRDefault="0041474A"/>
        </w:tc>
        <w:tc>
          <w:tcPr>
            <w:tcW w:w="993" w:type="dxa"/>
          </w:tcPr>
          <w:p w:rsidR="0041474A" w:rsidRDefault="0041474A"/>
        </w:tc>
      </w:tr>
      <w:tr w:rsidR="0041474A" w:rsidRPr="00303174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41474A" w:rsidRPr="00303174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74A" w:rsidRPr="00303174" w:rsidRDefault="003031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</w:t>
            </w:r>
            <w:r w:rsidRPr="003031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освоению дисциплины представлены в Приложении 2 к рабочей программе дисциплины.</w:t>
            </w:r>
          </w:p>
        </w:tc>
      </w:tr>
    </w:tbl>
    <w:p w:rsidR="0041474A" w:rsidRPr="00303174" w:rsidRDefault="0041474A">
      <w:pPr>
        <w:rPr>
          <w:lang w:val="ru-RU"/>
        </w:rPr>
      </w:pPr>
    </w:p>
    <w:sectPr w:rsidR="0041474A" w:rsidRPr="00303174" w:rsidSect="0041474A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03174"/>
    <w:rsid w:val="0041474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2020-2021_44_03_05_17-19-2-РЯЛZ_plx_История религии и основы православной культуры</dc:title>
  <dc:creator>FastReport.NET</dc:creator>
  <cp:lastModifiedBy>Нарушевич Андрей Георгиевич</cp:lastModifiedBy>
  <cp:revision>3</cp:revision>
  <dcterms:created xsi:type="dcterms:W3CDTF">2022-10-13T15:23:00Z</dcterms:created>
  <dcterms:modified xsi:type="dcterms:W3CDTF">2022-10-13T15:23:00Z</dcterms:modified>
</cp:coreProperties>
</file>