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082A2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082A2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082A2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082A2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F7748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EF7748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082A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>Направление подготовки</w:t>
      </w:r>
    </w:p>
    <w:p w:rsidR="003759B1" w:rsidRPr="00082A24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A24">
        <w:rPr>
          <w:rFonts w:ascii="Times New Roman" w:hAnsi="Times New Roman"/>
          <w:b/>
          <w:bCs/>
          <w:sz w:val="24"/>
          <w:szCs w:val="24"/>
        </w:rPr>
        <w:t>39.0</w:t>
      </w:r>
      <w:r w:rsidR="007E2945">
        <w:rPr>
          <w:rFonts w:ascii="Times New Roman" w:hAnsi="Times New Roman"/>
          <w:b/>
          <w:bCs/>
          <w:sz w:val="24"/>
          <w:szCs w:val="24"/>
        </w:rPr>
        <w:t>3</w:t>
      </w:r>
      <w:r w:rsidRPr="00082A24">
        <w:rPr>
          <w:rFonts w:ascii="Times New Roman" w:hAnsi="Times New Roman"/>
          <w:b/>
          <w:bCs/>
          <w:sz w:val="24"/>
          <w:szCs w:val="24"/>
        </w:rPr>
        <w:t>.03 «Организация работы с молодежью»</w:t>
      </w: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</w:p>
    <w:p w:rsidR="00637CF1" w:rsidRPr="00D11974" w:rsidRDefault="007E2945" w:rsidP="007E29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E2945">
        <w:rPr>
          <w:rFonts w:ascii="Times New Roman" w:hAnsi="Times New Roman"/>
          <w:b/>
          <w:bCs/>
          <w:sz w:val="24"/>
          <w:szCs w:val="24"/>
        </w:rPr>
        <w:t>39.03.03.01 Инновационные технологии в организации работы с молодежью (муниципальный и региональный уровни)</w:t>
      </w:r>
    </w:p>
    <w:p w:rsidR="007E2945" w:rsidRDefault="007E2945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7CF1" w:rsidRPr="00D1197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профессионального образования: </w:t>
      </w:r>
    </w:p>
    <w:p w:rsidR="00637CF1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82A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="007E2945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A73BE6" w:rsidRDefault="00A73BE6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A73BE6" w:rsidRDefault="00A73BE6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A73BE6" w:rsidRPr="00C94EB3" w:rsidRDefault="00A73BE6" w:rsidP="00A73BE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обучения: </w:t>
      </w:r>
      <w:r w:rsidR="00C94EB3" w:rsidRPr="00C94EB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за</w:t>
      </w:r>
      <w:r w:rsidRPr="00C94EB3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A73BE6" w:rsidRPr="00D11974" w:rsidRDefault="00A73BE6" w:rsidP="00A73B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Для набора: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084CC1" w:rsidRDefault="00084CC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084CC1" w:rsidRPr="00082A24" w:rsidRDefault="00084CC1" w:rsidP="00084CC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567"/>
        <w:gridCol w:w="532"/>
        <w:gridCol w:w="285"/>
        <w:gridCol w:w="3543"/>
        <w:gridCol w:w="4928"/>
      </w:tblGrid>
      <w:tr w:rsidR="00084CC1" w:rsidRPr="00BA0139" w:rsidTr="00DF0EB0">
        <w:trPr>
          <w:trHeight w:val="709"/>
        </w:trPr>
        <w:tc>
          <w:tcPr>
            <w:tcW w:w="4927" w:type="dxa"/>
            <w:gridSpan w:val="4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кафедры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психолого-педагогического образования и медиакоммуникации </w:t>
            </w:r>
          </w:p>
          <w:p w:rsidR="00084CC1" w:rsidRPr="00A67570" w:rsidRDefault="00084CC1" w:rsidP="00B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D3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BD3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EF77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Заведующий </w:t>
            </w:r>
            <w:r w:rsidRPr="00E91805">
              <w:rPr>
                <w:rFonts w:ascii="Times New Roman" w:hAnsi="Times New Roman"/>
                <w:sz w:val="24"/>
                <w:szCs w:val="24"/>
              </w:rPr>
              <w:t>кафедрой И.В. Челышева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084CC1" w:rsidRPr="00BA0139" w:rsidTr="00DF0EB0">
        <w:trPr>
          <w:gridAfter w:val="2"/>
          <w:wAfter w:w="8471" w:type="dxa"/>
          <w:trHeight w:val="277"/>
        </w:trPr>
        <w:tc>
          <w:tcPr>
            <w:tcW w:w="567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01242F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01242F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7E2945">
        <w:rPr>
          <w:rFonts w:ascii="Times New Roman" w:hAnsi="Times New Roman"/>
          <w:sz w:val="24"/>
          <w:szCs w:val="24"/>
        </w:rPr>
        <w:t>бакалавриата</w:t>
      </w:r>
      <w:r w:rsidR="00035C71" w:rsidRPr="0095798B">
        <w:rPr>
          <w:rFonts w:ascii="Times New Roman" w:hAnsi="Times New Roman"/>
          <w:sz w:val="24"/>
          <w:szCs w:val="24"/>
        </w:rPr>
        <w:t xml:space="preserve"> по направлению подготовки</w:t>
      </w:r>
      <w:r w:rsidR="0095798B" w:rsidRPr="0095798B">
        <w:rPr>
          <w:rFonts w:ascii="Times New Roman" w:hAnsi="Times New Roman"/>
          <w:sz w:val="24"/>
          <w:szCs w:val="24"/>
        </w:rPr>
        <w:t xml:space="preserve"> </w:t>
      </w:r>
      <w:r w:rsidR="00072885">
        <w:rPr>
          <w:rFonts w:ascii="Times New Roman" w:hAnsi="Times New Roman"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9.0</w:t>
      </w:r>
      <w:r w:rsidR="007E2945">
        <w:rPr>
          <w:rFonts w:ascii="Times New Roman" w:hAnsi="Times New Roman"/>
          <w:bCs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.03 Организация работы с молодежью</w:t>
      </w:r>
      <w:r w:rsidR="00035C71" w:rsidRPr="0095798B">
        <w:rPr>
          <w:rFonts w:ascii="Times New Roman" w:hAnsi="Times New Roman"/>
          <w:sz w:val="24"/>
          <w:szCs w:val="24"/>
        </w:rPr>
        <w:t xml:space="preserve">, направленность </w:t>
      </w:r>
      <w:r w:rsidR="003759B1" w:rsidRPr="0095798B">
        <w:rPr>
          <w:rFonts w:ascii="Times New Roman" w:hAnsi="Times New Roman"/>
          <w:bCs/>
          <w:sz w:val="24"/>
          <w:szCs w:val="24"/>
        </w:rPr>
        <w:t>3</w:t>
      </w:r>
      <w:r w:rsidR="007E2945" w:rsidRPr="007E2945">
        <w:rPr>
          <w:rFonts w:ascii="Times New Roman" w:hAnsi="Times New Roman"/>
          <w:bCs/>
          <w:sz w:val="24"/>
          <w:szCs w:val="24"/>
        </w:rPr>
        <w:t>9.03.03.01 Инновационные технологии в организации работы с молодежью (муниципальный и региональный уровни</w:t>
      </w:r>
      <w:r w:rsidR="007E2945">
        <w:rPr>
          <w:rFonts w:ascii="Times New Roman" w:hAnsi="Times New Roman"/>
          <w:bCs/>
          <w:sz w:val="24"/>
          <w:szCs w:val="24"/>
        </w:rPr>
        <w:t>)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>(далее – ОПОП ВО)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Федеральный государственный образовательный стандарт высшего образования –</w:t>
      </w:r>
      <w:r w:rsidR="00035C71" w:rsidRPr="003759B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28293E">
        <w:rPr>
          <w:rFonts w:ascii="Times New Roman" w:hAnsi="Times New Roman"/>
          <w:sz w:val="24"/>
          <w:szCs w:val="24"/>
        </w:rPr>
        <w:t>бакалавриат</w:t>
      </w:r>
      <w:r w:rsidRPr="0095798B">
        <w:rPr>
          <w:rFonts w:ascii="Times New Roman" w:hAnsi="Times New Roman"/>
          <w:sz w:val="24"/>
          <w:szCs w:val="24"/>
        </w:rPr>
        <w:t xml:space="preserve"> по направлению </w:t>
      </w:r>
      <w:r w:rsidR="0095798B" w:rsidRPr="0095798B">
        <w:rPr>
          <w:rFonts w:ascii="Times New Roman" w:hAnsi="Times New Roman"/>
          <w:sz w:val="24"/>
          <w:szCs w:val="24"/>
        </w:rPr>
        <w:t>подготовки</w:t>
      </w:r>
      <w:r w:rsidR="0095798B">
        <w:rPr>
          <w:rStyle w:val="af0"/>
        </w:rPr>
        <w:t xml:space="preserve"> </w:t>
      </w:r>
      <w:r w:rsidR="00095017" w:rsidRPr="00095017">
        <w:rPr>
          <w:rStyle w:val="af0"/>
          <w:rFonts w:ascii="Times New Roman" w:hAnsi="Times New Roman"/>
          <w:sz w:val="22"/>
          <w:szCs w:val="22"/>
        </w:rPr>
        <w:t>3</w:t>
      </w:r>
      <w:r w:rsidR="003759B1" w:rsidRPr="00095017">
        <w:rPr>
          <w:rFonts w:ascii="Times New Roman" w:hAnsi="Times New Roman"/>
        </w:rPr>
        <w:t>9.0</w:t>
      </w:r>
      <w:r w:rsidR="007E2945" w:rsidRPr="00095017">
        <w:rPr>
          <w:rFonts w:ascii="Times New Roman" w:hAnsi="Times New Roman"/>
        </w:rPr>
        <w:t>3</w:t>
      </w:r>
      <w:r w:rsidR="003759B1" w:rsidRPr="00095017">
        <w:rPr>
          <w:rFonts w:ascii="Times New Roman" w:hAnsi="Times New Roman"/>
        </w:rPr>
        <w:t>.03</w:t>
      </w:r>
      <w:r w:rsidR="003759B1" w:rsidRPr="000346FD">
        <w:rPr>
          <w:rFonts w:ascii="Times New Roman" w:hAnsi="Times New Roman"/>
        </w:rPr>
        <w:t xml:space="preserve"> Организация работы с молодежью</w:t>
      </w:r>
      <w:proofErr w:type="gramStart"/>
      <w:r w:rsidR="003759B1" w:rsidRPr="000346FD">
        <w:rPr>
          <w:rFonts w:ascii="Times New Roman" w:hAnsi="Times New Roman"/>
        </w:rPr>
        <w:t xml:space="preserve"> ,</w:t>
      </w:r>
      <w:proofErr w:type="gramEnd"/>
      <w:r w:rsidR="003759B1" w:rsidRPr="000346FD">
        <w:rPr>
          <w:rFonts w:ascii="Times New Roman" w:hAnsi="Times New Roman"/>
        </w:rPr>
        <w:t xml:space="preserve"> утвержденный приказом Министерства науки и высшего образования РФ от науки РФ № </w:t>
      </w:r>
      <w:r w:rsidR="007E2945">
        <w:rPr>
          <w:rFonts w:ascii="Times New Roman" w:hAnsi="Times New Roman"/>
        </w:rPr>
        <w:t>77</w:t>
      </w:r>
      <w:r w:rsidR="003759B1" w:rsidRPr="000346FD">
        <w:rPr>
          <w:rFonts w:ascii="Times New Roman" w:hAnsi="Times New Roman"/>
        </w:rPr>
        <w:t xml:space="preserve"> от 5 февраля 2018 г.; 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Профессиональный</w:t>
      </w:r>
      <w:r w:rsidR="004451A5" w:rsidRPr="003759B1">
        <w:rPr>
          <w:rFonts w:ascii="Times New Roman" w:hAnsi="Times New Roman"/>
          <w:color w:val="000000" w:themeColor="text1"/>
          <w:sz w:val="24"/>
          <w:szCs w:val="24"/>
        </w:rPr>
        <w:t xml:space="preserve"> стандарт «</w:t>
      </w:r>
      <w:r w:rsidR="003759B1" w:rsidRPr="00073531">
        <w:rPr>
          <w:rFonts w:ascii="Times New Roman" w:hAnsi="Times New Roman"/>
          <w:i/>
          <w:sz w:val="24"/>
          <w:szCs w:val="24"/>
        </w:rPr>
        <w:t>Специалист по работе с молодежью</w:t>
      </w:r>
      <w:r w:rsidR="003759B1" w:rsidRPr="000346FD">
        <w:rPr>
          <w:rFonts w:ascii="Times New Roman" w:hAnsi="Times New Roman"/>
          <w:sz w:val="24"/>
          <w:szCs w:val="24"/>
        </w:rPr>
        <w:t xml:space="preserve">», утвержденный приказом Министерства труда и социальной защиты Российской Федерации от 12 февраля 2020 г. N 59; </w:t>
      </w:r>
    </w:p>
    <w:p w:rsidR="00237E06" w:rsidRPr="003759B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sz w:val="24"/>
          <w:szCs w:val="24"/>
        </w:rPr>
        <w:t>Нормативно-методические документы Минобрнауки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59B1" w:rsidRPr="000346FD" w:rsidRDefault="005103B8" w:rsidP="008143A7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 образовательной программы </w:t>
      </w:r>
      <w:r w:rsidR="0095798B">
        <w:rPr>
          <w:rFonts w:ascii="Times New Roman" w:hAnsi="Times New Roman"/>
          <w:bCs/>
          <w:sz w:val="24"/>
          <w:szCs w:val="24"/>
        </w:rPr>
        <w:t>-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профессиональн</w:t>
      </w:r>
      <w:r w:rsidR="008143A7">
        <w:rPr>
          <w:rFonts w:ascii="Times New Roman" w:hAnsi="Times New Roman"/>
          <w:color w:val="000000"/>
          <w:sz w:val="24"/>
          <w:szCs w:val="24"/>
        </w:rPr>
        <w:t>ая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подготовк</w:t>
      </w:r>
      <w:r w:rsidR="008143A7">
        <w:rPr>
          <w:rFonts w:ascii="Times New Roman" w:hAnsi="Times New Roman"/>
          <w:color w:val="000000"/>
          <w:sz w:val="24"/>
          <w:szCs w:val="24"/>
        </w:rPr>
        <w:t>а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специалистов, обладающих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компетенциями в соответствии с требованиями ФГОС ВО по направлению подготовки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39.03.03 Организация работы с молодежью, профессионального стандарта «Специалист по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работе с молодежью», утвержденного приказом Министерства труда и социальной защиты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Российской Федерации от 12 февраля 2020 года № 59н (зарегистрирован в Министерстве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юстиции Российской Федерации 02 июня 2020 года, регистрационный № 58542),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требованиями, предъявляемыми к выпускникам на рынке труда, компетенциями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рекомендованными ведущими работодателями, объединениями работодателей отрасли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будущих выпускников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тесно связано с практической работой студентов в молодежных организациях, государственных и общественных структурах, занимающихся проблемами государственной молодежной политики, в образовательных  учреждениях, в  государственных органах управления.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подготовки 39.0</w:t>
      </w:r>
      <w:r w:rsidR="00814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.03  «Организация работы с молодежью»  обладает  значительными перспективами карьерного роста и профессиональной самореализации будущих выпускников, деятельность которых  определяется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активной жизненной позицией, социальной и гражданской ответственностью, лидерскими и организаторскими способностями, необходимым запасом  знаний, 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инициативностью, высокой коммуникативной компетентностью,  организованностью, нацеленность на работу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в коллективе.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Актуальность данного направления обусловлена востребованностью в высококлассных специалистах -   профессионалах, осознающих социальную значимость своей профессии, умеющих интересно и эффективно организовать работу с молодыми людьми в разных сферах жизни общества, владеющих современными технологиями в процессе взаимодействия с молодежью. </w:t>
      </w:r>
      <w:proofErr w:type="gramStart"/>
      <w:r w:rsidRPr="000346FD">
        <w:rPr>
          <w:rFonts w:ascii="Times New Roman" w:hAnsi="Times New Roman"/>
          <w:color w:val="000000"/>
          <w:sz w:val="24"/>
          <w:szCs w:val="24"/>
        </w:rPr>
        <w:t xml:space="preserve">Не случайно в процессе подготовки будущих выпускников по направлению подготовки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39.0</w:t>
      </w:r>
      <w:r w:rsidR="00814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.03 «Организация работы с молодежью»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активно используются инновационные технологии обучения, развивающие навыки командной работы, лидерского потенциала, межличностной коммуникации (чтение интерактивных лекций, организация  групповых дискуссий и моделирование социально-значимых проектов, анализ </w:t>
      </w:r>
      <w:proofErr w:type="spellStart"/>
      <w:r w:rsidRPr="000346FD">
        <w:rPr>
          <w:rFonts w:ascii="Times New Roman" w:hAnsi="Times New Roman"/>
          <w:color w:val="000000"/>
          <w:sz w:val="24"/>
          <w:szCs w:val="24"/>
        </w:rPr>
        <w:t>деловыхситуаций</w:t>
      </w:r>
      <w:proofErr w:type="spellEnd"/>
      <w:r w:rsidRPr="000346FD">
        <w:rPr>
          <w:rFonts w:ascii="Times New Roman" w:hAnsi="Times New Roman"/>
          <w:color w:val="000000"/>
          <w:sz w:val="24"/>
          <w:szCs w:val="24"/>
        </w:rPr>
        <w:t xml:space="preserve"> на основе кейс-метода и имитационных моделей, проведение 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деловых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игр, тренингов и т</w:t>
      </w:r>
      <w:r w:rsidR="008143A7">
        <w:rPr>
          <w:rFonts w:ascii="Times New Roman" w:hAnsi="Times New Roman"/>
          <w:color w:val="000000"/>
          <w:sz w:val="24"/>
          <w:szCs w:val="24"/>
        </w:rPr>
        <w:t>.д.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gramEnd"/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798B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8143A7">
        <w:rPr>
          <w:rFonts w:ascii="Times New Roman" w:hAnsi="Times New Roman"/>
          <w:color w:val="000000" w:themeColor="text1"/>
          <w:sz w:val="24"/>
          <w:szCs w:val="24"/>
        </w:rPr>
        <w:t>240</w:t>
      </w:r>
      <w:r w:rsidR="003759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</w:t>
      </w:r>
      <w:r w:rsidR="0095798B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98B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95798B">
        <w:rPr>
          <w:rFonts w:ascii="Times New Roman" w:hAnsi="Times New Roman"/>
          <w:b/>
          <w:bCs/>
          <w:sz w:val="24"/>
          <w:szCs w:val="24"/>
        </w:rPr>
        <w:t>:</w:t>
      </w:r>
    </w:p>
    <w:p w:rsidR="00507C10" w:rsidRPr="00835FF6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835FF6">
        <w:rPr>
          <w:rFonts w:ascii="Times New Roman" w:hAnsi="Times New Roman"/>
          <w:sz w:val="24"/>
          <w:szCs w:val="24"/>
        </w:rPr>
        <w:t xml:space="preserve">составляет </w:t>
      </w:r>
      <w:r w:rsidR="008143A7">
        <w:rPr>
          <w:rFonts w:ascii="Times New Roman" w:hAnsi="Times New Roman"/>
          <w:sz w:val="24"/>
          <w:szCs w:val="24"/>
        </w:rPr>
        <w:t>4</w:t>
      </w:r>
      <w:r w:rsidR="00F26EFC" w:rsidRPr="00835FF6">
        <w:rPr>
          <w:rFonts w:ascii="Times New Roman" w:hAnsi="Times New Roman"/>
          <w:sz w:val="24"/>
          <w:szCs w:val="24"/>
        </w:rPr>
        <w:t xml:space="preserve"> года</w:t>
      </w:r>
      <w:r w:rsidRPr="00835FF6">
        <w:rPr>
          <w:rFonts w:ascii="Times New Roman" w:hAnsi="Times New Roman"/>
          <w:sz w:val="24"/>
          <w:szCs w:val="24"/>
        </w:rPr>
        <w:t xml:space="preserve">. </w:t>
      </w:r>
    </w:p>
    <w:p w:rsidR="00507C10" w:rsidRPr="00835FF6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835FF6">
        <w:rPr>
          <w:rFonts w:ascii="Times New Roman" w:hAnsi="Times New Roman"/>
          <w:sz w:val="24"/>
          <w:szCs w:val="24"/>
        </w:rPr>
        <w:t>В</w:t>
      </w:r>
      <w:r w:rsidR="00507C10" w:rsidRPr="00835FF6">
        <w:rPr>
          <w:rFonts w:ascii="Times New Roman" w:hAnsi="Times New Roman"/>
          <w:sz w:val="24"/>
          <w:szCs w:val="24"/>
        </w:rPr>
        <w:t xml:space="preserve"> </w:t>
      </w:r>
      <w:r w:rsidR="00C85DF8" w:rsidRPr="00835F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5DF8" w:rsidRPr="00835FF6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835FF6">
        <w:rPr>
          <w:rFonts w:ascii="Times New Roman" w:hAnsi="Times New Roman"/>
          <w:sz w:val="24"/>
          <w:szCs w:val="24"/>
        </w:rPr>
        <w:t xml:space="preserve"> формах обучения</w:t>
      </w:r>
      <w:r w:rsidR="00F26EFC" w:rsidRPr="00835FF6">
        <w:rPr>
          <w:rFonts w:ascii="Times New Roman" w:hAnsi="Times New Roman"/>
          <w:sz w:val="24"/>
          <w:szCs w:val="24"/>
        </w:rPr>
        <w:t xml:space="preserve"> </w:t>
      </w:r>
      <w:r w:rsidR="008143A7">
        <w:rPr>
          <w:rFonts w:ascii="Times New Roman" w:hAnsi="Times New Roman"/>
          <w:sz w:val="24"/>
          <w:szCs w:val="24"/>
        </w:rPr>
        <w:t>4</w:t>
      </w:r>
      <w:r w:rsidRPr="00835FF6">
        <w:rPr>
          <w:rFonts w:ascii="Times New Roman" w:hAnsi="Times New Roman"/>
          <w:sz w:val="24"/>
          <w:szCs w:val="24"/>
        </w:rPr>
        <w:t xml:space="preserve"> года </w:t>
      </w:r>
      <w:r w:rsidR="00835A89" w:rsidRPr="00835FF6">
        <w:rPr>
          <w:rFonts w:ascii="Times New Roman" w:hAnsi="Times New Roman"/>
          <w:sz w:val="24"/>
          <w:szCs w:val="24"/>
        </w:rPr>
        <w:t>6</w:t>
      </w:r>
      <w:r w:rsidRPr="00835FF6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43A7">
        <w:rPr>
          <w:rFonts w:ascii="Times New Roman" w:hAnsi="Times New Roman"/>
          <w:color w:val="000000" w:themeColor="text1"/>
          <w:sz w:val="24"/>
          <w:szCs w:val="24"/>
        </w:rPr>
        <w:t>бакалавр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DF0EB0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28293E">
        <w:rPr>
          <w:rFonts w:ascii="Times New Roman" w:hAnsi="Times New Roman"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iCs/>
          <w:sz w:val="24"/>
          <w:szCs w:val="24"/>
        </w:rPr>
        <w:t>т</w:t>
      </w:r>
      <w:r w:rsidR="0028293E">
        <w:rPr>
          <w:rFonts w:ascii="Times New Roman" w:hAnsi="Times New Roman"/>
          <w:iCs/>
          <w:sz w:val="24"/>
          <w:szCs w:val="24"/>
        </w:rPr>
        <w:t>а</w:t>
      </w:r>
      <w:r w:rsidR="00835FF6" w:rsidRPr="00835FF6">
        <w:rPr>
          <w:rFonts w:ascii="Times New Roman" w:hAnsi="Times New Roman"/>
          <w:iCs/>
          <w:sz w:val="24"/>
          <w:szCs w:val="24"/>
        </w:rPr>
        <w:t>,</w:t>
      </w:r>
      <w:r w:rsidR="00835FF6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могут осуществлять </w:t>
      </w:r>
      <w:r w:rsidRPr="00DF0EB0">
        <w:rPr>
          <w:rFonts w:ascii="Times New Roman" w:hAnsi="Times New Roman"/>
          <w:iCs/>
          <w:color w:val="000000" w:themeColor="text1"/>
          <w:sz w:val="24"/>
          <w:szCs w:val="24"/>
        </w:rPr>
        <w:t>профессиональную деятельность:</w:t>
      </w:r>
    </w:p>
    <w:p w:rsidR="00DF0EB0" w:rsidRPr="00DF0EB0" w:rsidRDefault="00DF0EB0" w:rsidP="00DF0EB0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>01 Образование и наука (в сфере научных исследований)</w:t>
      </w:r>
    </w:p>
    <w:p w:rsidR="00DF0EB0" w:rsidRPr="00DF0EB0" w:rsidRDefault="00DF0EB0" w:rsidP="008143A7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 xml:space="preserve">03 Социальное обслуживание </w:t>
      </w:r>
      <w:proofErr w:type="gramStart"/>
      <w:r w:rsidRPr="00DF0EB0">
        <w:rPr>
          <w:rFonts w:ascii="Times New Roman" w:hAnsi="Times New Roman"/>
        </w:rPr>
        <w:t>(</w:t>
      </w:r>
      <w:r w:rsidR="008143A7" w:rsidRPr="008143A7">
        <w:rPr>
          <w:rFonts w:ascii="Times New Roman" w:hAnsi="Times New Roman"/>
        </w:rPr>
        <w:t xml:space="preserve"> </w:t>
      </w:r>
      <w:proofErr w:type="gramEnd"/>
      <w:r w:rsidR="008143A7" w:rsidRPr="008143A7">
        <w:rPr>
          <w:rFonts w:ascii="Times New Roman" w:hAnsi="Times New Roman"/>
        </w:rPr>
        <w:t>(в сферах организации досуга и отдыха детей, подростков и молодёжи, профилактики асоциальных явлений в молодёжной среде; молодежной политики и развития молодежи</w:t>
      </w:r>
      <w:r w:rsidR="008143A7" w:rsidRPr="008143A7">
        <w:rPr>
          <w:rFonts w:ascii="Times New Roman" w:hAnsi="Times New Roman"/>
        </w:rPr>
        <w:tab/>
      </w:r>
    </w:p>
    <w:p w:rsidR="00233403" w:rsidRPr="003A3CE3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</w:t>
      </w:r>
      <w:r w:rsidRPr="00835FF6">
        <w:rPr>
          <w:rFonts w:ascii="Times New Roman" w:hAnsi="Times New Roman"/>
          <w:iCs/>
          <w:sz w:val="24"/>
          <w:szCs w:val="24"/>
        </w:rPr>
        <w:t xml:space="preserve">программы </w:t>
      </w:r>
      <w:r w:rsidR="005A1D4A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="008143A7">
        <w:rPr>
          <w:rFonts w:ascii="Times New Roman" w:hAnsi="Times New Roman"/>
          <w:iCs/>
          <w:sz w:val="24"/>
          <w:szCs w:val="24"/>
        </w:rPr>
        <w:t>бакалавриата</w:t>
      </w:r>
      <w:r w:rsidR="00835FF6">
        <w:rPr>
          <w:rFonts w:ascii="Times New Roman" w:hAnsi="Times New Roman"/>
          <w:iCs/>
          <w:sz w:val="24"/>
          <w:szCs w:val="24"/>
        </w:rPr>
        <w:t xml:space="preserve">, </w:t>
      </w:r>
      <w:r w:rsidR="0014302F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Pr="00835FF6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8143A7" w:rsidRP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5" w:name="_Toc195425036"/>
      <w:r w:rsidRPr="008143A7">
        <w:rPr>
          <w:rFonts w:ascii="Times New Roman" w:hAnsi="Times New Roman"/>
          <w:bCs/>
          <w:iCs/>
          <w:sz w:val="24"/>
          <w:szCs w:val="24"/>
        </w:rPr>
        <w:t>информационно-аналитический</w:t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8143A7" w:rsidRP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>социально-технологический</w:t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>научно-исследовательский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3A3CE3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237E06" w:rsidRPr="008F138C" w:rsidRDefault="00237E06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УК-1.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осуществлять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критический анализ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проблемных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ситуаций на основе системного подхода,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вырабатывать стратегию действий</w:t>
            </w:r>
          </w:p>
        </w:tc>
        <w:tc>
          <w:tcPr>
            <w:tcW w:w="3285" w:type="dxa"/>
          </w:tcPr>
          <w:p w:rsid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Знает принципы и методы поиска, критического анализа и синтеза информации 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lastRenderedPageBreak/>
              <w:t>Умеет  применять системный подход для решения поставленных задач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ладеет</w:t>
            </w:r>
            <w:r w:rsidRPr="00247725">
              <w:rPr>
                <w:rFonts w:ascii="Times New Roman" w:hAnsi="Times New Roman"/>
                <w:sz w:val="24"/>
                <w:szCs w:val="24"/>
              </w:rPr>
              <w:t xml:space="preserve"> методами анализа проблемных ситуаций, методики системного подхода для решения поставленных задач в области организации работы с молодежью;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УК-2.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управлять проектом на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всех этапах его жизненного цикла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способы и алгоритмы  выявления проблемы, лежащей в основе проекта,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формулирует его цель, определяет ресурсы, необходимые для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его реализации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выделять этапы работы над проектом с учетом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последовательности их реализации, качественно решать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поставленные задачи в рамках установленного времени,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координирует свои действия с другими участниками процесса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(при условии групповой реализации)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 н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авыками представления результатов  проекта (или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его этапов) в форме отчетов, статей, выступлений </w:t>
            </w:r>
            <w:proofErr w:type="gramStart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научно-практических семинарах и конференциях и т.д.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УК-3. </w:t>
            </w:r>
            <w:r w:rsidR="00247725"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нормы и правила командной работы,  степень ответственности за общий результат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стратегии сотрудничества для достижения поставленной цели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Владе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етт</w:t>
            </w:r>
            <w:proofErr w:type="spellEnd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реализации технологий взаимодействия членами команды и социальными партнерами в контексте профессиональных задач организатора работы с молодежью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3285" w:type="dxa"/>
          </w:tcPr>
          <w:p w:rsidR="00247725" w:rsidRPr="00247725" w:rsidRDefault="003A3CE3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УК-4. </w:t>
            </w:r>
            <w:r w:rsidR="00247725"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применять современные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технологии, в том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числе на иностранном(</w:t>
            </w:r>
            <w:proofErr w:type="spellStart"/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языке(ах), для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академического и профессионального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взаимодействия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сущност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и характеристик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коммуникативного процесса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находить  и использовать  современные коммуникативные технологии, необходимые для профессионального  взаимодействия. 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 приемами и технологиями коммуникативного процесса, включая приемы межличностного и межкультурного взаимодействия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УК-5.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анализировать и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учитывать разнообразие культур в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процессе межкультурного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взаимодействия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определения и  систематизаци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основных понятий, связанных с межнациональными, межконфессиональными особенностями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 методы  по командообразованию, воспитанию толерантности и  межкультурной коммуникации  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 приемами и технологиями  включения в профессиональную деятельность направления работы, связанные с воспитанием толерантности, межконфессиональной и религиозной терпимости  молодого поколения</w:t>
            </w:r>
          </w:p>
        </w:tc>
      </w:tr>
      <w:tr w:rsidR="003A3CE3" w:rsidRPr="000346FD" w:rsidTr="00147B93">
        <w:trPr>
          <w:trHeight w:val="1975"/>
        </w:trPr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204175103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УК-6.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управлять своим</w:t>
            </w:r>
            <w:r w:rsid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временем, выстраивать и реализовывать</w:t>
            </w:r>
            <w:r w:rsid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траекторию саморазвития на основе</w:t>
            </w:r>
          </w:p>
          <w:p w:rsidR="003A3CE3" w:rsidRPr="00E67333" w:rsidRDefault="00E67333" w:rsidP="00E673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принципов образования в течение всей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жизни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свои </w:t>
            </w:r>
            <w:r w:rsidR="00E67333" w:rsidRPr="00E67333">
              <w:rPr>
                <w:rFonts w:ascii="Times New Roman" w:hAnsi="Times New Roman"/>
                <w:bCs/>
                <w:sz w:val="24"/>
                <w:szCs w:val="24"/>
              </w:rPr>
              <w:t>задачи по саморазвитию в контексте профессиональной деятельности управления, мотивы и стимулы для саморазвития, цели личностного и профессионального роста на основе самооценки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профессиональное развитие с учетом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особенностей профессиональной деятельности и требований</w:t>
            </w:r>
          </w:p>
          <w:p w:rsid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рынка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147B93" w:rsidRPr="00E67333" w:rsidRDefault="00147B9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техниками  рационального распределения временных, информационных и других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ресурсов для совершенствования своей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bookmarkEnd w:id="6"/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E67333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норм здорового 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формировать у  молодежи нормы здорового 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алгоритмами  организации мероприятий по формированию здорового образа жизни молодежи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8B7C87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езопасные условия жизнедеятельности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оказания первой помощи, метод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защиты в условиях чрезвычайных 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создавать и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Поддерживать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безопасные условия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жизнедеятельности обучающихся,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том числе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возникновении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резвычайных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алгоритмами   взаимодействия с коллективом обучающихся  в оказании первой помощи в условиях чрезвычайных ситуаций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8B7C87" w:rsidRDefault="008B7C87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Экономическая и финансовая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грамотность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 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в области организации работы с молодежью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 специфику экономических категорий и законов в процессе обучения и воспитания молодежи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установления  взаимосвязи образования с другими отраслями и сферами народного хозяйства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8B7C87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Противодействие 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экстремизм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терроризм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коррупционному</w:t>
            </w:r>
            <w:r w:rsidR="00147B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поведен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ию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  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поведения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противодействия экстремизму, терроризму, коррупционному поведению 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действовать в рамках закона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 процессе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недопустимости экстремизма, терроризма коррупционного поведения в процессе профессиональной деятельности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Информационно-коммуникативная грамотность при решении профессиональных задач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r w:rsidR="008B7C87" w:rsidRPr="008B7C87">
              <w:rPr>
                <w:rFonts w:ascii="Times New Roman" w:hAnsi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ы использования  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современных информационных технологий  для решения профессиональных зада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работе с молодежью.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меет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адекватный выбор  современных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информационно-коммуникационных технологий для сбора информации при решении профессиональных 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современными информационными технологиями для    качественного выполнения профессиональных задач</w:t>
            </w:r>
          </w:p>
        </w:tc>
      </w:tr>
      <w:tr w:rsidR="003A3CE3" w:rsidRPr="000346FD" w:rsidTr="00147B93">
        <w:tc>
          <w:tcPr>
            <w:tcW w:w="3284" w:type="dxa"/>
            <w:shd w:val="clear" w:color="auto" w:fill="F8F7F8"/>
          </w:tcPr>
          <w:p w:rsidR="003A3CE3" w:rsidRPr="008B7C87" w:rsidRDefault="003A3CE3" w:rsidP="00147B93">
            <w:pPr>
              <w:rPr>
                <w:rFonts w:ascii="Times New Roman" w:hAnsi="Times New Roman"/>
                <w:sz w:val="24"/>
                <w:szCs w:val="24"/>
              </w:rPr>
            </w:pPr>
            <w:r w:rsidRPr="008B7C87">
              <w:rPr>
                <w:rFonts w:ascii="Times New Roman" w:hAnsi="Times New Roman"/>
                <w:sz w:val="24"/>
                <w:szCs w:val="24"/>
              </w:rPr>
              <w:t>Анализ и оценка профессиональной информации</w:t>
            </w:r>
          </w:p>
        </w:tc>
        <w:tc>
          <w:tcPr>
            <w:tcW w:w="3285" w:type="dxa"/>
            <w:shd w:val="clear" w:color="auto" w:fill="F8F7F8"/>
          </w:tcPr>
          <w:p w:rsidR="003A3CE3" w:rsidRPr="008B7C87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8B7C87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r w:rsidR="008B7C87" w:rsidRPr="008B7C87">
              <w:rPr>
                <w:rFonts w:ascii="Times New Roman" w:hAnsi="Times New Roman"/>
                <w:sz w:val="24"/>
                <w:szCs w:val="24"/>
              </w:rPr>
              <w:t>Способен к критическому анализу и содержательному объяснению социальных явлений и процессов на основе научных теорий, концепций, подходов</w:t>
            </w:r>
          </w:p>
        </w:tc>
        <w:tc>
          <w:tcPr>
            <w:tcW w:w="3285" w:type="dxa"/>
          </w:tcPr>
          <w:p w:rsid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Знает алгоритмы критического анализа и содержательного объяснения социальных явлений и процессов в молодежной среде на основе научных теорий, концепций, подходов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обобщать профессиональную информацию молодежной проблематики на основе научных теорий, концепций, подходов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навыками опис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обобщ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явлени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в процессах в молодежной среде на основе комплексной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ОПК-3.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составлять и оформлять отчеты по результатам профессиональной деятельности</w:t>
            </w:r>
          </w:p>
        </w:tc>
        <w:tc>
          <w:tcPr>
            <w:tcW w:w="3285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составления   отчетов по результатам профессиональной деятельности в сфере молодежной политики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представлять результаты научной и практической деятельности по результатам работы в молодежной сфере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нормативами составления документооборота организатора работы с молодежью</w:t>
            </w:r>
            <w:proofErr w:type="gramStart"/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Профессиональные взаимодействия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к осуществлению внутриведомственного и межведомственного взаимодействия для эффективного решения профессиональных задач в сфере молодежной политики</w:t>
            </w:r>
          </w:p>
        </w:tc>
        <w:tc>
          <w:tcPr>
            <w:tcW w:w="3285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основы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содержания, форм, методов, средств  внутриведомственного и межведомственного взаимодействия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выбирать формы, методы, технологии внутриведомственного и межведомственного взаимодействия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навыками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выбора  содержания, форм, методов  для реализации программ в сфере молодежной политики совместно с общественными институтами, молодежными и детскими общественными объединениями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Социальная экспертиза и консалтинг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ОПК-5.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планировать и организовывать массовые мероприятия для молодежи</w:t>
            </w:r>
          </w:p>
        </w:tc>
        <w:tc>
          <w:tcPr>
            <w:tcW w:w="3285" w:type="dxa"/>
          </w:tcPr>
          <w:p w:rsidR="00A85F55" w:rsidRPr="00A85F55" w:rsidRDefault="003A3CE3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услови</w:t>
            </w:r>
            <w:r w:rsidR="00A85F5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 выбора содержания для проведения массовых  молодежных мероприятий по месту жительства, учёбы, работы, отдыха, временного пребывания молодёжи</w:t>
            </w:r>
            <w:r w:rsidR="00A85F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овывать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массовы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для молодежи в молодёжных сообществах по месту жительства, учёбы, работы, отдыха, временного пребывания молодёжи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методами реализации актуальных и востребованных инициатив в молодежной среде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lastRenderedPageBreak/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275"/>
        <w:gridCol w:w="1658"/>
        <w:gridCol w:w="1916"/>
        <w:gridCol w:w="2266"/>
        <w:gridCol w:w="2023"/>
      </w:tblGrid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26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3A3CE3" w:rsidRPr="000346FD" w:rsidTr="003A3CE3">
        <w:tc>
          <w:tcPr>
            <w:tcW w:w="10138" w:type="dxa"/>
            <w:gridSpan w:val="5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информационно-аналитическ</w:t>
            </w:r>
            <w:r w:rsidR="00A85F55">
              <w:rPr>
                <w:rFonts w:ascii="Times New Roman" w:hAnsi="Times New Roman"/>
                <w:sz w:val="24"/>
                <w:szCs w:val="24"/>
              </w:rPr>
              <w:t>ая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квалифицированной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помощи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(консультации)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молодым гражданам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целью содействия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их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самореализации,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инновационной,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предпринимательской,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добровольческой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>Способен применять статистические и социологические методы для сбора информации по молодежной тематике</w:t>
            </w:r>
          </w:p>
        </w:tc>
        <w:tc>
          <w:tcPr>
            <w:tcW w:w="2266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нае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применения статистических и социологических методов для сбора информации по молодежной тематике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применять статистические и социологические методы сбора информации по молодежной проблематике в научно-исследовательской и практической работе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инструментарием статистических и социологических методов в мониторинге процессов молодежной сферы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стандарт </w:t>
            </w:r>
          </w:p>
        </w:tc>
      </w:tr>
      <w:tr w:rsidR="003A3CE3" w:rsidRPr="000346FD" w:rsidTr="00F367B3">
        <w:trPr>
          <w:trHeight w:val="7070"/>
        </w:trPr>
        <w:tc>
          <w:tcPr>
            <w:tcW w:w="227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>Владеет навыками организации информационного обеспечения профессиональной деятельности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 организации информационного обеспечения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информационное обеспечения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технологиями применения </w:t>
            </w:r>
          </w:p>
          <w:p w:rsidR="003A3CE3" w:rsidRPr="000346FD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информационного обеспечения профессиональной деятельности молодежной по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Профессиональный стандарт</w:t>
            </w:r>
          </w:p>
        </w:tc>
      </w:tr>
      <w:tr w:rsidR="003A3CE3" w:rsidRPr="000346FD" w:rsidTr="003A3CE3">
        <w:trPr>
          <w:trHeight w:val="38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Тип задач профессиональной деятельности: 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социально-технологический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семинаров,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выставок и иных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(работ)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1A57B8" w:rsidP="001A57B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ПК-3: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использовать социально-технологические методы при осуществлении профессиональной деятельности</w:t>
            </w: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Знает социально-технологические методы  осуществления профессиональной деятельности с молодежью.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Умеет осуществлять  в профессиональной деятельности  формирование социальной активности, профориентации,  медиакомпетентности, социокультурную, проектную деятельность молодежи.</w:t>
            </w:r>
          </w:p>
          <w:p w:rsidR="003A3CE3" w:rsidRPr="000346FD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  приемами  использования социально-технологических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методов и осуществление оценки их использования в профессиональной деятельности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F367B3">
        <w:trPr>
          <w:trHeight w:val="8360"/>
        </w:trPr>
        <w:tc>
          <w:tcPr>
            <w:tcW w:w="2275" w:type="dxa"/>
          </w:tcPr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семинаров, выставок и иных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58" w:type="dxa"/>
          </w:tcPr>
          <w:p w:rsidR="003A3CE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A3CE3"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использовать инновационные организационные и управленческие технологии в работе с молодежью</w:t>
            </w: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Знает инновационные организационные и управленческие технологии 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с молодежью, включая ведущие отечественные и зарубежные подходы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Умеет представить результаты применения инновационных организационных и управленческих технологий в работе с молодежью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 использования социально-технологических методов и осуществление оценки их использования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Default="00F367B3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F367B3" w:rsidRPr="000346FD" w:rsidTr="00147B93">
        <w:trPr>
          <w:trHeight w:val="190"/>
        </w:trPr>
        <w:tc>
          <w:tcPr>
            <w:tcW w:w="10138" w:type="dxa"/>
            <w:gridSpan w:val="5"/>
          </w:tcPr>
          <w:p w:rsidR="00F367B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Тип задач профессиональной деятельности:  научно-исследовательский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" w:name="_Hlk204177472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A3CE3"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участвовать в подготовке эмпирических исследований по молодежной проблематике</w:t>
            </w:r>
          </w:p>
        </w:tc>
        <w:tc>
          <w:tcPr>
            <w:tcW w:w="2266" w:type="dxa"/>
          </w:tcPr>
          <w:p w:rsidR="00F367B3" w:rsidRPr="00F367B3" w:rsidRDefault="003A3CE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F367B3" w:rsidRPr="00F367B3">
              <w:rPr>
                <w:rFonts w:ascii="Times New Roman" w:hAnsi="Times New Roman"/>
                <w:bCs/>
                <w:sz w:val="24"/>
                <w:szCs w:val="24"/>
              </w:rPr>
              <w:t>етоды и приемы эмпирических исследований по молодежной проблематике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подготовку и проведение  эмпирического исследования по молодежной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Владеет 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навыками использования  эмпирических данных в исследованиях молодежной проблематики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bookmarkEnd w:id="7"/>
      <w:tr w:rsidR="00F367B3" w:rsidRPr="000346FD" w:rsidTr="00147B93">
        <w:tc>
          <w:tcPr>
            <w:tcW w:w="2275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58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ПК-6: 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Способен составлять обзоры, аннотации, рефераты и отчеты по результатам исследований в рамках профессиональной деятельности</w:t>
            </w:r>
          </w:p>
        </w:tc>
        <w:tc>
          <w:tcPr>
            <w:tcW w:w="2266" w:type="dxa"/>
          </w:tcPr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етоды и приемы сбора, аннотирования, реферирования  проведенных исследований по молодежной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представлять обзоры, аннотации, рефераты и отчеты по результатам исследований в рамках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технологиями презентации обзоров, аннотаций, рефератов и отчёт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по результатам исследований в рамках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А Реализация услуг (работ) в сфере молодежной 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В Управление процессом реализации услуг (работ) в сфере молодежной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8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9" w:name="dst100036"/>
      <w:bookmarkEnd w:id="9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147B9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170DE6" w:rsidRPr="000346FD" w:rsidRDefault="00F367B3" w:rsidP="00147B9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</w:t>
      </w:r>
      <w:proofErr w:type="gramStart"/>
      <w:r w:rsidRPr="00F367B3">
        <w:rPr>
          <w:rFonts w:ascii="Times New Roman" w:hAnsi="Times New Roman"/>
          <w:sz w:val="24"/>
          <w:szCs w:val="24"/>
        </w:rPr>
        <w:t>2</w:t>
      </w:r>
      <w:proofErr w:type="gramEnd"/>
      <w:r w:rsidRPr="00F367B3">
        <w:rPr>
          <w:rFonts w:ascii="Times New Roman" w:hAnsi="Times New Roman"/>
          <w:sz w:val="24"/>
          <w:szCs w:val="24"/>
        </w:rPr>
        <w:t>.О.01(У)</w:t>
      </w:r>
      <w:r w:rsidRPr="00F367B3">
        <w:rPr>
          <w:rFonts w:ascii="Times New Roman" w:hAnsi="Times New Roman"/>
          <w:sz w:val="24"/>
          <w:szCs w:val="24"/>
        </w:rPr>
        <w:tab/>
        <w:t>Учебная практика (ознакомительная практика)</w:t>
      </w:r>
    </w:p>
    <w:p w:rsidR="00F367B3" w:rsidRP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Б2.В.01(Н)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(научно-исследовательская работа)</w:t>
      </w:r>
    </w:p>
    <w:p w:rsidR="00F367B3" w:rsidRP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Б2.В.02(П)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(технологическая (проектно-технологическая) практика)</w:t>
      </w:r>
    </w:p>
    <w:p w:rsid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Б2.В.03(</w:t>
      </w:r>
      <w:proofErr w:type="spellStart"/>
      <w:r w:rsidRPr="00F367B3">
        <w:rPr>
          <w:rFonts w:ascii="Times New Roman" w:hAnsi="Times New Roman"/>
          <w:sz w:val="24"/>
          <w:szCs w:val="24"/>
        </w:rPr>
        <w:t>Пд</w:t>
      </w:r>
      <w:proofErr w:type="spellEnd"/>
      <w:r w:rsidRPr="00F367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(преддипломная практика)</w:t>
      </w:r>
      <w:r>
        <w:rPr>
          <w:rFonts w:ascii="Times New Roman" w:hAnsi="Times New Roman"/>
          <w:sz w:val="24"/>
          <w:szCs w:val="24"/>
        </w:rPr>
        <w:t>.</w:t>
      </w:r>
    </w:p>
    <w:p w:rsidR="005B376C" w:rsidRDefault="00403B22" w:rsidP="00F367B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147B93" w:rsidRPr="00D10F7A" w:rsidRDefault="00147B93" w:rsidP="00F367B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2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70DE6" w:rsidRPr="000346FD" w:rsidRDefault="00170DE6" w:rsidP="00170DE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подготовку к сдаче и сдачу государственного экзамена, а также выполнение и защиту выпускной квалификационной работы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3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4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4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F367B3">
        <w:rPr>
          <w:rFonts w:ascii="Times New Roman" w:hAnsi="Times New Roman"/>
          <w:sz w:val="24"/>
          <w:szCs w:val="24"/>
        </w:rPr>
        <w:t xml:space="preserve">бакалавриата </w:t>
      </w:r>
      <w:r w:rsidR="00835FF6" w:rsidRPr="00835FF6">
        <w:rPr>
          <w:rStyle w:val="af0"/>
        </w:rPr>
        <w:t xml:space="preserve"> </w:t>
      </w:r>
      <w:r w:rsidR="00F367B3" w:rsidRPr="00835FF6">
        <w:rPr>
          <w:rFonts w:ascii="Times New Roman" w:hAnsi="Times New Roman"/>
          <w:sz w:val="24"/>
          <w:szCs w:val="24"/>
        </w:rPr>
        <w:t>включаю</w:t>
      </w:r>
      <w:r w:rsidR="00F367B3">
        <w:rPr>
          <w:rFonts w:ascii="Times New Roman" w:hAnsi="Times New Roman"/>
          <w:color w:val="000000" w:themeColor="text1"/>
          <w:sz w:val="24"/>
          <w:szCs w:val="24"/>
        </w:rPr>
        <w:t>т в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, а также требования к применяемым механизм</w:t>
      </w:r>
      <w:r w:rsidRPr="00835FF6">
        <w:rPr>
          <w:rFonts w:ascii="Times New Roman" w:hAnsi="Times New Roman"/>
          <w:sz w:val="24"/>
          <w:szCs w:val="24"/>
        </w:rPr>
        <w:t xml:space="preserve">ам оценки качества образовательной деятельности и </w:t>
      </w:r>
      <w:proofErr w:type="gramStart"/>
      <w:r w:rsidRPr="00835FF6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835FF6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оборудованием) для реализации программы</w:t>
      </w:r>
      <w:r w:rsidRPr="00835FF6">
        <w:rPr>
          <w:rFonts w:ascii="Times New Roman" w:hAnsi="Times New Roman"/>
          <w:sz w:val="24"/>
          <w:szCs w:val="24"/>
        </w:rPr>
        <w:t xml:space="preserve"> </w:t>
      </w:r>
      <w:r w:rsidR="00F367B3">
        <w:rPr>
          <w:rFonts w:ascii="Times New Roman" w:hAnsi="Times New Roman"/>
          <w:sz w:val="24"/>
          <w:szCs w:val="24"/>
        </w:rPr>
        <w:t>бакалавриата</w:t>
      </w:r>
      <w:r w:rsidR="00170DE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коммуникационных технологий и квалификацией работников, ее использующих и поддерживающих. </w:t>
      </w:r>
      <w:r w:rsidRPr="00ED0D61">
        <w:rPr>
          <w:rFonts w:ascii="Times New Roman" w:hAnsi="Times New Roman"/>
          <w:sz w:val="24"/>
          <w:szCs w:val="24"/>
        </w:rPr>
        <w:lastRenderedPageBreak/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7B93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147B93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 xml:space="preserve">условия </w:t>
      </w:r>
    </w:p>
    <w:p w:rsidR="00803909" w:rsidRPr="008F138C" w:rsidRDefault="00015D2C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Помещения  представляют собой учебные аудитории для проведения учебных занятий, предусмотренных программой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bCs/>
          <w:iCs/>
          <w:sz w:val="24"/>
          <w:szCs w:val="24"/>
        </w:rPr>
        <w:t>т</w:t>
      </w:r>
      <w:r w:rsidR="0028293E">
        <w:rPr>
          <w:rFonts w:ascii="Times New Roman" w:hAnsi="Times New Roman"/>
          <w:bCs/>
          <w:iCs/>
          <w:sz w:val="24"/>
          <w:szCs w:val="24"/>
        </w:rPr>
        <w:t>а</w:t>
      </w:r>
      <w:r w:rsidRPr="000346FD">
        <w:rPr>
          <w:rFonts w:ascii="Times New Roman" w:hAnsi="Times New Roman"/>
          <w:bCs/>
          <w:i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Допускается замена оборудования его виртуальными аналогами.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Организация </w:t>
      </w:r>
      <w:r w:rsidR="0028293E" w:rsidRPr="000346FD">
        <w:rPr>
          <w:rFonts w:ascii="Times New Roman" w:hAnsi="Times New Roman"/>
          <w:bCs/>
          <w:iCs/>
          <w:sz w:val="24"/>
          <w:szCs w:val="24"/>
        </w:rPr>
        <w:t>обеспечена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B3E9F" w:rsidRPr="00EB3E9F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</w:t>
      </w:r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Реализация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bCs/>
          <w:iCs/>
          <w:sz w:val="24"/>
          <w:szCs w:val="24"/>
        </w:rPr>
        <w:t>т</w:t>
      </w:r>
      <w:r w:rsidR="0028293E">
        <w:rPr>
          <w:rFonts w:ascii="Times New Roman" w:hAnsi="Times New Roman"/>
          <w:bCs/>
          <w:iCs/>
          <w:sz w:val="24"/>
          <w:szCs w:val="24"/>
        </w:rPr>
        <w:t>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Квалификация педагогических работников Организации 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и лиц, привлекаемых Организацией к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 xml:space="preserve">бакалавриата 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и лиц, привлекаемых Организацией к </w:t>
      </w:r>
      <w:r w:rsidRPr="000346FD">
        <w:rPr>
          <w:rFonts w:ascii="Times New Roman" w:hAnsi="Times New Roman"/>
          <w:bCs/>
          <w:iCs/>
          <w:sz w:val="24"/>
          <w:szCs w:val="24"/>
        </w:rPr>
        <w:lastRenderedPageBreak/>
        <w:t xml:space="preserve">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AF11AD" w:rsidRDefault="00AF11AD" w:rsidP="00AF11A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70DE6" w:rsidRDefault="00015D2C" w:rsidP="00170DE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28293E">
        <w:rPr>
          <w:rFonts w:ascii="Times New Roman" w:hAnsi="Times New Roman"/>
          <w:sz w:val="24"/>
          <w:szCs w:val="24"/>
        </w:rPr>
        <w:t>бакалавриата</w:t>
      </w:r>
      <w:r w:rsidR="00170DE6" w:rsidRPr="00835FF6">
        <w:rPr>
          <w:rFonts w:ascii="Times New Roman" w:hAnsi="Times New Roman"/>
          <w:sz w:val="24"/>
          <w:szCs w:val="24"/>
        </w:rPr>
        <w:t xml:space="preserve"> о</w:t>
      </w:r>
      <w:r w:rsidRPr="00835FF6">
        <w:rPr>
          <w:rFonts w:ascii="Times New Roman" w:hAnsi="Times New Roman"/>
          <w:sz w:val="24"/>
          <w:szCs w:val="24"/>
        </w:rPr>
        <w:t xml:space="preserve">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835FF6">
        <w:rPr>
          <w:rFonts w:ascii="Times New Roman" w:hAnsi="Times New Roman"/>
          <w:sz w:val="24"/>
          <w:szCs w:val="24"/>
        </w:rPr>
        <w:t>–</w:t>
      </w:r>
      <w:r w:rsidRPr="00835FF6">
        <w:rPr>
          <w:rFonts w:ascii="Times New Roman" w:hAnsi="Times New Roman"/>
          <w:sz w:val="24"/>
          <w:szCs w:val="24"/>
        </w:rPr>
        <w:t xml:space="preserve"> программ </w:t>
      </w:r>
      <w:r w:rsidR="0028293E">
        <w:rPr>
          <w:rFonts w:ascii="Times New Roman" w:hAnsi="Times New Roman"/>
          <w:sz w:val="24"/>
          <w:szCs w:val="24"/>
        </w:rPr>
        <w:t>бакалавриата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5" w:name="_Toc195425043"/>
      <w:r w:rsidRPr="009540EE">
        <w:rPr>
          <w:rFonts w:ascii="Times New Roman" w:hAnsi="Times New Roman" w:cs="Times New Roman"/>
        </w:rPr>
        <w:lastRenderedPageBreak/>
        <w:t>СОЦИОКУЛЬТУРНАЯ СРЕДА УНИВЕРСИТЕТА</w:t>
      </w:r>
      <w:bookmarkEnd w:id="15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</w:t>
      </w:r>
      <w:r w:rsidR="00BF23CB">
        <w:rPr>
          <w:rFonts w:ascii="Times New Roman" w:hAnsi="Times New Roman"/>
        </w:rPr>
        <w:t>с</w:t>
      </w:r>
      <w:r>
        <w:rPr>
          <w:rFonts w:ascii="Times New Roman" w:hAnsi="Times New Roman"/>
        </w:rPr>
        <w:t>питания и календарным планом воспитательной работы.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EF7748" w:rsidRPr="00195D9D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Федоров</w:t>
            </w: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Челышева</w:t>
            </w:r>
            <w:proofErr w:type="spellEnd"/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DE6" w:rsidRPr="007D3433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sz w:val="24"/>
                <w:szCs w:val="24"/>
              </w:rPr>
              <w:t>Директор ГБОУ РО "Таганрогский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95D57" w:rsidRPr="0040494C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Кочеткова</w:t>
            </w: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2A24" w:rsidRDefault="00082A24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Таганрогского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082A24" w:rsidRDefault="00147B93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="00082A24"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B95D57" w:rsidRPr="0040494C" w:rsidRDefault="00082A24" w:rsidP="00082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Е.С.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Чекаленко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F138C" w:rsidTr="00524F67">
        <w:tc>
          <w:tcPr>
            <w:tcW w:w="5103" w:type="dxa"/>
          </w:tcPr>
          <w:p w:rsidR="00B95D57" w:rsidRPr="00EC2E5A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EC2E5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EC2E5A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F138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Приложение </w:t>
      </w:r>
      <w:r w:rsidR="00082A24">
        <w:rPr>
          <w:rFonts w:ascii="Times New Roman" w:hAnsi="Times New Roman"/>
          <w:b/>
          <w:sz w:val="24"/>
          <w:szCs w:val="24"/>
          <w:shd w:val="clear" w:color="auto" w:fill="FFFFFF"/>
        </w:rPr>
        <w:t>1.</w:t>
      </w:r>
    </w:p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353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5250"/>
        <w:gridCol w:w="4604"/>
      </w:tblGrid>
      <w:tr w:rsidR="00082A24" w:rsidRPr="00073531" w:rsidTr="00DF0EB0">
        <w:tc>
          <w:tcPr>
            <w:tcW w:w="9854" w:type="dxa"/>
            <w:gridSpan w:val="2"/>
          </w:tcPr>
          <w:p w:rsidR="00082A24" w:rsidRPr="00073531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53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082A24" w:rsidRPr="00073531" w:rsidTr="00147B93">
        <w:tc>
          <w:tcPr>
            <w:tcW w:w="9854" w:type="dxa"/>
            <w:gridSpan w:val="2"/>
          </w:tcPr>
          <w:p w:rsidR="00082A24" w:rsidRPr="007E2C37" w:rsidRDefault="00082A24" w:rsidP="00147B9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D1658D" w:rsidP="0005399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>01.013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  <w:t>РУКОВОДИТЕЛЬ ОРГАНИЗАЦИИ ОТДЫХА ДЕТЕЙ И ИХ ОЗДОРОВЛЕНИЯ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04" w:type="dxa"/>
          </w:tcPr>
          <w:p w:rsidR="00D1658D" w:rsidRDefault="0028293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</w:p>
          <w:p w:rsidR="00D1658D" w:rsidRPr="007E2C37" w:rsidRDefault="00D1658D" w:rsidP="00D165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DF0EB0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03 Социальное обслуживание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28293E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293E">
              <w:rPr>
                <w:rFonts w:ascii="Times New Roman" w:hAnsi="Times New Roman"/>
                <w:sz w:val="24"/>
                <w:szCs w:val="24"/>
              </w:rPr>
              <w:t>СОЦИАЛЬНОЕ ОБСЛУЖИВАНИЕ (в сферах организации досуга и отдыха детей, подростков и молодёжи, профилактики асоциальных явлений в молодёжной среде; молодежной политики и развития молодежи)</w:t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D1658D" w:rsidRPr="007E2C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</w:tcPr>
          <w:p w:rsidR="00D1658D" w:rsidRPr="007E2C37" w:rsidRDefault="00D1658D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82A24" w:rsidRPr="00073531" w:rsidRDefault="00082A24" w:rsidP="00082A24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5158CC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0B7911">
        <w:rPr>
          <w:rFonts w:ascii="Times New Roman" w:hAnsi="Times New Roman"/>
          <w:b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 w:rsidRPr="005830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B7911">
        <w:rPr>
          <w:rFonts w:ascii="Times New Roman" w:hAnsi="Times New Roman"/>
          <w:sz w:val="28"/>
          <w:szCs w:val="28"/>
        </w:rPr>
        <w:t xml:space="preserve">39.03.03 Организация работы с молодежью,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58302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77</w:t>
      </w:r>
      <w:r w:rsidRPr="00583023">
        <w:rPr>
          <w:rFonts w:ascii="Times New Roman" w:hAnsi="Times New Roman"/>
          <w:sz w:val="28"/>
          <w:szCs w:val="28"/>
        </w:rPr>
        <w:t xml:space="preserve"> от 5 февраля 2018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3F601B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r w:rsidRPr="003F601B">
        <w:rPr>
          <w:rFonts w:ascii="Times New Roman" w:hAnsi="Times New Roman"/>
          <w:color w:val="00B050"/>
          <w:sz w:val="28"/>
          <w:szCs w:val="28"/>
        </w:rPr>
        <w:t>х</w:t>
      </w:r>
      <w:proofErr w:type="spellEnd"/>
      <w:r w:rsidRPr="003F601B">
        <w:rPr>
          <w:rFonts w:ascii="Times New Roman" w:hAnsi="Times New Roman"/>
          <w:color w:val="00B050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стандарта</w:t>
      </w:r>
      <w:r w:rsidRPr="003F601B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r w:rsidRPr="003F601B">
        <w:rPr>
          <w:rFonts w:ascii="Times New Roman" w:hAnsi="Times New Roman"/>
          <w:color w:val="00B050"/>
          <w:sz w:val="28"/>
          <w:szCs w:val="28"/>
        </w:rPr>
        <w:t>ов</w:t>
      </w:r>
      <w:proofErr w:type="spellEnd"/>
      <w:r w:rsidRPr="003F601B">
        <w:rPr>
          <w:rFonts w:ascii="Times New Roman" w:hAnsi="Times New Roman"/>
          <w:color w:val="00B050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r w:rsidRPr="00583023">
        <w:rPr>
          <w:rFonts w:ascii="Times New Roman" w:hAnsi="Times New Roman"/>
          <w:sz w:val="28"/>
          <w:szCs w:val="28"/>
        </w:rPr>
        <w:t xml:space="preserve">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</w:t>
      </w:r>
      <w:r w:rsidRPr="000B7911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 w:rsidRPr="00583023">
        <w:rPr>
          <w:rFonts w:ascii="Times New Roman" w:hAnsi="Times New Roman"/>
          <w:sz w:val="28"/>
          <w:szCs w:val="28"/>
        </w:rPr>
        <w:t xml:space="preserve">  соответствуют требованиям ФГОС и запланированным результатам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ВО.</w:t>
      </w:r>
      <w:proofErr w:type="gramEnd"/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по направлению подготовки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B7911">
        <w:rPr>
          <w:rFonts w:ascii="Times New Roman" w:hAnsi="Times New Roman" w:cs="Times New Roman"/>
          <w:sz w:val="28"/>
          <w:szCs w:val="28"/>
        </w:rPr>
        <w:t xml:space="preserve">39.03.03 Организация работы с молодежью, направленность (профиль) 39.03.03.01 Инновационные технологии в организации работы с молодежью (муниципальный </w:t>
      </w:r>
      <w:r w:rsidRPr="000B7911">
        <w:rPr>
          <w:rFonts w:ascii="Times New Roman" w:hAnsi="Times New Roman" w:cs="Times New Roman"/>
          <w:sz w:val="28"/>
          <w:szCs w:val="28"/>
        </w:rPr>
        <w:lastRenderedPageBreak/>
        <w:t>и региональный уровни)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по соответствующему направлению.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№12 г. Таганрога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r>
        <w:br w:type="page"/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0B7911">
        <w:rPr>
          <w:rFonts w:ascii="Times New Roman" w:hAnsi="Times New Roman"/>
          <w:b/>
          <w:sz w:val="28"/>
          <w:szCs w:val="28"/>
        </w:rPr>
        <w:t>39.03.03 Организация работы с молодежью, направленность (профиль)  39.03.03.01 Инновационные технологии в организации работы с молодежью (муниципальный и региональный уровни)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Представленная на рецензию 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0B7911">
        <w:rPr>
          <w:rFonts w:ascii="Times New Roman" w:hAnsi="Times New Roman"/>
          <w:sz w:val="28"/>
          <w:szCs w:val="28"/>
        </w:rPr>
        <w:t>39.03.03 Организация работы с молодежью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№ 77 от 5 февраля 2018 г.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3F601B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r w:rsidRPr="003F601B">
        <w:rPr>
          <w:rFonts w:ascii="Times New Roman" w:hAnsi="Times New Roman"/>
          <w:color w:val="00B050"/>
          <w:sz w:val="28"/>
          <w:szCs w:val="28"/>
        </w:rPr>
        <w:t>х</w:t>
      </w:r>
      <w:proofErr w:type="spellEnd"/>
      <w:r w:rsidRPr="003F601B">
        <w:rPr>
          <w:rFonts w:ascii="Times New Roman" w:hAnsi="Times New Roman"/>
          <w:color w:val="00B050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стандарта</w:t>
      </w:r>
      <w:r w:rsidRPr="003F601B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r w:rsidRPr="003F601B">
        <w:rPr>
          <w:rFonts w:ascii="Times New Roman" w:hAnsi="Times New Roman"/>
          <w:color w:val="00B050"/>
          <w:sz w:val="28"/>
          <w:szCs w:val="28"/>
        </w:rPr>
        <w:t>ов</w:t>
      </w:r>
      <w:proofErr w:type="spellEnd"/>
      <w:r w:rsidRPr="003F601B">
        <w:rPr>
          <w:rFonts w:ascii="Times New Roman" w:hAnsi="Times New Roman"/>
          <w:color w:val="00B050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Pr="006E0D2E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бакалавра</w:t>
      </w:r>
      <w:r w:rsidRPr="00583023">
        <w:rPr>
          <w:rFonts w:ascii="Times New Roman" w:hAnsi="Times New Roman"/>
          <w:sz w:val="28"/>
          <w:szCs w:val="28"/>
        </w:rPr>
        <w:t>, к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158CC" w:rsidRPr="000B7911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Pr="00604090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0B7911">
        <w:rPr>
          <w:rFonts w:ascii="Times New Roman" w:hAnsi="Times New Roman" w:cs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соответствующему направлению.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158CC" w:rsidRPr="00D46D30" w:rsidTr="001A2E5D">
        <w:tc>
          <w:tcPr>
            <w:tcW w:w="3544" w:type="dxa"/>
          </w:tcPr>
          <w:p w:rsidR="005158CC" w:rsidRDefault="005158CC" w:rsidP="001A2E5D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pPr>
        <w:shd w:val="clear" w:color="auto" w:fill="FFFFFF"/>
        <w:spacing w:after="0"/>
        <w:jc w:val="both"/>
      </w:pP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583023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4D70FC">
        <w:rPr>
          <w:rFonts w:ascii="Times New Roman" w:hAnsi="Times New Roman"/>
          <w:b/>
          <w:bCs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Pr="00583023" w:rsidRDefault="005158CC" w:rsidP="005158CC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4D70FC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программ</w:t>
      </w:r>
      <w:r>
        <w:rPr>
          <w:rFonts w:ascii="Times New Roman" w:hAnsi="Times New Roman"/>
          <w:sz w:val="28"/>
          <w:szCs w:val="28"/>
        </w:rPr>
        <w:t>а</w:t>
      </w:r>
      <w:r w:rsidRPr="004D7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по </w:t>
      </w:r>
      <w:r w:rsidRPr="00583023">
        <w:rPr>
          <w:rFonts w:ascii="Times New Roman" w:hAnsi="Times New Roman"/>
          <w:bCs/>
          <w:sz w:val="28"/>
          <w:szCs w:val="28"/>
        </w:rPr>
        <w:t>направлению</w:t>
      </w:r>
      <w:r w:rsidRPr="008C27CC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подготовки,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№ 77  от 5 февраля 2018 г.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158CC" w:rsidRPr="00583023" w:rsidRDefault="005158CC" w:rsidP="005158CC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83023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583023">
        <w:rPr>
          <w:rFonts w:ascii="Times New Roman" w:hAnsi="Times New Roman"/>
          <w:sz w:val="28"/>
          <w:szCs w:val="28"/>
        </w:rPr>
        <w:t>(</w:t>
      </w:r>
      <w:proofErr w:type="spellStart"/>
      <w:r w:rsidRPr="00583023">
        <w:rPr>
          <w:rFonts w:ascii="Times New Roman" w:hAnsi="Times New Roman"/>
          <w:sz w:val="28"/>
          <w:szCs w:val="28"/>
        </w:rPr>
        <w:t>х</w:t>
      </w:r>
      <w:proofErr w:type="spellEnd"/>
      <w:r w:rsidRPr="00583023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83023">
        <w:rPr>
          <w:rFonts w:ascii="Times New Roman" w:hAnsi="Times New Roman"/>
          <w:sz w:val="28"/>
          <w:szCs w:val="28"/>
        </w:rPr>
        <w:t>ов</w:t>
      </w:r>
      <w:proofErr w:type="spellEnd"/>
      <w:r w:rsidRPr="00583023">
        <w:rPr>
          <w:rFonts w:ascii="Times New Roman" w:hAnsi="Times New Roman"/>
          <w:sz w:val="28"/>
          <w:szCs w:val="28"/>
        </w:rPr>
        <w:t>) 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6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158C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4D70FC">
        <w:rPr>
          <w:rFonts w:ascii="Times New Roman" w:hAnsi="Times New Roman"/>
          <w:sz w:val="28"/>
          <w:szCs w:val="28"/>
        </w:rPr>
        <w:t xml:space="preserve">39.03.03 Организация работы с молодежью, направленность (профиль)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бщесистемные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атериально–технические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158CC" w:rsidRPr="00D90B42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3023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83023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4D70FC">
        <w:rPr>
          <w:rFonts w:ascii="Times New Roman" w:hAnsi="Times New Roman"/>
          <w:sz w:val="28"/>
          <w:szCs w:val="28"/>
        </w:rPr>
        <w:t xml:space="preserve">39.03.03 Организация работы с молодежью, направленность (профиль) программы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583023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условиях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6"/>
    <w:p w:rsidR="005158CC" w:rsidRPr="006E280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ВО </w:t>
      </w:r>
      <w:r w:rsidRPr="004D70FC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программ</w:t>
      </w:r>
      <w:r>
        <w:rPr>
          <w:rFonts w:ascii="Times New Roman" w:hAnsi="Times New Roman"/>
          <w:sz w:val="28"/>
          <w:szCs w:val="28"/>
        </w:rPr>
        <w:t>а</w:t>
      </w:r>
      <w:r w:rsidRPr="004D7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70FC">
        <w:rPr>
          <w:rFonts w:ascii="Times New Roman" w:hAnsi="Times New Roman" w:cs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7"/>
        <w:gridCol w:w="3075"/>
        <w:gridCol w:w="3226"/>
      </w:tblGrid>
      <w:tr w:rsidR="005158CC" w:rsidTr="001A2E5D">
        <w:tc>
          <w:tcPr>
            <w:tcW w:w="3544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внешкольной</w:t>
            </w: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5158CC" w:rsidTr="001A2E5D">
        <w:tc>
          <w:tcPr>
            <w:tcW w:w="3544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jc w:val="both"/>
      </w:pPr>
    </w:p>
    <w:p w:rsidR="005158CC" w:rsidRPr="008B5EBD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sectPr w:rsidR="005158CC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80" w:rsidRDefault="00746380" w:rsidP="000863C1">
      <w:pPr>
        <w:spacing w:after="0" w:line="240" w:lineRule="auto"/>
      </w:pPr>
      <w:r>
        <w:separator/>
      </w:r>
    </w:p>
  </w:endnote>
  <w:endnote w:type="continuationSeparator" w:id="0">
    <w:p w:rsidR="00746380" w:rsidRDefault="00746380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B93" w:rsidRDefault="00147B93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80" w:rsidRDefault="00746380" w:rsidP="000863C1">
      <w:pPr>
        <w:spacing w:after="0" w:line="240" w:lineRule="auto"/>
      </w:pPr>
      <w:r>
        <w:separator/>
      </w:r>
    </w:p>
  </w:footnote>
  <w:footnote w:type="continuationSeparator" w:id="0">
    <w:p w:rsidR="00746380" w:rsidRDefault="00746380" w:rsidP="000863C1">
      <w:pPr>
        <w:spacing w:after="0" w:line="240" w:lineRule="auto"/>
      </w:pPr>
      <w:r>
        <w:continuationSeparator/>
      </w:r>
    </w:p>
  </w:footnote>
  <w:footnote w:id="1">
    <w:p w:rsidR="00EF7748" w:rsidRPr="009640B7" w:rsidRDefault="00EF7748" w:rsidP="00EF7748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242F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3992"/>
    <w:rsid w:val="000548D6"/>
    <w:rsid w:val="00071688"/>
    <w:rsid w:val="00072885"/>
    <w:rsid w:val="00082A24"/>
    <w:rsid w:val="00082E67"/>
    <w:rsid w:val="00082FE3"/>
    <w:rsid w:val="00084CC1"/>
    <w:rsid w:val="000863C1"/>
    <w:rsid w:val="00086B42"/>
    <w:rsid w:val="0008791D"/>
    <w:rsid w:val="00095017"/>
    <w:rsid w:val="000B5278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56A2"/>
    <w:rsid w:val="001358E4"/>
    <w:rsid w:val="00136346"/>
    <w:rsid w:val="0014302F"/>
    <w:rsid w:val="0014728F"/>
    <w:rsid w:val="00147B93"/>
    <w:rsid w:val="0015340F"/>
    <w:rsid w:val="00155355"/>
    <w:rsid w:val="00170DE6"/>
    <w:rsid w:val="00172C6D"/>
    <w:rsid w:val="00177993"/>
    <w:rsid w:val="00195BE7"/>
    <w:rsid w:val="00197EF2"/>
    <w:rsid w:val="001A57B8"/>
    <w:rsid w:val="001A5F17"/>
    <w:rsid w:val="001B3D5A"/>
    <w:rsid w:val="001D13D2"/>
    <w:rsid w:val="001F750E"/>
    <w:rsid w:val="00213868"/>
    <w:rsid w:val="00214B63"/>
    <w:rsid w:val="002150EC"/>
    <w:rsid w:val="002170C1"/>
    <w:rsid w:val="002179F3"/>
    <w:rsid w:val="00225188"/>
    <w:rsid w:val="00233403"/>
    <w:rsid w:val="00235D9D"/>
    <w:rsid w:val="00237E06"/>
    <w:rsid w:val="00247725"/>
    <w:rsid w:val="00251A1F"/>
    <w:rsid w:val="00254CF5"/>
    <w:rsid w:val="0027094C"/>
    <w:rsid w:val="002719AF"/>
    <w:rsid w:val="0027613A"/>
    <w:rsid w:val="00280B73"/>
    <w:rsid w:val="0028293E"/>
    <w:rsid w:val="00290580"/>
    <w:rsid w:val="002A6189"/>
    <w:rsid w:val="002B07E5"/>
    <w:rsid w:val="002B23C2"/>
    <w:rsid w:val="002C2C66"/>
    <w:rsid w:val="002D78D3"/>
    <w:rsid w:val="002E1760"/>
    <w:rsid w:val="002F01DB"/>
    <w:rsid w:val="002F35F9"/>
    <w:rsid w:val="0030036A"/>
    <w:rsid w:val="003064A6"/>
    <w:rsid w:val="00327ABA"/>
    <w:rsid w:val="0033020A"/>
    <w:rsid w:val="00334827"/>
    <w:rsid w:val="00345ADD"/>
    <w:rsid w:val="00357C27"/>
    <w:rsid w:val="00361E62"/>
    <w:rsid w:val="00365867"/>
    <w:rsid w:val="003759B1"/>
    <w:rsid w:val="003872B5"/>
    <w:rsid w:val="00387523"/>
    <w:rsid w:val="00392859"/>
    <w:rsid w:val="0039288A"/>
    <w:rsid w:val="00395108"/>
    <w:rsid w:val="00396DD5"/>
    <w:rsid w:val="003A3CE3"/>
    <w:rsid w:val="003C0BB7"/>
    <w:rsid w:val="003D45BB"/>
    <w:rsid w:val="003E1634"/>
    <w:rsid w:val="003F510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B7672"/>
    <w:rsid w:val="004C2892"/>
    <w:rsid w:val="004C5843"/>
    <w:rsid w:val="004E3182"/>
    <w:rsid w:val="0050103B"/>
    <w:rsid w:val="005035D8"/>
    <w:rsid w:val="00507C10"/>
    <w:rsid w:val="005103B8"/>
    <w:rsid w:val="005103D7"/>
    <w:rsid w:val="005158CC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533B"/>
    <w:rsid w:val="005E6B82"/>
    <w:rsid w:val="005F6B6D"/>
    <w:rsid w:val="006022DD"/>
    <w:rsid w:val="00613D55"/>
    <w:rsid w:val="006214F7"/>
    <w:rsid w:val="00626882"/>
    <w:rsid w:val="0063170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46380"/>
    <w:rsid w:val="00751139"/>
    <w:rsid w:val="0075342E"/>
    <w:rsid w:val="00761780"/>
    <w:rsid w:val="00773DBB"/>
    <w:rsid w:val="00775DF3"/>
    <w:rsid w:val="00782270"/>
    <w:rsid w:val="00792600"/>
    <w:rsid w:val="00795442"/>
    <w:rsid w:val="007A3572"/>
    <w:rsid w:val="007A4C10"/>
    <w:rsid w:val="007A62C6"/>
    <w:rsid w:val="007B14D9"/>
    <w:rsid w:val="007B216F"/>
    <w:rsid w:val="007C144B"/>
    <w:rsid w:val="007E2945"/>
    <w:rsid w:val="007E2C37"/>
    <w:rsid w:val="00803909"/>
    <w:rsid w:val="00804D99"/>
    <w:rsid w:val="00804DC6"/>
    <w:rsid w:val="008143A7"/>
    <w:rsid w:val="00814484"/>
    <w:rsid w:val="00823D6E"/>
    <w:rsid w:val="00835A89"/>
    <w:rsid w:val="00835FF6"/>
    <w:rsid w:val="008412CA"/>
    <w:rsid w:val="00850015"/>
    <w:rsid w:val="008562E5"/>
    <w:rsid w:val="008660D7"/>
    <w:rsid w:val="00874A65"/>
    <w:rsid w:val="008802DA"/>
    <w:rsid w:val="00885FA3"/>
    <w:rsid w:val="008A47C1"/>
    <w:rsid w:val="008A6EE5"/>
    <w:rsid w:val="008B1B5B"/>
    <w:rsid w:val="008B25D2"/>
    <w:rsid w:val="008B666F"/>
    <w:rsid w:val="008B7C87"/>
    <w:rsid w:val="008E0784"/>
    <w:rsid w:val="008E2A44"/>
    <w:rsid w:val="008E3B6E"/>
    <w:rsid w:val="008E3CD5"/>
    <w:rsid w:val="008E740F"/>
    <w:rsid w:val="008F138C"/>
    <w:rsid w:val="008F173C"/>
    <w:rsid w:val="00914138"/>
    <w:rsid w:val="0092002C"/>
    <w:rsid w:val="009237C6"/>
    <w:rsid w:val="00926585"/>
    <w:rsid w:val="009540EE"/>
    <w:rsid w:val="00954F80"/>
    <w:rsid w:val="0095798B"/>
    <w:rsid w:val="00975731"/>
    <w:rsid w:val="0099097D"/>
    <w:rsid w:val="00991388"/>
    <w:rsid w:val="009B1D5E"/>
    <w:rsid w:val="009B2C61"/>
    <w:rsid w:val="009C0C51"/>
    <w:rsid w:val="009C3A86"/>
    <w:rsid w:val="009E228C"/>
    <w:rsid w:val="009F6D33"/>
    <w:rsid w:val="009F77E5"/>
    <w:rsid w:val="00A04E7D"/>
    <w:rsid w:val="00A3535E"/>
    <w:rsid w:val="00A35595"/>
    <w:rsid w:val="00A524A4"/>
    <w:rsid w:val="00A6243F"/>
    <w:rsid w:val="00A63FA2"/>
    <w:rsid w:val="00A67570"/>
    <w:rsid w:val="00A73367"/>
    <w:rsid w:val="00A73BE6"/>
    <w:rsid w:val="00A85F55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56116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C0644"/>
    <w:rsid w:val="00BD336B"/>
    <w:rsid w:val="00BD3766"/>
    <w:rsid w:val="00BD5179"/>
    <w:rsid w:val="00BE5065"/>
    <w:rsid w:val="00BF23CB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114B"/>
    <w:rsid w:val="00C85DF8"/>
    <w:rsid w:val="00C90A67"/>
    <w:rsid w:val="00C94EB3"/>
    <w:rsid w:val="00CB2A19"/>
    <w:rsid w:val="00CC47C3"/>
    <w:rsid w:val="00CE04D2"/>
    <w:rsid w:val="00CE1E9C"/>
    <w:rsid w:val="00CF1C2D"/>
    <w:rsid w:val="00CF40EF"/>
    <w:rsid w:val="00CF53DA"/>
    <w:rsid w:val="00CF73CD"/>
    <w:rsid w:val="00D00027"/>
    <w:rsid w:val="00D10BC7"/>
    <w:rsid w:val="00D10F7A"/>
    <w:rsid w:val="00D11974"/>
    <w:rsid w:val="00D1658D"/>
    <w:rsid w:val="00D3181A"/>
    <w:rsid w:val="00D32A77"/>
    <w:rsid w:val="00D37DC0"/>
    <w:rsid w:val="00D60FD5"/>
    <w:rsid w:val="00D6419C"/>
    <w:rsid w:val="00D7261A"/>
    <w:rsid w:val="00D752F9"/>
    <w:rsid w:val="00DA6518"/>
    <w:rsid w:val="00DB761C"/>
    <w:rsid w:val="00DC7CA5"/>
    <w:rsid w:val="00DD3341"/>
    <w:rsid w:val="00DD3563"/>
    <w:rsid w:val="00DD7BEF"/>
    <w:rsid w:val="00DF0EB0"/>
    <w:rsid w:val="00DF2C5C"/>
    <w:rsid w:val="00DF3782"/>
    <w:rsid w:val="00E0327C"/>
    <w:rsid w:val="00E155AA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67333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EF7748"/>
    <w:rsid w:val="00F00FB2"/>
    <w:rsid w:val="00F11343"/>
    <w:rsid w:val="00F1551E"/>
    <w:rsid w:val="00F17632"/>
    <w:rsid w:val="00F26EFC"/>
    <w:rsid w:val="00F365F2"/>
    <w:rsid w:val="00F367B3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AD91-EB3F-411A-B45E-3A47DCDE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23</cp:revision>
  <cp:lastPrinted>2026-06-05T12:46:00Z</cp:lastPrinted>
  <dcterms:created xsi:type="dcterms:W3CDTF">2025-06-20T07:14:00Z</dcterms:created>
  <dcterms:modified xsi:type="dcterms:W3CDTF">2026-06-09T06:34:00Z</dcterms:modified>
</cp:coreProperties>
</file>